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3CCD" w:rsidRPr="00D45071" w:rsidRDefault="00BE3CCD" w:rsidP="00BE3CCD">
      <w:pPr>
        <w:jc w:val="left"/>
        <w:rPr>
          <w:rFonts w:cs="Arial"/>
          <w:szCs w:val="20"/>
          <w:lang w:val="es-ES"/>
        </w:rPr>
      </w:pPr>
      <w:r w:rsidRPr="00D45071">
        <w:rPr>
          <w:rFonts w:cs="Arial"/>
          <w:b/>
          <w:bCs/>
          <w:color w:val="000000"/>
          <w:spacing w:val="-4"/>
          <w:szCs w:val="20"/>
          <w:lang w:val="es-ES"/>
        </w:rPr>
        <w:t>ANEXO 1</w:t>
      </w:r>
    </w:p>
    <w:p w:rsidR="00BE3CCD" w:rsidRPr="00D45071" w:rsidRDefault="00BE3CCD" w:rsidP="00BE3CCD">
      <w:pPr>
        <w:shd w:val="clear" w:color="auto" w:fill="FFFFFF"/>
        <w:tabs>
          <w:tab w:val="left" w:leader="dot" w:pos="5227"/>
          <w:tab w:val="left" w:leader="dot" w:pos="7963"/>
        </w:tabs>
        <w:rPr>
          <w:rFonts w:cs="Arial"/>
          <w:color w:val="000000"/>
          <w:spacing w:val="-1"/>
          <w:szCs w:val="20"/>
          <w:lang w:val="es-ES"/>
        </w:rPr>
      </w:pPr>
    </w:p>
    <w:p w:rsidR="00BE3CCD" w:rsidRPr="00D45071" w:rsidRDefault="00BE3CCD" w:rsidP="00BE3CCD">
      <w:pPr>
        <w:shd w:val="clear" w:color="auto" w:fill="FFFFFF"/>
        <w:rPr>
          <w:rFonts w:cs="Arial"/>
          <w:b/>
          <w:szCs w:val="20"/>
          <w:lang w:val="es-ES"/>
        </w:rPr>
      </w:pPr>
      <w:r w:rsidRPr="00D45071">
        <w:rPr>
          <w:rFonts w:cs="Arial"/>
          <w:b/>
          <w:szCs w:val="20"/>
          <w:lang w:val="es-ES"/>
        </w:rPr>
        <w:t>MODELO DECLARACIÓN RESPONSABLE</w:t>
      </w:r>
    </w:p>
    <w:p w:rsidR="00BE3CCD" w:rsidRPr="00D45071" w:rsidRDefault="00BE3CCD" w:rsidP="00BE3CCD">
      <w:pPr>
        <w:autoSpaceDE w:val="0"/>
        <w:autoSpaceDN w:val="0"/>
        <w:adjustRightInd w:val="0"/>
        <w:rPr>
          <w:rFonts w:cs="Arial"/>
          <w:color w:val="000000"/>
          <w:spacing w:val="-1"/>
          <w:szCs w:val="20"/>
          <w:lang w:val="es-ES"/>
        </w:rPr>
      </w:pPr>
    </w:p>
    <w:p w:rsidR="00BE3CCD" w:rsidRPr="00D45071" w:rsidRDefault="00BE3CCD" w:rsidP="00BE3CCD">
      <w:pPr>
        <w:shd w:val="clear" w:color="auto" w:fill="FFFFFF"/>
        <w:rPr>
          <w:rFonts w:cs="Arial"/>
          <w:color w:val="000000"/>
          <w:szCs w:val="20"/>
          <w:lang w:val="es-ES"/>
        </w:rPr>
      </w:pPr>
      <w:r w:rsidRPr="00D45071">
        <w:rPr>
          <w:rFonts w:cs="Arial"/>
          <w:color w:val="000000"/>
          <w:szCs w:val="20"/>
          <w:lang w:val="es-ES"/>
        </w:rPr>
        <w:t>El</w:t>
      </w:r>
      <w:r>
        <w:rPr>
          <w:rFonts w:cs="Arial"/>
          <w:color w:val="000000"/>
          <w:szCs w:val="20"/>
          <w:lang w:val="es-ES"/>
        </w:rPr>
        <w:t>/La</w:t>
      </w:r>
      <w:r w:rsidRPr="00D45071">
        <w:rPr>
          <w:rFonts w:cs="Arial"/>
          <w:color w:val="000000"/>
          <w:szCs w:val="20"/>
          <w:lang w:val="es-ES"/>
        </w:rPr>
        <w:t xml:space="preserve"> Sr</w:t>
      </w:r>
      <w:r>
        <w:rPr>
          <w:rFonts w:cs="Arial"/>
          <w:color w:val="000000"/>
          <w:szCs w:val="20"/>
          <w:lang w:val="es-ES"/>
        </w:rPr>
        <w:t>/a</w:t>
      </w:r>
      <w:r w:rsidRPr="00D45071">
        <w:rPr>
          <w:rFonts w:cs="Arial"/>
          <w:color w:val="000000"/>
          <w:szCs w:val="20"/>
          <w:lang w:val="es-ES"/>
        </w:rPr>
        <w:t xml:space="preserve">. .............................., con DNI núm........................., actuando en nombre y representación de ..................................................... (licitador), en su condición de ................................................. y con poderes suficientes para suscribir la presente declaración responsable, enterado de la convocatoria del procedimiento de contratación para la adjudicación del Contrato ............................................................................, siendo la entidad contratante __________________ con el número de referencia del expediente .................., </w:t>
      </w:r>
      <w:r w:rsidRPr="00D45071">
        <w:rPr>
          <w:rFonts w:cs="Arial"/>
          <w:b/>
          <w:color w:val="000000"/>
          <w:szCs w:val="20"/>
          <w:lang w:val="es-ES"/>
        </w:rPr>
        <w:t>DECLARA RESPONSABLEMENTE</w:t>
      </w:r>
      <w:r w:rsidRPr="00D45071">
        <w:rPr>
          <w:rFonts w:cs="Arial"/>
          <w:color w:val="000000"/>
          <w:szCs w:val="20"/>
          <w:lang w:val="es-ES"/>
        </w:rPr>
        <w:t>:</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1.- Que los datos de identificación concretos de ........... (licitador) son:</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xml:space="preserve">- Denominación de la sociedad: </w:t>
      </w:r>
      <w:proofErr w:type="gramStart"/>
      <w:r w:rsidRPr="00D45071">
        <w:rPr>
          <w:rFonts w:cs="Arial"/>
          <w:color w:val="000000"/>
          <w:szCs w:val="20"/>
          <w:lang w:val="es-ES"/>
        </w:rPr>
        <w:t>[....</w:t>
      </w:r>
      <w:proofErr w:type="gramEnd"/>
      <w:r w:rsidRPr="00D45071">
        <w:rPr>
          <w:rFonts w:cs="Arial"/>
          <w:color w:val="000000"/>
          <w:szCs w:val="20"/>
          <w:lang w:val="es-ES"/>
        </w:rPr>
        <w:t>]</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NIF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Dirección postal: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Persona de contacto: [……]</w:t>
      </w:r>
    </w:p>
    <w:p w:rsidR="00BE3CCD" w:rsidRDefault="00BE3CCD" w:rsidP="00BE3CCD">
      <w:pPr>
        <w:shd w:val="clear" w:color="auto" w:fill="FFFFFF"/>
        <w:ind w:left="992"/>
        <w:rPr>
          <w:rFonts w:cs="Arial"/>
          <w:color w:val="000000"/>
          <w:szCs w:val="20"/>
          <w:lang w:val="es-ES"/>
        </w:rPr>
      </w:pPr>
      <w:r w:rsidRPr="00D45071">
        <w:rPr>
          <w:rFonts w:cs="Arial"/>
          <w:color w:val="000000"/>
          <w:szCs w:val="20"/>
          <w:lang w:val="es-ES"/>
        </w:rPr>
        <w:t>- Teléfono: [……]</w:t>
      </w:r>
    </w:p>
    <w:p w:rsidR="00BE3CCD" w:rsidRPr="00D45071" w:rsidRDefault="00BE3CCD" w:rsidP="00BE3CCD">
      <w:pPr>
        <w:shd w:val="clear" w:color="auto" w:fill="FFFFFF"/>
        <w:ind w:left="992"/>
        <w:rPr>
          <w:rFonts w:cs="Arial"/>
          <w:color w:val="000000"/>
          <w:szCs w:val="20"/>
          <w:lang w:val="es-ES"/>
        </w:rPr>
      </w:pPr>
      <w:r>
        <w:rPr>
          <w:rFonts w:cs="Arial"/>
          <w:color w:val="000000"/>
          <w:szCs w:val="20"/>
          <w:lang w:val="es-ES"/>
        </w:rPr>
        <w:t xml:space="preserve">- NIF </w:t>
      </w:r>
      <w:r w:rsidRPr="00490B2F">
        <w:rPr>
          <w:rFonts w:cs="Arial"/>
          <w:color w:val="000000"/>
          <w:szCs w:val="20"/>
          <w:lang w:val="es-ES"/>
        </w:rPr>
        <w:t>[……]</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Fax: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Correo electrónico: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Dirección internet (dirección de la página web) (si procede):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PIME: SÍ/NO</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xml:space="preserve"> </w:t>
      </w:r>
    </w:p>
    <w:p w:rsidR="00BE3CCD" w:rsidRPr="00D45071" w:rsidRDefault="00BE3CCD" w:rsidP="00BE3CCD">
      <w:pPr>
        <w:shd w:val="clear" w:color="auto" w:fill="FFFFFF"/>
        <w:tabs>
          <w:tab w:val="left" w:pos="2420"/>
        </w:tabs>
        <w:ind w:left="284"/>
        <w:rPr>
          <w:rFonts w:cs="Arial"/>
          <w:color w:val="000000"/>
          <w:szCs w:val="20"/>
          <w:lang w:val="es-ES"/>
        </w:rPr>
      </w:pPr>
      <w:r w:rsidRPr="00D45071">
        <w:rPr>
          <w:rFonts w:cs="Arial"/>
          <w:color w:val="000000"/>
          <w:szCs w:val="20"/>
          <w:lang w:val="es-ES"/>
        </w:rPr>
        <w:t xml:space="preserve">2.- Que la empresa no/si está participando en el presente procedimiento de contratación junto con otros.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992"/>
        <w:rPr>
          <w:rFonts w:cs="Arial"/>
          <w:i/>
          <w:color w:val="000000"/>
          <w:szCs w:val="20"/>
          <w:lang w:val="es-ES"/>
        </w:rPr>
      </w:pPr>
      <w:r w:rsidRPr="00D45071">
        <w:rPr>
          <w:rFonts w:cs="Arial"/>
          <w:color w:val="000000"/>
          <w:szCs w:val="20"/>
          <w:lang w:val="es-ES"/>
        </w:rPr>
        <w:t>(</w:t>
      </w:r>
      <w:r w:rsidRPr="00D45071">
        <w:rPr>
          <w:rFonts w:cs="Arial"/>
          <w:i/>
          <w:color w:val="000000"/>
          <w:szCs w:val="20"/>
          <w:lang w:val="es-ES"/>
        </w:rPr>
        <w:t>en caso de respuesta afirmativa)</w:t>
      </w:r>
    </w:p>
    <w:p w:rsidR="00BE3CCD" w:rsidRPr="00D45071" w:rsidRDefault="00BE3CCD" w:rsidP="00BE3CCD">
      <w:pPr>
        <w:shd w:val="clear" w:color="auto" w:fill="FFFFFF"/>
        <w:ind w:left="992"/>
        <w:rPr>
          <w:rFonts w:cs="Arial"/>
          <w:i/>
          <w:color w:val="000000"/>
          <w:szCs w:val="20"/>
          <w:lang w:val="es-ES"/>
        </w:rPr>
      </w:pPr>
    </w:p>
    <w:p w:rsidR="00BE3CCD" w:rsidRPr="00D45071" w:rsidRDefault="00BE3CCD" w:rsidP="00BE3CCD">
      <w:pPr>
        <w:shd w:val="clear" w:color="auto" w:fill="FFFFFF"/>
        <w:tabs>
          <w:tab w:val="left" w:pos="1134"/>
        </w:tabs>
        <w:ind w:left="1418" w:hanging="426"/>
        <w:rPr>
          <w:rFonts w:cs="Arial"/>
          <w:i/>
          <w:color w:val="000000"/>
          <w:szCs w:val="20"/>
          <w:lang w:val="es-ES"/>
        </w:rPr>
      </w:pPr>
      <w:r w:rsidRPr="00D45071">
        <w:rPr>
          <w:rFonts w:cs="Arial"/>
          <w:i/>
          <w:color w:val="000000"/>
          <w:szCs w:val="20"/>
          <w:lang w:val="es-ES"/>
        </w:rPr>
        <w:t>(a)</w:t>
      </w:r>
      <w:r w:rsidRPr="00D45071">
        <w:rPr>
          <w:rFonts w:cs="Arial"/>
          <w:i/>
          <w:color w:val="000000"/>
          <w:szCs w:val="20"/>
          <w:lang w:val="es-ES"/>
        </w:rPr>
        <w:tab/>
        <w:t xml:space="preserve">indique la función del licitador dentro del grupo (responsable principal, responsable de tareas </w:t>
      </w:r>
      <w:proofErr w:type="gramStart"/>
      <w:r w:rsidRPr="00D45071">
        <w:rPr>
          <w:rFonts w:cs="Arial"/>
          <w:i/>
          <w:color w:val="000000"/>
          <w:szCs w:val="20"/>
          <w:lang w:val="es-ES"/>
        </w:rPr>
        <w:t>específicas  ...</w:t>
      </w:r>
      <w:proofErr w:type="gramEnd"/>
      <w:r w:rsidRPr="00D45071">
        <w:rPr>
          <w:rFonts w:cs="Arial"/>
          <w:i/>
          <w:color w:val="000000"/>
          <w:szCs w:val="20"/>
          <w:lang w:val="es-ES"/>
        </w:rPr>
        <w:t xml:space="preserve"> ): [……]</w:t>
      </w:r>
    </w:p>
    <w:p w:rsidR="00BE3CCD" w:rsidRPr="00D45071" w:rsidRDefault="00BE3CCD" w:rsidP="00BE3CCD">
      <w:pPr>
        <w:shd w:val="clear" w:color="auto" w:fill="FFFFFF"/>
        <w:tabs>
          <w:tab w:val="left" w:pos="1134"/>
        </w:tabs>
        <w:ind w:left="1418" w:hanging="426"/>
        <w:rPr>
          <w:rFonts w:cs="Arial"/>
          <w:i/>
          <w:color w:val="000000"/>
          <w:szCs w:val="20"/>
          <w:lang w:val="es-ES"/>
        </w:rPr>
      </w:pPr>
      <w:r w:rsidRPr="00D45071">
        <w:rPr>
          <w:rFonts w:cs="Arial"/>
          <w:i/>
          <w:color w:val="000000"/>
          <w:szCs w:val="20"/>
          <w:lang w:val="es-ES"/>
        </w:rPr>
        <w:t>(b)</w:t>
      </w:r>
      <w:r w:rsidRPr="00D45071">
        <w:rPr>
          <w:rFonts w:cs="Arial"/>
          <w:i/>
          <w:color w:val="000000"/>
          <w:szCs w:val="20"/>
          <w:lang w:val="es-ES"/>
        </w:rPr>
        <w:tab/>
        <w:t>identifique los otros operadores económicos que participan en el procedimiento de contratación conjuntamente: [……]</w:t>
      </w:r>
    </w:p>
    <w:p w:rsidR="00BE3CCD" w:rsidRPr="00D45071" w:rsidRDefault="00BE3CCD" w:rsidP="00BE3CCD">
      <w:pPr>
        <w:shd w:val="clear" w:color="auto" w:fill="FFFFFF"/>
        <w:tabs>
          <w:tab w:val="left" w:pos="1134"/>
        </w:tabs>
        <w:ind w:left="992"/>
        <w:rPr>
          <w:rFonts w:cs="Arial"/>
          <w:i/>
          <w:color w:val="000000"/>
          <w:szCs w:val="20"/>
          <w:lang w:val="es-ES"/>
        </w:rPr>
      </w:pPr>
      <w:r w:rsidRPr="00D45071">
        <w:rPr>
          <w:rFonts w:cs="Arial"/>
          <w:i/>
          <w:color w:val="000000"/>
          <w:szCs w:val="20"/>
          <w:lang w:val="es-ES"/>
        </w:rPr>
        <w:t>(c)</w:t>
      </w:r>
      <w:r w:rsidRPr="00D45071">
        <w:rPr>
          <w:rFonts w:cs="Arial"/>
          <w:i/>
          <w:color w:val="000000"/>
          <w:szCs w:val="20"/>
          <w:lang w:val="es-ES"/>
        </w:rPr>
        <w:tab/>
        <w:t>si procede, nombre del grupo participante: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3.- Que, a los efectos del presente procedimiento de contratación, son representantes habilitados de la empresa:</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Nombre: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Cargo/Representación en la cual actúa: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Dirección postal: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Teléfono: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Correo electrónico: [……]</w:t>
      </w:r>
    </w:p>
    <w:p w:rsidR="00BE3CCD" w:rsidRPr="00D45071" w:rsidRDefault="00BE3CCD" w:rsidP="00BE3CCD">
      <w:pPr>
        <w:shd w:val="clear" w:color="auto" w:fill="FFFFFF"/>
        <w:ind w:left="992"/>
        <w:rPr>
          <w:rFonts w:cs="Arial"/>
          <w:color w:val="000000"/>
          <w:szCs w:val="20"/>
          <w:lang w:val="es-ES"/>
        </w:rPr>
      </w:pPr>
      <w:r w:rsidRPr="00D45071">
        <w:rPr>
          <w:rFonts w:cs="Arial"/>
          <w:color w:val="000000"/>
          <w:szCs w:val="20"/>
          <w:lang w:val="es-ES"/>
        </w:rPr>
        <w:t>- NIF de la persona representante: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4.- Que la empresa que representa cumple las condiciones establecidas legalmente para contratar con el sector público y cumple todos y cada uno de los requisitos de aptitud, capacidad y solvencia (económica y financiera, técnica y profesional) establecidos en el Pliego que regula la presente licitación y está en disposición de poderlo acreditar en el momento que sea requerida.</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Consecuentemente, se compromete en el momento que sea requerido por el CMPSB a aportar, en el plazo requerido, la documentación acreditativa de la capacidad, aptitud y solvencia exigida en el procedimiento.</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5.- Que la empresa que representa y sus administradores y/o representantes no se encuentran incursos en ninguno de los supuestos de incapacidad o prohibiciones de contratar determinados en la legislación vigente.</w:t>
      </w:r>
    </w:p>
    <w:p w:rsidR="00BE3CCD" w:rsidRPr="00D45071" w:rsidRDefault="00BE3CCD" w:rsidP="00BE3CCD">
      <w:pPr>
        <w:shd w:val="clear" w:color="auto" w:fill="FFFFFF"/>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lastRenderedPageBreak/>
        <w:t xml:space="preserve">6.- Que la empresa está al corriente de sus obligaciones relativas al pago de impuestos y cotizaciones a la </w:t>
      </w:r>
      <w:r>
        <w:rPr>
          <w:rFonts w:cs="Arial"/>
          <w:color w:val="000000"/>
          <w:szCs w:val="20"/>
          <w:lang w:val="es-ES"/>
        </w:rPr>
        <w:t>S</w:t>
      </w:r>
      <w:r w:rsidRPr="00D45071">
        <w:rPr>
          <w:rFonts w:cs="Arial"/>
          <w:color w:val="000000"/>
          <w:szCs w:val="20"/>
          <w:lang w:val="es-ES"/>
        </w:rPr>
        <w:t xml:space="preserve">eguridad </w:t>
      </w:r>
      <w:r>
        <w:rPr>
          <w:rFonts w:cs="Arial"/>
          <w:color w:val="000000"/>
          <w:szCs w:val="20"/>
          <w:lang w:val="es-ES"/>
        </w:rPr>
        <w:t>S</w:t>
      </w:r>
      <w:r w:rsidRPr="00D45071">
        <w:rPr>
          <w:rFonts w:cs="Arial"/>
          <w:color w:val="000000"/>
          <w:szCs w:val="20"/>
          <w:lang w:val="es-ES"/>
        </w:rPr>
        <w:t xml:space="preserve">ocial, tanto en el país en el que está establecido como en el Estado Español.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xml:space="preserve">7.- Que la empresa no ha incumplido sus obligaciones en los ámbitos de la legislación laboral, social ni medioambiental.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8.- Que la empresa no tiene conocimiento de ningún conflicto de interés con el CMPSB debido a su participación en el presente procedimiento de contratación.</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9.- Que acepta que la documentación anexada al Pliego tiene carácter contractual.</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10.- Que la empresa que representa cumple y se compromete a cumplir los principios éticos y reglas de conducta indicados por el CMPSB, asumiendo las responsabilidades de su incumplimiento.</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ind w:left="284"/>
        <w:rPr>
          <w:rFonts w:cs="Arial"/>
          <w:szCs w:val="20"/>
          <w:lang w:val="es-ES"/>
        </w:rPr>
      </w:pPr>
      <w:r w:rsidRPr="00D45071">
        <w:rPr>
          <w:rFonts w:cs="Arial"/>
          <w:szCs w:val="20"/>
          <w:lang w:val="es-ES"/>
        </w:rPr>
        <w:t>11.- Que la empresa que representa no ha retirado indebidamente su proposición o candidatura en un procedimiento de adjudicación, ni ha imposibilitado la adjudicación de un contrato a su favor por no cumplimentar lo establecido en el artículo 150.2 de la LCSP, dentro del plazo señalado al efecto interviniendo dolo, culpa o negligencia, ni ha dejado de formalizar un contrato adjudicado a su favor por causas que le sean imputables.</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12.- Que en relación a la licitación del contrato de referencia antes indicado y de acuerdo con la práctica de las notificaciones que se deriven de la misma designa como medio preferente para recibir las mencionadas notificaciones al Sr./Sra. ………con NIF: …………. la dirección de correo electrónico: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xml:space="preserve">13.- Que la empresa tiene intención de subcontratar (si </w:t>
      </w:r>
      <w:proofErr w:type="gramStart"/>
      <w:r w:rsidRPr="00D45071">
        <w:rPr>
          <w:rFonts w:cs="Arial"/>
          <w:color w:val="000000"/>
          <w:szCs w:val="20"/>
          <w:lang w:val="es-ES"/>
        </w:rPr>
        <w:t>procede).......</w:t>
      </w:r>
      <w:proofErr w:type="gramEnd"/>
    </w:p>
    <w:p w:rsidR="00BE3CCD" w:rsidRPr="00D45071" w:rsidRDefault="00BE3CCD" w:rsidP="00BE3CCD">
      <w:pPr>
        <w:shd w:val="clear" w:color="auto" w:fill="FFFFFF"/>
        <w:ind w:left="284"/>
        <w:rPr>
          <w:rFonts w:cs="Arial"/>
          <w:color w:val="000000"/>
          <w:szCs w:val="20"/>
          <w:lang w:val="es-ES"/>
        </w:rPr>
      </w:pPr>
    </w:p>
    <w:p w:rsidR="00BE3CCD" w:rsidRDefault="00BE3CCD" w:rsidP="00BE3CCD">
      <w:pPr>
        <w:shd w:val="clear" w:color="auto" w:fill="FFFFFF"/>
        <w:ind w:left="284"/>
        <w:rPr>
          <w:rFonts w:cs="Arial"/>
          <w:color w:val="000000"/>
          <w:szCs w:val="20"/>
          <w:lang w:val="es-ES"/>
        </w:rPr>
      </w:pPr>
      <w:r w:rsidRPr="00D45071">
        <w:rPr>
          <w:rFonts w:cs="Arial"/>
          <w:color w:val="000000"/>
          <w:szCs w:val="20"/>
          <w:lang w:val="es-ES"/>
        </w:rPr>
        <w:t>14.- Que los firmantes de la presente declaración declaran formalmente que la información que han facilitado en la presente licitación de ………………………es exacta y veraz y que son conocedores de las consecuencias de una falsa declaración.</w:t>
      </w:r>
    </w:p>
    <w:p w:rsidR="00BE3CCD"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Pr>
          <w:rFonts w:cs="Arial"/>
          <w:color w:val="000000"/>
          <w:szCs w:val="20"/>
          <w:lang w:val="es-ES"/>
        </w:rPr>
        <w:t xml:space="preserve">15.- Que la empresa tiene …. personas trabajadoras en su plantilla y SÍ/NO dispone de un Plan de igualdad inscrito en el Registro de Plan de Igualdad.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Y a los efectos oportunos, se firma la presente declaración responsable, a ………… de ………</w:t>
      </w:r>
      <w:proofErr w:type="gramStart"/>
      <w:r w:rsidRPr="00D45071">
        <w:rPr>
          <w:rFonts w:cs="Arial"/>
          <w:color w:val="000000"/>
          <w:szCs w:val="20"/>
          <w:lang w:val="es-ES"/>
        </w:rPr>
        <w:t>…….</w:t>
      </w:r>
      <w:proofErr w:type="gramEnd"/>
      <w:r w:rsidRPr="00D45071">
        <w:rPr>
          <w:rFonts w:cs="Arial"/>
          <w:color w:val="000000"/>
          <w:szCs w:val="20"/>
          <w:lang w:val="es-ES"/>
        </w:rPr>
        <w:t>. de …………</w:t>
      </w: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ind w:left="284"/>
        <w:rPr>
          <w:rFonts w:cs="Arial"/>
          <w:color w:val="000000"/>
          <w:szCs w:val="20"/>
          <w:lang w:val="es-ES"/>
        </w:rPr>
      </w:pPr>
      <w:r w:rsidRPr="00D45071">
        <w:rPr>
          <w:rFonts w:cs="Arial"/>
          <w:color w:val="000000"/>
          <w:szCs w:val="20"/>
          <w:lang w:val="es-ES"/>
        </w:rPr>
        <w:t> </w:t>
      </w:r>
    </w:p>
    <w:p w:rsidR="00BE3CCD" w:rsidRPr="00D45071" w:rsidRDefault="00BE3CCD" w:rsidP="00BE3CCD">
      <w:pPr>
        <w:shd w:val="clear" w:color="auto" w:fill="FFFFFF"/>
        <w:tabs>
          <w:tab w:val="left" w:leader="dot" w:pos="5227"/>
          <w:tab w:val="left" w:leader="dot" w:pos="7963"/>
        </w:tabs>
        <w:ind w:left="284"/>
        <w:rPr>
          <w:rFonts w:cs="Arial"/>
          <w:color w:val="000000"/>
          <w:spacing w:val="-1"/>
          <w:szCs w:val="20"/>
          <w:highlight w:val="yellow"/>
          <w:lang w:val="es-ES"/>
        </w:rPr>
      </w:pPr>
      <w:r>
        <w:rPr>
          <w:rFonts w:cs="Arial"/>
          <w:szCs w:val="20"/>
        </w:rPr>
        <w:t xml:space="preserve">Firma </w:t>
      </w:r>
      <w:proofErr w:type="spellStart"/>
      <w:r>
        <w:rPr>
          <w:rFonts w:cs="Arial"/>
          <w:szCs w:val="20"/>
        </w:rPr>
        <w:t>electró</w:t>
      </w:r>
      <w:r w:rsidRPr="00D15BE1">
        <w:rPr>
          <w:rFonts w:cs="Arial"/>
          <w:szCs w:val="20"/>
        </w:rPr>
        <w:t>nica</w:t>
      </w:r>
      <w:proofErr w:type="spellEnd"/>
      <w:r w:rsidRPr="00D15BE1">
        <w:rPr>
          <w:rFonts w:cs="Arial"/>
          <w:szCs w:val="20"/>
        </w:rPr>
        <w:t xml:space="preserve"> de la persona que formula la </w:t>
      </w:r>
      <w:proofErr w:type="spellStart"/>
      <w:r w:rsidRPr="00D15BE1">
        <w:rPr>
          <w:rFonts w:cs="Arial"/>
          <w:szCs w:val="20"/>
        </w:rPr>
        <w:t>proposició</w:t>
      </w:r>
      <w:r>
        <w:rPr>
          <w:rFonts w:cs="Arial"/>
          <w:szCs w:val="20"/>
        </w:rPr>
        <w:t>n</w:t>
      </w:r>
      <w:proofErr w:type="spellEnd"/>
      <w:r w:rsidRPr="00D15BE1">
        <w:rPr>
          <w:rFonts w:cs="Arial"/>
          <w:szCs w:val="20"/>
        </w:rPr>
        <w:t>.</w:t>
      </w:r>
    </w:p>
    <w:p w:rsidR="00BE3CCD" w:rsidRPr="00D45071" w:rsidRDefault="00BE3CCD" w:rsidP="00BE3CCD">
      <w:pPr>
        <w:autoSpaceDE w:val="0"/>
        <w:autoSpaceDN w:val="0"/>
        <w:adjustRightInd w:val="0"/>
        <w:rPr>
          <w:rFonts w:cs="Arial"/>
          <w:b/>
          <w:szCs w:val="20"/>
          <w:lang w:val="es-ES"/>
        </w:rPr>
      </w:pPr>
      <w:r w:rsidRPr="00D45071">
        <w:rPr>
          <w:rFonts w:cs="Arial"/>
          <w:b/>
          <w:szCs w:val="20"/>
          <w:highlight w:val="yellow"/>
          <w:lang w:val="es-ES"/>
        </w:rPr>
        <w:br w:type="page"/>
      </w:r>
      <w:r w:rsidRPr="00D45071">
        <w:rPr>
          <w:rFonts w:cs="Arial"/>
          <w:b/>
          <w:szCs w:val="20"/>
          <w:lang w:val="es-ES"/>
        </w:rPr>
        <w:lastRenderedPageBreak/>
        <w:t>ANEXO 2</w:t>
      </w:r>
    </w:p>
    <w:p w:rsidR="00BE3CCD" w:rsidRPr="00D45071" w:rsidRDefault="00BE3CCD" w:rsidP="00BE3CCD">
      <w:pPr>
        <w:autoSpaceDE w:val="0"/>
        <w:autoSpaceDN w:val="0"/>
        <w:adjustRightInd w:val="0"/>
        <w:rPr>
          <w:rFonts w:cs="Arial"/>
          <w:b/>
          <w:szCs w:val="20"/>
          <w:lang w:val="es-ES"/>
        </w:rPr>
      </w:pPr>
    </w:p>
    <w:p w:rsidR="00BE3CCD" w:rsidRPr="00D45071" w:rsidRDefault="00BE3CCD" w:rsidP="00BE3CCD">
      <w:pPr>
        <w:autoSpaceDE w:val="0"/>
        <w:autoSpaceDN w:val="0"/>
        <w:adjustRightInd w:val="0"/>
        <w:rPr>
          <w:rFonts w:cs="Arial"/>
          <w:b/>
          <w:szCs w:val="20"/>
          <w:lang w:val="es-ES"/>
        </w:rPr>
      </w:pPr>
      <w:r w:rsidRPr="00D45071">
        <w:rPr>
          <w:rFonts w:cs="Arial"/>
          <w:b/>
          <w:szCs w:val="20"/>
          <w:lang w:val="es-ES"/>
        </w:rPr>
        <w:t xml:space="preserve">MODELO OFERTA PARA LA VALORACIÓN DE LOS CRITERIOS </w:t>
      </w:r>
      <w:r>
        <w:rPr>
          <w:rFonts w:cs="Arial"/>
          <w:b/>
          <w:szCs w:val="20"/>
          <w:lang w:val="es-ES"/>
        </w:rPr>
        <w:t>DE ADJUDICACIÓN</w:t>
      </w:r>
      <w:r w:rsidRPr="00D45071">
        <w:rPr>
          <w:rFonts w:cs="Arial"/>
          <w:b/>
          <w:szCs w:val="20"/>
          <w:lang w:val="es-ES"/>
        </w:rPr>
        <w:t>:</w:t>
      </w:r>
    </w:p>
    <w:p w:rsidR="00BE3CCD" w:rsidRPr="00D45071" w:rsidRDefault="00BE3CCD" w:rsidP="00BE3CCD">
      <w:pPr>
        <w:autoSpaceDE w:val="0"/>
        <w:autoSpaceDN w:val="0"/>
        <w:adjustRightInd w:val="0"/>
        <w:rPr>
          <w:rFonts w:cs="Arial"/>
          <w:b/>
          <w:szCs w:val="20"/>
          <w:lang w:val="es-ES"/>
        </w:rPr>
      </w:pPr>
    </w:p>
    <w:p w:rsidR="00BE3CCD" w:rsidRPr="00D45071" w:rsidRDefault="00BE3CCD" w:rsidP="00BE3CCD">
      <w:pPr>
        <w:autoSpaceDE w:val="0"/>
        <w:autoSpaceDN w:val="0"/>
        <w:adjustRightInd w:val="0"/>
        <w:rPr>
          <w:rFonts w:cs="Arial"/>
          <w:b/>
          <w:szCs w:val="20"/>
          <w:lang w:val="es-ES"/>
        </w:rPr>
      </w:pPr>
      <w:proofErr w:type="spellStart"/>
      <w:r w:rsidRPr="00D45071">
        <w:rPr>
          <w:rFonts w:cs="Arial"/>
          <w:b/>
          <w:szCs w:val="20"/>
          <w:lang w:val="es-ES"/>
        </w:rPr>
        <w:t>Exp</w:t>
      </w:r>
      <w:proofErr w:type="spellEnd"/>
      <w:r w:rsidRPr="00D45071">
        <w:rPr>
          <w:rFonts w:cs="Arial"/>
          <w:b/>
          <w:szCs w:val="20"/>
          <w:lang w:val="es-ES"/>
        </w:rPr>
        <w:t>. Núm. ………………</w:t>
      </w:r>
    </w:p>
    <w:p w:rsidR="00BE3CCD" w:rsidRPr="00D45071" w:rsidRDefault="00BE3CCD" w:rsidP="00BE3CCD">
      <w:pPr>
        <w:autoSpaceDE w:val="0"/>
        <w:autoSpaceDN w:val="0"/>
        <w:adjustRightInd w:val="0"/>
        <w:rPr>
          <w:rFonts w:cs="Arial"/>
          <w:b/>
          <w:szCs w:val="20"/>
          <w:lang w:val="es-ES"/>
        </w:rPr>
      </w:pPr>
    </w:p>
    <w:p w:rsidR="00BE3CCD" w:rsidRPr="00D45071" w:rsidRDefault="00BE3CCD" w:rsidP="00BE3CCD">
      <w:pPr>
        <w:autoSpaceDE w:val="0"/>
        <w:autoSpaceDN w:val="0"/>
        <w:adjustRightInd w:val="0"/>
        <w:rPr>
          <w:rFonts w:cs="Arial"/>
          <w:b/>
          <w:szCs w:val="20"/>
          <w:lang w:val="es-ES"/>
        </w:rPr>
      </w:pPr>
      <w:r w:rsidRPr="00D45071">
        <w:rPr>
          <w:rFonts w:cs="Arial"/>
          <w:b/>
          <w:szCs w:val="20"/>
          <w:lang w:val="es-ES"/>
        </w:rPr>
        <w:t>DATOS DE LA EMPRESA/EMPRESARIO</w:t>
      </w:r>
    </w:p>
    <w:p w:rsidR="00BE3CCD" w:rsidRPr="00D45071" w:rsidRDefault="00BE3CCD" w:rsidP="00BE3CCD">
      <w:pPr>
        <w:pBdr>
          <w:bottom w:val="single" w:sz="6" w:space="1" w:color="auto"/>
        </w:pBdr>
        <w:autoSpaceDE w:val="0"/>
        <w:autoSpaceDN w:val="0"/>
        <w:adjustRightInd w:val="0"/>
        <w:rPr>
          <w:rFonts w:cs="Arial"/>
          <w:szCs w:val="20"/>
          <w:lang w:val="es-ES"/>
        </w:rPr>
      </w:pPr>
      <w:r w:rsidRPr="00D45071">
        <w:rPr>
          <w:rFonts w:cs="Arial"/>
          <w:szCs w:val="20"/>
          <w:lang w:val="es-ES"/>
        </w:rPr>
        <w:t xml:space="preserve">Nombre/Razón social </w:t>
      </w:r>
      <w:r w:rsidRPr="00D45071">
        <w:rPr>
          <w:rFonts w:cs="Arial"/>
          <w:szCs w:val="20"/>
          <w:lang w:val="es-ES"/>
        </w:rPr>
        <w:tab/>
      </w:r>
      <w:r w:rsidRPr="00D45071">
        <w:rPr>
          <w:rFonts w:cs="Arial"/>
          <w:szCs w:val="20"/>
          <w:lang w:val="es-ES"/>
        </w:rPr>
        <w:tab/>
      </w:r>
      <w:r w:rsidRPr="00D45071">
        <w:rPr>
          <w:rFonts w:cs="Arial"/>
          <w:szCs w:val="20"/>
          <w:lang w:val="es-ES"/>
        </w:rPr>
        <w:tab/>
      </w:r>
      <w:r w:rsidRPr="00D45071">
        <w:rPr>
          <w:rFonts w:cs="Arial"/>
          <w:szCs w:val="20"/>
          <w:lang w:val="es-ES"/>
        </w:rPr>
        <w:tab/>
      </w:r>
      <w:r w:rsidRPr="00D45071">
        <w:rPr>
          <w:rFonts w:cs="Arial"/>
          <w:szCs w:val="20"/>
          <w:lang w:val="es-ES"/>
        </w:rPr>
        <w:tab/>
        <w:t>N.I.F.</w:t>
      </w:r>
    </w:p>
    <w:p w:rsidR="00BE3CCD" w:rsidRPr="00D45071" w:rsidRDefault="00BE3CCD" w:rsidP="00BE3CCD">
      <w:pPr>
        <w:autoSpaceDE w:val="0"/>
        <w:autoSpaceDN w:val="0"/>
        <w:adjustRightInd w:val="0"/>
        <w:rPr>
          <w:rFonts w:cs="Arial"/>
          <w:szCs w:val="20"/>
          <w:lang w:val="es-ES"/>
        </w:rPr>
      </w:pPr>
    </w:p>
    <w:p w:rsidR="00BE3CCD" w:rsidRPr="00D45071" w:rsidRDefault="00BE3CCD" w:rsidP="00BE3CCD">
      <w:pPr>
        <w:pBdr>
          <w:bottom w:val="single" w:sz="6" w:space="1" w:color="auto"/>
        </w:pBdr>
        <w:autoSpaceDE w:val="0"/>
        <w:autoSpaceDN w:val="0"/>
        <w:adjustRightInd w:val="0"/>
        <w:rPr>
          <w:rFonts w:cs="Arial"/>
          <w:szCs w:val="20"/>
          <w:lang w:val="es-ES"/>
        </w:rPr>
      </w:pPr>
      <w:r w:rsidRPr="00D45071">
        <w:rPr>
          <w:rFonts w:cs="Arial"/>
          <w:szCs w:val="20"/>
          <w:lang w:val="es-ES"/>
        </w:rPr>
        <w:t>Teléfono</w:t>
      </w:r>
      <w:r w:rsidRPr="00D45071">
        <w:rPr>
          <w:rFonts w:cs="Arial"/>
          <w:szCs w:val="20"/>
          <w:lang w:val="es-ES"/>
        </w:rPr>
        <w:tab/>
      </w:r>
      <w:r w:rsidRPr="00D45071">
        <w:rPr>
          <w:rFonts w:cs="Arial"/>
          <w:szCs w:val="20"/>
          <w:lang w:val="es-ES"/>
        </w:rPr>
        <w:tab/>
        <w:t>Fax</w:t>
      </w:r>
      <w:r w:rsidRPr="00D45071">
        <w:rPr>
          <w:rFonts w:cs="Arial"/>
          <w:szCs w:val="20"/>
          <w:lang w:val="es-ES"/>
        </w:rPr>
        <w:tab/>
      </w:r>
      <w:r w:rsidRPr="00D45071">
        <w:rPr>
          <w:rFonts w:cs="Arial"/>
          <w:szCs w:val="20"/>
          <w:lang w:val="es-ES"/>
        </w:rPr>
        <w:tab/>
      </w:r>
      <w:r w:rsidRPr="00D45071">
        <w:rPr>
          <w:rFonts w:cs="Arial"/>
          <w:szCs w:val="20"/>
          <w:lang w:val="es-ES"/>
        </w:rPr>
        <w:tab/>
      </w:r>
      <w:r w:rsidRPr="00D45071">
        <w:rPr>
          <w:rFonts w:cs="Arial"/>
          <w:szCs w:val="20"/>
          <w:lang w:val="es-ES"/>
        </w:rPr>
        <w:tab/>
        <w:t>E-mail</w:t>
      </w:r>
    </w:p>
    <w:p w:rsidR="00BE3CCD" w:rsidRPr="00D45071" w:rsidRDefault="00BE3CCD" w:rsidP="00BE3CCD">
      <w:pPr>
        <w:autoSpaceDE w:val="0"/>
        <w:autoSpaceDN w:val="0"/>
        <w:adjustRightInd w:val="0"/>
        <w:rPr>
          <w:rFonts w:cs="Arial"/>
          <w:b/>
          <w:szCs w:val="20"/>
          <w:lang w:val="es-ES"/>
        </w:rPr>
      </w:pPr>
    </w:p>
    <w:p w:rsidR="00BE3CCD" w:rsidRDefault="00BE3CCD" w:rsidP="00BE3CCD">
      <w:pPr>
        <w:shd w:val="clear" w:color="auto" w:fill="FFFFFF"/>
        <w:tabs>
          <w:tab w:val="left" w:leader="dot" w:pos="7162"/>
        </w:tabs>
        <w:rPr>
          <w:rFonts w:cs="Arial"/>
          <w:color w:val="000000"/>
          <w:szCs w:val="20"/>
          <w:lang w:val="es-ES"/>
        </w:rPr>
      </w:pPr>
      <w:r w:rsidRPr="00D45071">
        <w:rPr>
          <w:rFonts w:cs="Arial"/>
          <w:color w:val="000000"/>
          <w:spacing w:val="1"/>
          <w:szCs w:val="20"/>
          <w:lang w:val="es-ES"/>
        </w:rPr>
        <w:t>El/la Sr./</w:t>
      </w:r>
      <w:proofErr w:type="gramStart"/>
      <w:r w:rsidRPr="00D45071">
        <w:rPr>
          <w:rFonts w:cs="Arial"/>
          <w:color w:val="000000"/>
          <w:spacing w:val="1"/>
          <w:szCs w:val="20"/>
          <w:lang w:val="es-ES"/>
        </w:rPr>
        <w:t>Sra. .</w:t>
      </w:r>
      <w:proofErr w:type="gramEnd"/>
      <w:r w:rsidRPr="00D45071">
        <w:rPr>
          <w:rFonts w:cs="Arial"/>
          <w:color w:val="000000"/>
          <w:szCs w:val="20"/>
          <w:lang w:val="es-ES"/>
        </w:rPr>
        <w:tab/>
        <w:t xml:space="preserve"> </w:t>
      </w:r>
      <w:r w:rsidRPr="00D45071">
        <w:rPr>
          <w:rFonts w:cs="Arial"/>
          <w:color w:val="000000"/>
          <w:spacing w:val="1"/>
          <w:szCs w:val="20"/>
          <w:lang w:val="es-ES"/>
        </w:rPr>
        <w:t xml:space="preserve">con residencia </w:t>
      </w:r>
      <w:r w:rsidRPr="00D45071">
        <w:rPr>
          <w:rFonts w:cs="Arial"/>
          <w:color w:val="000000"/>
          <w:szCs w:val="20"/>
          <w:lang w:val="es-ES"/>
        </w:rPr>
        <w:t xml:space="preserve">a ................ </w:t>
      </w:r>
      <w:r w:rsidRPr="00D45071">
        <w:rPr>
          <w:rFonts w:cs="Arial"/>
          <w:color w:val="000000"/>
          <w:spacing w:val="5"/>
          <w:szCs w:val="20"/>
          <w:lang w:val="es-ES"/>
        </w:rPr>
        <w:t xml:space="preserve">a la calle </w:t>
      </w:r>
      <w:r w:rsidRPr="00D45071">
        <w:rPr>
          <w:rFonts w:cs="Arial"/>
          <w:color w:val="000000"/>
          <w:szCs w:val="20"/>
          <w:lang w:val="es-ES"/>
        </w:rPr>
        <w:t xml:space="preserve">.................................................. </w:t>
      </w:r>
      <w:r w:rsidRPr="00D45071">
        <w:rPr>
          <w:rFonts w:cs="Arial"/>
          <w:color w:val="000000"/>
          <w:spacing w:val="-1"/>
          <w:szCs w:val="20"/>
          <w:lang w:val="es-ES"/>
        </w:rPr>
        <w:t>número ........................... y con</w:t>
      </w:r>
      <w:r w:rsidRPr="00D45071">
        <w:rPr>
          <w:rFonts w:cs="Arial"/>
          <w:color w:val="000000"/>
          <w:spacing w:val="5"/>
          <w:szCs w:val="20"/>
          <w:lang w:val="es-ES"/>
        </w:rPr>
        <w:t xml:space="preserve"> </w:t>
      </w:r>
      <w:r w:rsidRPr="00D45071">
        <w:rPr>
          <w:rFonts w:cs="Arial"/>
          <w:color w:val="000000"/>
          <w:spacing w:val="-6"/>
          <w:szCs w:val="20"/>
          <w:lang w:val="es-ES"/>
        </w:rPr>
        <w:t>NIF .......</w:t>
      </w:r>
      <w:r w:rsidRPr="00D45071">
        <w:rPr>
          <w:rFonts w:cs="Arial"/>
          <w:color w:val="000000"/>
          <w:szCs w:val="20"/>
          <w:lang w:val="es-ES"/>
        </w:rPr>
        <w:t xml:space="preserve"> </w:t>
      </w:r>
      <w:r w:rsidRPr="00D45071">
        <w:rPr>
          <w:rFonts w:cs="Arial"/>
          <w:color w:val="000000"/>
          <w:spacing w:val="12"/>
          <w:szCs w:val="20"/>
          <w:lang w:val="es-ES"/>
        </w:rPr>
        <w:t>declara que, enterado/</w:t>
      </w:r>
      <w:proofErr w:type="spellStart"/>
      <w:r w:rsidRPr="00D45071">
        <w:rPr>
          <w:rFonts w:cs="Arial"/>
          <w:color w:val="000000"/>
          <w:spacing w:val="12"/>
          <w:szCs w:val="20"/>
          <w:lang w:val="es-ES"/>
        </w:rPr>
        <w:t>ada</w:t>
      </w:r>
      <w:proofErr w:type="spellEnd"/>
      <w:r w:rsidRPr="00D45071">
        <w:rPr>
          <w:rFonts w:cs="Arial"/>
          <w:color w:val="000000"/>
          <w:spacing w:val="12"/>
          <w:szCs w:val="20"/>
          <w:lang w:val="es-ES"/>
        </w:rPr>
        <w:t xml:space="preserve"> de las condiciones y los requisitos que </w:t>
      </w:r>
      <w:r w:rsidRPr="00D45071">
        <w:rPr>
          <w:rFonts w:cs="Arial"/>
          <w:color w:val="000000"/>
          <w:spacing w:val="-1"/>
          <w:szCs w:val="20"/>
          <w:lang w:val="es-ES"/>
        </w:rPr>
        <w:t xml:space="preserve">se exigen para poder ser la empresa adjudicataria del contrato de </w:t>
      </w:r>
      <w:r w:rsidRPr="00D45071">
        <w:rPr>
          <w:rFonts w:cs="Arial"/>
          <w:b/>
          <w:color w:val="000000"/>
          <w:spacing w:val="-1"/>
          <w:szCs w:val="20"/>
          <w:lang w:val="es-ES"/>
        </w:rPr>
        <w:t>…………………</w:t>
      </w:r>
      <w:proofErr w:type="gramStart"/>
      <w:r w:rsidRPr="00D45071">
        <w:rPr>
          <w:rFonts w:cs="Arial"/>
          <w:b/>
          <w:color w:val="000000"/>
          <w:spacing w:val="-1"/>
          <w:szCs w:val="20"/>
          <w:lang w:val="es-ES"/>
        </w:rPr>
        <w:t>…….</w:t>
      </w:r>
      <w:proofErr w:type="gramEnd"/>
      <w:r w:rsidRPr="00D45071">
        <w:rPr>
          <w:rFonts w:cs="Arial"/>
          <w:b/>
          <w:color w:val="000000"/>
          <w:spacing w:val="-1"/>
          <w:szCs w:val="20"/>
          <w:lang w:val="es-ES"/>
        </w:rPr>
        <w:t>.</w:t>
      </w:r>
      <w:r w:rsidRPr="00D45071">
        <w:rPr>
          <w:rFonts w:cs="Arial"/>
          <w:color w:val="000000"/>
          <w:szCs w:val="20"/>
          <w:lang w:val="es-ES"/>
        </w:rPr>
        <w:t xml:space="preserve"> </w:t>
      </w:r>
      <w:r w:rsidRPr="00D45071">
        <w:rPr>
          <w:rFonts w:cs="Arial"/>
          <w:color w:val="000000"/>
          <w:spacing w:val="-2"/>
          <w:szCs w:val="20"/>
          <w:lang w:val="es-ES"/>
        </w:rPr>
        <w:t xml:space="preserve">con expediente </w:t>
      </w:r>
      <w:r w:rsidRPr="00D45071">
        <w:rPr>
          <w:rFonts w:cs="Arial"/>
          <w:color w:val="000000"/>
          <w:spacing w:val="-3"/>
          <w:szCs w:val="20"/>
          <w:lang w:val="es-ES"/>
        </w:rPr>
        <w:t xml:space="preserve">número </w:t>
      </w:r>
      <w:r w:rsidRPr="00D45071">
        <w:rPr>
          <w:rFonts w:cs="Arial"/>
          <w:b/>
          <w:color w:val="000000"/>
          <w:spacing w:val="-3"/>
          <w:szCs w:val="20"/>
          <w:lang w:val="es-ES"/>
        </w:rPr>
        <w:t>………………….</w:t>
      </w:r>
      <w:r w:rsidRPr="00D45071">
        <w:rPr>
          <w:rFonts w:cs="Arial"/>
          <w:color w:val="000000"/>
          <w:spacing w:val="-3"/>
          <w:szCs w:val="20"/>
          <w:lang w:val="es-ES"/>
        </w:rPr>
        <w:t xml:space="preserve"> </w:t>
      </w:r>
      <w:r w:rsidRPr="00D45071">
        <w:rPr>
          <w:rFonts w:cs="Arial"/>
          <w:color w:val="000000"/>
          <w:spacing w:val="6"/>
          <w:szCs w:val="20"/>
          <w:lang w:val="es-ES"/>
        </w:rPr>
        <w:t>se compromete (en nombre propio/en nombre de la empresa anteriormente identificada)</w:t>
      </w:r>
      <w:r w:rsidRPr="00D45071">
        <w:rPr>
          <w:rFonts w:cs="Arial"/>
          <w:color w:val="000000"/>
          <w:szCs w:val="20"/>
          <w:lang w:val="es-ES"/>
        </w:rPr>
        <w:t xml:space="preserve"> a ejecutarlo con estricta sujeción a los requisitos y condiciones estipuladas a continuación:</w:t>
      </w:r>
    </w:p>
    <w:p w:rsidR="00BE3CCD" w:rsidRDefault="00BE3CCD" w:rsidP="00BE3CCD">
      <w:pPr>
        <w:shd w:val="clear" w:color="auto" w:fill="FFFFFF"/>
        <w:tabs>
          <w:tab w:val="left" w:leader="dot" w:pos="7162"/>
        </w:tabs>
        <w:rPr>
          <w:rFonts w:cs="Arial"/>
          <w:color w:val="000000"/>
          <w:szCs w:val="20"/>
          <w:lang w:val="es-ES"/>
        </w:rPr>
      </w:pPr>
    </w:p>
    <w:tbl>
      <w:tblPr>
        <w:tblW w:w="9493" w:type="dxa"/>
        <w:tblCellMar>
          <w:left w:w="70" w:type="dxa"/>
          <w:right w:w="70" w:type="dxa"/>
        </w:tblCellMar>
        <w:tblLook w:val="04A0" w:firstRow="1" w:lastRow="0" w:firstColumn="1" w:lastColumn="0" w:noHBand="0" w:noVBand="1"/>
      </w:tblPr>
      <w:tblGrid>
        <w:gridCol w:w="567"/>
        <w:gridCol w:w="760"/>
        <w:gridCol w:w="1464"/>
        <w:gridCol w:w="1310"/>
        <w:gridCol w:w="740"/>
        <w:gridCol w:w="980"/>
        <w:gridCol w:w="940"/>
        <w:gridCol w:w="825"/>
        <w:gridCol w:w="955"/>
        <w:gridCol w:w="952"/>
      </w:tblGrid>
      <w:tr w:rsidR="00BE3CCD" w:rsidRPr="00DC0975" w:rsidTr="00780D81">
        <w:trPr>
          <w:trHeight w:val="266"/>
        </w:trPr>
        <w:tc>
          <w:tcPr>
            <w:tcW w:w="567" w:type="dxa"/>
            <w:vMerge w:val="restart"/>
            <w:tcBorders>
              <w:top w:val="single" w:sz="4" w:space="0" w:color="auto"/>
              <w:left w:val="single" w:sz="4" w:space="0" w:color="auto"/>
              <w:bottom w:val="single" w:sz="4" w:space="0" w:color="auto"/>
              <w:right w:val="single" w:sz="4" w:space="0" w:color="auto"/>
            </w:tcBorders>
            <w:shd w:val="clear" w:color="000000" w:fill="D0CECE"/>
            <w:noWrap/>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LOT</w:t>
            </w:r>
            <w:r>
              <w:rPr>
                <w:rFonts w:cs="Arial"/>
                <w:b/>
                <w:bCs/>
                <w:color w:val="000000"/>
                <w:sz w:val="16"/>
                <w:szCs w:val="16"/>
                <w:lang w:eastAsia="ca-ES"/>
              </w:rPr>
              <w:t>E</w:t>
            </w:r>
          </w:p>
        </w:tc>
        <w:tc>
          <w:tcPr>
            <w:tcW w:w="760" w:type="dxa"/>
            <w:vMerge w:val="restart"/>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proofErr w:type="spellStart"/>
            <w:r w:rsidRPr="00DC0975">
              <w:rPr>
                <w:rFonts w:cs="Arial"/>
                <w:b/>
                <w:bCs/>
                <w:color w:val="000000"/>
                <w:sz w:val="16"/>
                <w:szCs w:val="16"/>
                <w:lang w:eastAsia="ca-ES"/>
              </w:rPr>
              <w:t>C</w:t>
            </w:r>
            <w:r>
              <w:rPr>
                <w:rFonts w:cs="Arial"/>
                <w:b/>
                <w:bCs/>
                <w:color w:val="000000"/>
                <w:sz w:val="16"/>
                <w:szCs w:val="16"/>
                <w:lang w:eastAsia="ca-ES"/>
              </w:rPr>
              <w:t>ódigo</w:t>
            </w:r>
            <w:proofErr w:type="spellEnd"/>
            <w:r w:rsidRPr="00DC0975">
              <w:rPr>
                <w:rFonts w:cs="Arial"/>
                <w:b/>
                <w:bCs/>
                <w:color w:val="000000"/>
                <w:sz w:val="16"/>
                <w:szCs w:val="16"/>
                <w:lang w:eastAsia="ca-ES"/>
              </w:rPr>
              <w:br/>
            </w:r>
            <w:proofErr w:type="spellStart"/>
            <w:r w:rsidRPr="00DC0975">
              <w:rPr>
                <w:rFonts w:cs="Arial"/>
                <w:b/>
                <w:bCs/>
                <w:color w:val="000000"/>
                <w:sz w:val="16"/>
                <w:szCs w:val="16"/>
                <w:lang w:eastAsia="ca-ES"/>
              </w:rPr>
              <w:t>PSMar</w:t>
            </w:r>
            <w:proofErr w:type="spellEnd"/>
          </w:p>
        </w:tc>
        <w:tc>
          <w:tcPr>
            <w:tcW w:w="1464" w:type="dxa"/>
            <w:vMerge w:val="restart"/>
            <w:tcBorders>
              <w:top w:val="single" w:sz="4" w:space="0" w:color="auto"/>
              <w:left w:val="single" w:sz="4" w:space="0" w:color="auto"/>
              <w:bottom w:val="single" w:sz="4" w:space="0" w:color="auto"/>
              <w:right w:val="single" w:sz="4" w:space="0" w:color="auto"/>
            </w:tcBorders>
            <w:shd w:val="clear" w:color="CCCCFF" w:fill="D0CECE"/>
            <w:noWrap/>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NOM</w:t>
            </w:r>
            <w:r>
              <w:rPr>
                <w:rFonts w:cs="Arial"/>
                <w:b/>
                <w:bCs/>
                <w:color w:val="000000"/>
                <w:sz w:val="16"/>
                <w:szCs w:val="16"/>
                <w:lang w:eastAsia="ca-ES"/>
              </w:rPr>
              <w:t>BRE</w:t>
            </w:r>
            <w:r w:rsidRPr="00DC0975">
              <w:rPr>
                <w:rFonts w:cs="Arial"/>
                <w:b/>
                <w:bCs/>
                <w:color w:val="000000"/>
                <w:sz w:val="16"/>
                <w:szCs w:val="16"/>
                <w:lang w:eastAsia="ca-ES"/>
              </w:rPr>
              <w:t xml:space="preserve"> COMERCIAL</w:t>
            </w:r>
          </w:p>
        </w:tc>
        <w:tc>
          <w:tcPr>
            <w:tcW w:w="1310" w:type="dxa"/>
            <w:vMerge w:val="restart"/>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2E08E4">
              <w:rPr>
                <w:rFonts w:cs="Arial"/>
                <w:b/>
                <w:bCs/>
                <w:color w:val="000000"/>
                <w:sz w:val="16"/>
                <w:szCs w:val="16"/>
                <w:lang w:eastAsia="ca-ES"/>
              </w:rPr>
              <w:t>PRINCIPI</w:t>
            </w:r>
            <w:r>
              <w:rPr>
                <w:rFonts w:cs="Arial"/>
                <w:b/>
                <w:bCs/>
                <w:color w:val="000000"/>
                <w:sz w:val="16"/>
                <w:szCs w:val="16"/>
                <w:lang w:eastAsia="ca-ES"/>
              </w:rPr>
              <w:t>O ACTIVO</w:t>
            </w:r>
          </w:p>
        </w:tc>
        <w:tc>
          <w:tcPr>
            <w:tcW w:w="740" w:type="dxa"/>
            <w:vMerge w:val="restart"/>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CN</w:t>
            </w:r>
          </w:p>
        </w:tc>
        <w:tc>
          <w:tcPr>
            <w:tcW w:w="1920" w:type="dxa"/>
            <w:gridSpan w:val="2"/>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Pr>
                <w:rFonts w:cs="Arial"/>
                <w:b/>
                <w:bCs/>
                <w:color w:val="000000"/>
                <w:sz w:val="16"/>
                <w:szCs w:val="16"/>
                <w:lang w:eastAsia="ca-ES"/>
              </w:rPr>
              <w:t>PRECIO</w:t>
            </w:r>
            <w:r w:rsidRPr="00DC0975">
              <w:rPr>
                <w:rFonts w:cs="Arial"/>
                <w:b/>
                <w:bCs/>
                <w:color w:val="000000"/>
                <w:sz w:val="16"/>
                <w:szCs w:val="16"/>
                <w:lang w:eastAsia="ca-ES"/>
              </w:rPr>
              <w:t xml:space="preserve"> UNITARI</w:t>
            </w:r>
            <w:r>
              <w:rPr>
                <w:rFonts w:cs="Arial"/>
                <w:b/>
                <w:bCs/>
                <w:color w:val="000000"/>
                <w:sz w:val="16"/>
                <w:szCs w:val="16"/>
                <w:lang w:eastAsia="ca-ES"/>
              </w:rPr>
              <w:t>O</w:t>
            </w:r>
          </w:p>
        </w:tc>
        <w:tc>
          <w:tcPr>
            <w:tcW w:w="825" w:type="dxa"/>
            <w:vMerge w:val="restart"/>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proofErr w:type="spellStart"/>
            <w:r>
              <w:rPr>
                <w:rFonts w:cs="Arial"/>
                <w:b/>
                <w:bCs/>
                <w:color w:val="000000"/>
                <w:sz w:val="16"/>
                <w:szCs w:val="16"/>
                <w:lang w:eastAsia="ca-ES"/>
              </w:rPr>
              <w:t>Cantidad</w:t>
            </w:r>
            <w:proofErr w:type="spellEnd"/>
            <w:r w:rsidRPr="00DC0975">
              <w:rPr>
                <w:rFonts w:cs="Arial"/>
                <w:b/>
                <w:bCs/>
                <w:color w:val="000000"/>
                <w:sz w:val="16"/>
                <w:szCs w:val="16"/>
                <w:lang w:eastAsia="ca-ES"/>
              </w:rPr>
              <w:br/>
              <w:t>ANUAL</w:t>
            </w:r>
          </w:p>
        </w:tc>
        <w:tc>
          <w:tcPr>
            <w:tcW w:w="1907" w:type="dxa"/>
            <w:gridSpan w:val="2"/>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IMPORT</w:t>
            </w:r>
            <w:r>
              <w:rPr>
                <w:rFonts w:cs="Arial"/>
                <w:b/>
                <w:bCs/>
                <w:color w:val="000000"/>
                <w:sz w:val="16"/>
                <w:szCs w:val="16"/>
                <w:lang w:eastAsia="ca-ES"/>
              </w:rPr>
              <w:t>E</w:t>
            </w:r>
          </w:p>
        </w:tc>
      </w:tr>
      <w:tr w:rsidR="00BE3CCD" w:rsidRPr="00DC0975" w:rsidTr="00780D81">
        <w:trPr>
          <w:trHeight w:val="256"/>
        </w:trPr>
        <w:tc>
          <w:tcPr>
            <w:tcW w:w="567" w:type="dxa"/>
            <w:vMerge/>
            <w:tcBorders>
              <w:top w:val="single" w:sz="4" w:space="0" w:color="auto"/>
              <w:left w:val="single" w:sz="4" w:space="0" w:color="auto"/>
              <w:bottom w:val="single" w:sz="4" w:space="0" w:color="auto"/>
              <w:right w:val="single" w:sz="4" w:space="0" w:color="auto"/>
            </w:tcBorders>
            <w:vAlign w:val="center"/>
            <w:hideMark/>
          </w:tcPr>
          <w:p w:rsidR="00BE3CCD" w:rsidRPr="00DC0975" w:rsidRDefault="00BE3CCD" w:rsidP="00780D81">
            <w:pPr>
              <w:jc w:val="left"/>
              <w:rPr>
                <w:rFonts w:cs="Arial"/>
                <w:b/>
                <w:bCs/>
                <w:color w:val="000000"/>
                <w:sz w:val="16"/>
                <w:szCs w:val="16"/>
                <w:lang w:eastAsia="ca-ES"/>
              </w:rPr>
            </w:pPr>
          </w:p>
        </w:tc>
        <w:tc>
          <w:tcPr>
            <w:tcW w:w="760" w:type="dxa"/>
            <w:vMerge/>
            <w:tcBorders>
              <w:top w:val="single" w:sz="4" w:space="0" w:color="auto"/>
              <w:left w:val="single" w:sz="4" w:space="0" w:color="auto"/>
              <w:bottom w:val="single" w:sz="4" w:space="0" w:color="auto"/>
              <w:right w:val="single" w:sz="4" w:space="0" w:color="auto"/>
            </w:tcBorders>
            <w:vAlign w:val="center"/>
            <w:hideMark/>
          </w:tcPr>
          <w:p w:rsidR="00BE3CCD" w:rsidRPr="00DC0975" w:rsidRDefault="00BE3CCD" w:rsidP="00780D81">
            <w:pPr>
              <w:jc w:val="left"/>
              <w:rPr>
                <w:rFonts w:cs="Arial"/>
                <w:b/>
                <w:bCs/>
                <w:color w:val="000000"/>
                <w:sz w:val="16"/>
                <w:szCs w:val="16"/>
                <w:lang w:eastAsia="ca-ES"/>
              </w:rPr>
            </w:pPr>
          </w:p>
        </w:tc>
        <w:tc>
          <w:tcPr>
            <w:tcW w:w="1464" w:type="dxa"/>
            <w:vMerge/>
            <w:tcBorders>
              <w:top w:val="single" w:sz="4" w:space="0" w:color="auto"/>
              <w:left w:val="single" w:sz="4" w:space="0" w:color="auto"/>
              <w:bottom w:val="single" w:sz="4" w:space="0" w:color="auto"/>
              <w:right w:val="single" w:sz="4" w:space="0" w:color="auto"/>
            </w:tcBorders>
            <w:vAlign w:val="center"/>
            <w:hideMark/>
          </w:tcPr>
          <w:p w:rsidR="00BE3CCD" w:rsidRPr="00DC0975" w:rsidRDefault="00BE3CCD" w:rsidP="00780D81">
            <w:pPr>
              <w:jc w:val="left"/>
              <w:rPr>
                <w:rFonts w:cs="Arial"/>
                <w:b/>
                <w:bCs/>
                <w:color w:val="000000"/>
                <w:sz w:val="16"/>
                <w:szCs w:val="16"/>
                <w:lang w:eastAsia="ca-ES"/>
              </w:rPr>
            </w:pPr>
          </w:p>
        </w:tc>
        <w:tc>
          <w:tcPr>
            <w:tcW w:w="1310" w:type="dxa"/>
            <w:vMerge/>
            <w:tcBorders>
              <w:top w:val="single" w:sz="4" w:space="0" w:color="auto"/>
              <w:left w:val="single" w:sz="4" w:space="0" w:color="auto"/>
              <w:bottom w:val="single" w:sz="4" w:space="0" w:color="auto"/>
              <w:right w:val="single" w:sz="4" w:space="0" w:color="auto"/>
            </w:tcBorders>
            <w:vAlign w:val="center"/>
            <w:hideMark/>
          </w:tcPr>
          <w:p w:rsidR="00BE3CCD" w:rsidRPr="00DC0975" w:rsidRDefault="00BE3CCD" w:rsidP="00780D81">
            <w:pPr>
              <w:jc w:val="left"/>
              <w:rPr>
                <w:rFonts w:cs="Arial"/>
                <w:b/>
                <w:bCs/>
                <w:color w:val="000000"/>
                <w:sz w:val="16"/>
                <w:szCs w:val="16"/>
                <w:lang w:eastAsia="ca-ES"/>
              </w:rPr>
            </w:pPr>
          </w:p>
        </w:tc>
        <w:tc>
          <w:tcPr>
            <w:tcW w:w="740" w:type="dxa"/>
            <w:vMerge/>
            <w:tcBorders>
              <w:top w:val="single" w:sz="4" w:space="0" w:color="auto"/>
              <w:left w:val="single" w:sz="4" w:space="0" w:color="auto"/>
              <w:bottom w:val="single" w:sz="4" w:space="0" w:color="auto"/>
              <w:right w:val="single" w:sz="4" w:space="0" w:color="auto"/>
            </w:tcBorders>
            <w:vAlign w:val="center"/>
            <w:hideMark/>
          </w:tcPr>
          <w:p w:rsidR="00BE3CCD" w:rsidRPr="00DC0975" w:rsidRDefault="00BE3CCD" w:rsidP="00780D81">
            <w:pPr>
              <w:jc w:val="left"/>
              <w:rPr>
                <w:rFonts w:cs="Arial"/>
                <w:b/>
                <w:bCs/>
                <w:color w:val="000000"/>
                <w:sz w:val="16"/>
                <w:szCs w:val="16"/>
                <w:lang w:eastAsia="ca-ES"/>
              </w:rPr>
            </w:pPr>
          </w:p>
        </w:tc>
        <w:tc>
          <w:tcPr>
            <w:tcW w:w="980" w:type="dxa"/>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exc</w:t>
            </w:r>
            <w:r>
              <w:rPr>
                <w:rFonts w:cs="Arial"/>
                <w:b/>
                <w:bCs/>
                <w:color w:val="000000"/>
                <w:sz w:val="16"/>
                <w:szCs w:val="16"/>
                <w:lang w:eastAsia="ca-ES"/>
              </w:rPr>
              <w:t>luido</w:t>
            </w:r>
            <w:proofErr w:type="spellEnd"/>
          </w:p>
        </w:tc>
        <w:tc>
          <w:tcPr>
            <w:tcW w:w="940" w:type="dxa"/>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incl</w:t>
            </w:r>
            <w:r>
              <w:rPr>
                <w:rFonts w:cs="Arial"/>
                <w:b/>
                <w:bCs/>
                <w:color w:val="000000"/>
                <w:sz w:val="16"/>
                <w:szCs w:val="16"/>
                <w:lang w:eastAsia="ca-ES"/>
              </w:rPr>
              <w:t>uido</w:t>
            </w:r>
            <w:proofErr w:type="spellEnd"/>
          </w:p>
        </w:tc>
        <w:tc>
          <w:tcPr>
            <w:tcW w:w="825" w:type="dxa"/>
            <w:vMerge/>
            <w:tcBorders>
              <w:top w:val="single" w:sz="4" w:space="0" w:color="auto"/>
              <w:left w:val="single" w:sz="4" w:space="0" w:color="auto"/>
              <w:bottom w:val="single" w:sz="4" w:space="0" w:color="auto"/>
              <w:right w:val="single" w:sz="4" w:space="0" w:color="auto"/>
            </w:tcBorders>
            <w:vAlign w:val="center"/>
            <w:hideMark/>
          </w:tcPr>
          <w:p w:rsidR="00BE3CCD" w:rsidRPr="00DC0975" w:rsidRDefault="00BE3CCD" w:rsidP="00780D81">
            <w:pPr>
              <w:jc w:val="left"/>
              <w:rPr>
                <w:rFonts w:cs="Arial"/>
                <w:b/>
                <w:bCs/>
                <w:color w:val="000000"/>
                <w:sz w:val="16"/>
                <w:szCs w:val="16"/>
                <w:lang w:eastAsia="ca-ES"/>
              </w:rPr>
            </w:pPr>
          </w:p>
        </w:tc>
        <w:tc>
          <w:tcPr>
            <w:tcW w:w="955" w:type="dxa"/>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exc</w:t>
            </w:r>
            <w:r>
              <w:rPr>
                <w:rFonts w:cs="Arial"/>
                <w:b/>
                <w:bCs/>
                <w:color w:val="000000"/>
                <w:sz w:val="16"/>
                <w:szCs w:val="16"/>
                <w:lang w:eastAsia="ca-ES"/>
              </w:rPr>
              <w:t>luido</w:t>
            </w:r>
            <w:proofErr w:type="spellEnd"/>
          </w:p>
        </w:tc>
        <w:tc>
          <w:tcPr>
            <w:tcW w:w="952" w:type="dxa"/>
            <w:tcBorders>
              <w:top w:val="single" w:sz="4" w:space="0" w:color="auto"/>
              <w:left w:val="single" w:sz="4" w:space="0" w:color="auto"/>
              <w:bottom w:val="single" w:sz="4" w:space="0" w:color="auto"/>
              <w:right w:val="single" w:sz="4" w:space="0" w:color="auto"/>
            </w:tcBorders>
            <w:shd w:val="clear" w:color="CCCCFF" w:fill="D0CECE"/>
            <w:vAlign w:val="center"/>
            <w:hideMark/>
          </w:tcPr>
          <w:p w:rsidR="00BE3CCD" w:rsidRPr="00DC0975" w:rsidRDefault="00BE3CCD" w:rsidP="00780D81">
            <w:pPr>
              <w:jc w:val="center"/>
              <w:rPr>
                <w:rFonts w:cs="Arial"/>
                <w:b/>
                <w:bCs/>
                <w:color w:val="000000"/>
                <w:sz w:val="16"/>
                <w:szCs w:val="16"/>
                <w:lang w:eastAsia="ca-ES"/>
              </w:rPr>
            </w:pPr>
            <w:r w:rsidRPr="00DC0975">
              <w:rPr>
                <w:rFonts w:cs="Arial"/>
                <w:b/>
                <w:bCs/>
                <w:color w:val="000000"/>
                <w:sz w:val="16"/>
                <w:szCs w:val="16"/>
                <w:lang w:eastAsia="ca-ES"/>
              </w:rPr>
              <w:t xml:space="preserve">IVA </w:t>
            </w:r>
            <w:proofErr w:type="spellStart"/>
            <w:r w:rsidRPr="00DC0975">
              <w:rPr>
                <w:rFonts w:cs="Arial"/>
                <w:b/>
                <w:bCs/>
                <w:color w:val="000000"/>
                <w:sz w:val="16"/>
                <w:szCs w:val="16"/>
                <w:lang w:eastAsia="ca-ES"/>
              </w:rPr>
              <w:t>incl</w:t>
            </w:r>
            <w:r>
              <w:rPr>
                <w:rFonts w:cs="Arial"/>
                <w:b/>
                <w:bCs/>
                <w:color w:val="000000"/>
                <w:sz w:val="16"/>
                <w:szCs w:val="16"/>
                <w:lang w:eastAsia="ca-ES"/>
              </w:rPr>
              <w:t>uido</w:t>
            </w:r>
            <w:proofErr w:type="spellEnd"/>
          </w:p>
        </w:tc>
      </w:tr>
      <w:tr w:rsidR="00BE3CCD" w:rsidRPr="00DC0975" w:rsidTr="00780D81">
        <w:trPr>
          <w:trHeight w:val="720"/>
        </w:trPr>
        <w:tc>
          <w:tcPr>
            <w:tcW w:w="567"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tcPr>
          <w:p w:rsidR="00BE3CCD" w:rsidRPr="00DC0975" w:rsidRDefault="00BE3CCD" w:rsidP="00780D81">
            <w:pPr>
              <w:jc w:val="center"/>
              <w:rPr>
                <w:rFonts w:cs="Arial"/>
                <w:color w:val="000000"/>
                <w:sz w:val="16"/>
                <w:szCs w:val="16"/>
                <w:lang w:eastAsia="ca-ES"/>
              </w:rP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color w:val="000000"/>
                <w:sz w:val="16"/>
                <w:szCs w:val="16"/>
                <w:lang w:eastAsia="ca-ES"/>
              </w:rPr>
            </w:pP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color w:val="000000"/>
                <w:sz w:val="16"/>
                <w:szCs w:val="16"/>
                <w:lang w:eastAsia="ca-ES"/>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color w:val="000000"/>
                <w:sz w:val="16"/>
                <w:szCs w:val="16"/>
                <w:lang w:eastAsia="ca-ES"/>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sz w:val="16"/>
                <w:szCs w:val="16"/>
                <w:lang w:eastAsia="ca-ES"/>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r>
      <w:tr w:rsidR="00BE3CCD" w:rsidRPr="00DC0975" w:rsidTr="00780D81">
        <w:trPr>
          <w:trHeight w:val="720"/>
        </w:trPr>
        <w:tc>
          <w:tcPr>
            <w:tcW w:w="567" w:type="dxa"/>
            <w:vMerge/>
            <w:tcBorders>
              <w:top w:val="single" w:sz="4" w:space="0" w:color="auto"/>
              <w:left w:val="single" w:sz="4" w:space="0" w:color="auto"/>
              <w:bottom w:val="single" w:sz="4" w:space="0" w:color="auto"/>
              <w:right w:val="single" w:sz="4" w:space="0" w:color="auto"/>
            </w:tcBorders>
            <w:shd w:val="clear" w:color="000000" w:fill="FFFFFF"/>
            <w:noWrap/>
            <w:vAlign w:val="center"/>
          </w:tcPr>
          <w:p w:rsidR="00BE3CCD" w:rsidRPr="00DC0975" w:rsidRDefault="00BE3CCD" w:rsidP="00780D81">
            <w:pPr>
              <w:jc w:val="center"/>
              <w:rPr>
                <w:rFonts w:cs="Arial"/>
                <w:color w:val="000000"/>
                <w:sz w:val="16"/>
                <w:szCs w:val="16"/>
                <w:lang w:eastAsia="ca-ES"/>
              </w:rPr>
            </w:pPr>
          </w:p>
        </w:tc>
        <w:tc>
          <w:tcPr>
            <w:tcW w:w="760"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color w:val="000000"/>
                <w:sz w:val="16"/>
                <w:szCs w:val="16"/>
                <w:lang w:eastAsia="ca-ES"/>
              </w:rPr>
            </w:pPr>
          </w:p>
        </w:tc>
        <w:tc>
          <w:tcPr>
            <w:tcW w:w="1464"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color w:val="000000"/>
                <w:sz w:val="16"/>
                <w:szCs w:val="16"/>
                <w:lang w:eastAsia="ca-ES"/>
              </w:rPr>
            </w:pPr>
          </w:p>
        </w:tc>
        <w:tc>
          <w:tcPr>
            <w:tcW w:w="1310"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color w:val="000000"/>
                <w:sz w:val="16"/>
                <w:szCs w:val="16"/>
                <w:lang w:eastAsia="ca-ES"/>
              </w:rPr>
            </w:pPr>
          </w:p>
        </w:tc>
        <w:tc>
          <w:tcPr>
            <w:tcW w:w="7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9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825"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DC0975" w:rsidRDefault="00BE3CCD" w:rsidP="00780D81">
            <w:pPr>
              <w:jc w:val="center"/>
              <w:rPr>
                <w:rFonts w:cs="Arial"/>
                <w:sz w:val="16"/>
                <w:szCs w:val="16"/>
                <w:lang w:eastAsia="ca-ES"/>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DC0975" w:rsidRDefault="00BE3CCD" w:rsidP="00780D81">
            <w:pPr>
              <w:jc w:val="center"/>
              <w:rPr>
                <w:rFonts w:cs="Arial"/>
                <w:color w:val="000000"/>
                <w:sz w:val="16"/>
                <w:szCs w:val="16"/>
                <w:lang w:eastAsia="ca-ES"/>
              </w:rPr>
            </w:pPr>
          </w:p>
        </w:tc>
      </w:tr>
      <w:tr w:rsidR="00BE3CCD" w:rsidRPr="00894C5F" w:rsidTr="00780D81">
        <w:trPr>
          <w:trHeight w:val="478"/>
        </w:trPr>
        <w:tc>
          <w:tcPr>
            <w:tcW w:w="7586"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BE3CCD" w:rsidRPr="00894C5F" w:rsidRDefault="00BE3CCD" w:rsidP="00780D81">
            <w:pPr>
              <w:jc w:val="center"/>
              <w:rPr>
                <w:rFonts w:cs="Arial"/>
                <w:b/>
                <w:color w:val="000000"/>
                <w:sz w:val="16"/>
                <w:szCs w:val="16"/>
                <w:lang w:eastAsia="ca-ES"/>
              </w:rPr>
            </w:pPr>
            <w:r w:rsidRPr="00DC0975">
              <w:rPr>
                <w:rFonts w:cs="Arial"/>
                <w:b/>
                <w:color w:val="000000"/>
                <w:sz w:val="16"/>
                <w:szCs w:val="16"/>
                <w:lang w:eastAsia="ca-ES"/>
              </w:rPr>
              <w:t>IMPORT</w:t>
            </w:r>
            <w:r>
              <w:rPr>
                <w:rFonts w:cs="Arial"/>
                <w:b/>
                <w:color w:val="000000"/>
                <w:sz w:val="16"/>
                <w:szCs w:val="16"/>
                <w:lang w:eastAsia="ca-ES"/>
              </w:rPr>
              <w:t>E</w:t>
            </w:r>
            <w:r w:rsidRPr="00DC0975">
              <w:rPr>
                <w:rFonts w:cs="Arial"/>
                <w:b/>
                <w:color w:val="000000"/>
                <w:sz w:val="16"/>
                <w:szCs w:val="16"/>
                <w:lang w:eastAsia="ca-ES"/>
              </w:rPr>
              <w:t xml:space="preserve"> TOTAL</w:t>
            </w:r>
          </w:p>
        </w:tc>
        <w:tc>
          <w:tcPr>
            <w:tcW w:w="955" w:type="dxa"/>
            <w:tcBorders>
              <w:top w:val="single" w:sz="4" w:space="0" w:color="auto"/>
              <w:left w:val="single" w:sz="4" w:space="0" w:color="auto"/>
              <w:bottom w:val="single" w:sz="4" w:space="0" w:color="auto"/>
              <w:right w:val="single" w:sz="4" w:space="0" w:color="auto"/>
            </w:tcBorders>
            <w:shd w:val="clear" w:color="auto" w:fill="auto"/>
            <w:vAlign w:val="center"/>
          </w:tcPr>
          <w:p w:rsidR="00BE3CCD" w:rsidRPr="00894C5F" w:rsidRDefault="00BE3CCD" w:rsidP="00780D81">
            <w:pPr>
              <w:jc w:val="center"/>
              <w:rPr>
                <w:rFonts w:cs="Arial"/>
                <w:sz w:val="16"/>
                <w:szCs w:val="16"/>
                <w:lang w:eastAsia="ca-ES"/>
              </w:rPr>
            </w:pPr>
          </w:p>
        </w:tc>
        <w:tc>
          <w:tcPr>
            <w:tcW w:w="952" w:type="dxa"/>
            <w:tcBorders>
              <w:top w:val="single" w:sz="4" w:space="0" w:color="auto"/>
              <w:left w:val="single" w:sz="4" w:space="0" w:color="auto"/>
              <w:bottom w:val="single" w:sz="4" w:space="0" w:color="auto"/>
              <w:right w:val="single" w:sz="4" w:space="0" w:color="auto"/>
            </w:tcBorders>
            <w:shd w:val="clear" w:color="auto" w:fill="auto"/>
            <w:noWrap/>
            <w:vAlign w:val="center"/>
          </w:tcPr>
          <w:p w:rsidR="00BE3CCD" w:rsidRPr="00894C5F" w:rsidRDefault="00BE3CCD" w:rsidP="00780D81">
            <w:pPr>
              <w:jc w:val="center"/>
              <w:rPr>
                <w:rFonts w:cs="Arial"/>
                <w:color w:val="000000"/>
                <w:sz w:val="16"/>
                <w:szCs w:val="16"/>
                <w:lang w:eastAsia="ca-ES"/>
              </w:rPr>
            </w:pPr>
          </w:p>
        </w:tc>
      </w:tr>
    </w:tbl>
    <w:p w:rsidR="00BE3CCD" w:rsidRPr="00D45071" w:rsidRDefault="00BE3CCD" w:rsidP="00BE3CCD">
      <w:pPr>
        <w:shd w:val="clear" w:color="auto" w:fill="FFFFFF"/>
        <w:tabs>
          <w:tab w:val="left" w:leader="dot" w:pos="7162"/>
        </w:tabs>
        <w:rPr>
          <w:rFonts w:cs="Arial"/>
          <w:color w:val="000000"/>
          <w:spacing w:val="1"/>
          <w:szCs w:val="20"/>
          <w:lang w:val="es-ES"/>
        </w:rPr>
      </w:pPr>
    </w:p>
    <w:p w:rsidR="00BE3CCD" w:rsidRDefault="00BE3CCD" w:rsidP="00BE3CCD">
      <w:pPr>
        <w:autoSpaceDE w:val="0"/>
        <w:autoSpaceDN w:val="0"/>
        <w:adjustRightInd w:val="0"/>
        <w:ind w:firstLine="284"/>
        <w:rPr>
          <w:rFonts w:cs="Arial"/>
          <w:color w:val="000000"/>
          <w:spacing w:val="1"/>
          <w:szCs w:val="20"/>
          <w:lang w:val="es-ES"/>
        </w:rPr>
      </w:pPr>
      <w:r>
        <w:rPr>
          <w:rFonts w:cs="Arial"/>
          <w:color w:val="000000"/>
          <w:spacing w:val="1"/>
          <w:szCs w:val="20"/>
          <w:lang w:val="es-ES"/>
        </w:rPr>
        <w:t xml:space="preserve">Se adjunta modelo PE debidamente cumplimentado y firmado </w:t>
      </w:r>
      <w:proofErr w:type="spellStart"/>
      <w:r>
        <w:rPr>
          <w:rFonts w:cs="Arial"/>
          <w:color w:val="000000"/>
          <w:spacing w:val="1"/>
          <w:szCs w:val="20"/>
          <w:lang w:val="es-ES"/>
        </w:rPr>
        <w:t>electónicamente</w:t>
      </w:r>
      <w:proofErr w:type="spellEnd"/>
      <w:r>
        <w:rPr>
          <w:rFonts w:cs="Arial"/>
          <w:color w:val="000000"/>
          <w:spacing w:val="1"/>
          <w:szCs w:val="20"/>
          <w:lang w:val="es-ES"/>
        </w:rPr>
        <w:t>.</w:t>
      </w:r>
    </w:p>
    <w:p w:rsidR="00BE3CCD" w:rsidRDefault="00BE3CCD" w:rsidP="00BE3CCD">
      <w:pPr>
        <w:tabs>
          <w:tab w:val="left" w:pos="567"/>
        </w:tabs>
        <w:autoSpaceDE w:val="0"/>
        <w:autoSpaceDN w:val="0"/>
        <w:adjustRightInd w:val="0"/>
        <w:contextualSpacing/>
        <w:rPr>
          <w:rFonts w:cs="Arial"/>
          <w:szCs w:val="20"/>
          <w:lang w:val="es-ES"/>
        </w:rPr>
      </w:pPr>
    </w:p>
    <w:p w:rsidR="00BE3CCD" w:rsidRDefault="00BE3CCD" w:rsidP="00BE3CCD">
      <w:pPr>
        <w:tabs>
          <w:tab w:val="left" w:pos="567"/>
        </w:tabs>
        <w:autoSpaceDE w:val="0"/>
        <w:autoSpaceDN w:val="0"/>
        <w:adjustRightInd w:val="0"/>
        <w:contextualSpacing/>
        <w:rPr>
          <w:rFonts w:cs="Arial"/>
          <w:szCs w:val="20"/>
          <w:lang w:val="es-ES"/>
        </w:rPr>
      </w:pPr>
    </w:p>
    <w:p w:rsidR="00BE3CCD" w:rsidRPr="00713CC5" w:rsidRDefault="00BE3CCD" w:rsidP="00BE3CCD">
      <w:pPr>
        <w:tabs>
          <w:tab w:val="left" w:pos="567"/>
        </w:tabs>
        <w:autoSpaceDE w:val="0"/>
        <w:autoSpaceDN w:val="0"/>
        <w:adjustRightInd w:val="0"/>
        <w:contextualSpacing/>
        <w:rPr>
          <w:rFonts w:cs="Arial"/>
          <w:szCs w:val="20"/>
          <w:lang w:val="es-ES"/>
        </w:rPr>
      </w:pPr>
    </w:p>
    <w:p w:rsidR="00BE3CCD" w:rsidRPr="0013361F" w:rsidRDefault="00BE3CCD" w:rsidP="00BE3CCD">
      <w:pPr>
        <w:autoSpaceDE w:val="0"/>
        <w:autoSpaceDN w:val="0"/>
        <w:adjustRightInd w:val="0"/>
        <w:ind w:left="284"/>
        <w:rPr>
          <w:rFonts w:cs="Arial"/>
          <w:color w:val="000000"/>
          <w:spacing w:val="1"/>
          <w:szCs w:val="20"/>
          <w:lang w:val="es-ES"/>
        </w:rPr>
      </w:pPr>
      <w:r>
        <w:rPr>
          <w:rFonts w:cs="Arial"/>
          <w:color w:val="000000"/>
          <w:spacing w:val="1"/>
          <w:szCs w:val="20"/>
          <w:lang w:val="es-ES"/>
        </w:rPr>
        <w:t>Firma electrónica de la persona que formula la proposición.</w:t>
      </w: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Default="00BE3CCD" w:rsidP="00BE3CCD">
      <w:pPr>
        <w:jc w:val="left"/>
        <w:rPr>
          <w:rFonts w:cs="Arial"/>
          <w:color w:val="000000"/>
          <w:spacing w:val="1"/>
          <w:szCs w:val="20"/>
          <w:lang w:val="es-ES"/>
        </w:rPr>
      </w:pPr>
    </w:p>
    <w:p w:rsidR="00BE3CCD" w:rsidRPr="00866346" w:rsidRDefault="00BE3CCD" w:rsidP="00BE3CCD">
      <w:pPr>
        <w:jc w:val="left"/>
        <w:rPr>
          <w:rFonts w:cs="Arial"/>
          <w:b/>
          <w:szCs w:val="20"/>
          <w:lang w:val="es-ES"/>
        </w:rPr>
      </w:pPr>
      <w:r w:rsidRPr="00866346">
        <w:rPr>
          <w:rFonts w:cs="Arial"/>
          <w:b/>
          <w:szCs w:val="20"/>
          <w:lang w:val="es-ES"/>
        </w:rPr>
        <w:t>ANEXO 3</w:t>
      </w:r>
    </w:p>
    <w:p w:rsidR="00BE3CCD" w:rsidRPr="00866346" w:rsidRDefault="00BE3CCD" w:rsidP="00BE3CCD">
      <w:pPr>
        <w:autoSpaceDE w:val="0"/>
        <w:autoSpaceDN w:val="0"/>
        <w:adjustRightInd w:val="0"/>
        <w:ind w:left="284"/>
        <w:rPr>
          <w:rFonts w:cs="Arial"/>
          <w:b/>
          <w:szCs w:val="20"/>
          <w:lang w:val="es-ES"/>
        </w:rPr>
      </w:pPr>
    </w:p>
    <w:p w:rsidR="00BE3CCD" w:rsidRPr="00866346" w:rsidRDefault="00BE3CCD" w:rsidP="00BE3CCD">
      <w:pPr>
        <w:autoSpaceDE w:val="0"/>
        <w:autoSpaceDN w:val="0"/>
        <w:adjustRightInd w:val="0"/>
        <w:rPr>
          <w:rFonts w:cs="Arial"/>
          <w:b/>
          <w:szCs w:val="20"/>
          <w:lang w:val="es-ES"/>
        </w:rPr>
      </w:pPr>
      <w:r w:rsidRPr="00866346">
        <w:rPr>
          <w:rFonts w:cs="Arial"/>
          <w:b/>
          <w:szCs w:val="20"/>
          <w:lang w:val="es-ES"/>
        </w:rPr>
        <w:t xml:space="preserve">MEDIOS ACREDITACIÓN DE LA SOLVENCIA ECONÓMICA, FINANCIERA Y TÉCNICA </w:t>
      </w:r>
      <w:r w:rsidRPr="00866346">
        <w:rPr>
          <w:rFonts w:cs="Arial"/>
          <w:b/>
          <w:bCs/>
          <w:color w:val="000000"/>
          <w:spacing w:val="-4"/>
          <w:szCs w:val="20"/>
          <w:lang w:val="es-ES"/>
        </w:rPr>
        <w:t>Y DOCUMENTACIÓN ESPECÍFICA OBLIGATORIA</w:t>
      </w:r>
    </w:p>
    <w:p w:rsidR="00BE3CCD" w:rsidRPr="00866346" w:rsidRDefault="00BE3CCD" w:rsidP="00BE3CCD">
      <w:pPr>
        <w:autoSpaceDE w:val="0"/>
        <w:autoSpaceDN w:val="0"/>
        <w:adjustRightInd w:val="0"/>
        <w:rPr>
          <w:rFonts w:cs="Arial"/>
          <w:szCs w:val="20"/>
          <w:lang w:val="es-ES"/>
        </w:rPr>
      </w:pPr>
    </w:p>
    <w:p w:rsidR="00BE3CCD" w:rsidRPr="00866346" w:rsidRDefault="00BE3CCD" w:rsidP="00BE3CCD">
      <w:pPr>
        <w:rPr>
          <w:rFonts w:cs="Arial"/>
          <w:b/>
          <w:szCs w:val="20"/>
          <w:lang w:val="es-ES"/>
        </w:rPr>
      </w:pPr>
      <w:r w:rsidRPr="00866346">
        <w:rPr>
          <w:rFonts w:cs="Arial"/>
          <w:b/>
          <w:szCs w:val="20"/>
          <w:lang w:val="es-ES"/>
        </w:rPr>
        <w:t xml:space="preserve">El </w:t>
      </w:r>
      <w:r w:rsidRPr="00866346">
        <w:rPr>
          <w:rFonts w:cs="Arial"/>
          <w:b/>
          <w:szCs w:val="20"/>
          <w:u w:val="single"/>
          <w:lang w:val="es-ES"/>
        </w:rPr>
        <w:t>primer clasificado</w:t>
      </w:r>
      <w:r w:rsidRPr="00866346">
        <w:rPr>
          <w:rFonts w:cs="Arial"/>
          <w:b/>
          <w:szCs w:val="20"/>
          <w:lang w:val="es-ES"/>
        </w:rPr>
        <w:t>, propuesto como adjudicatario deberá acreditar la solvencia económica, financiera y técnica siguiente:</w:t>
      </w:r>
    </w:p>
    <w:p w:rsidR="00BE3CCD" w:rsidRPr="00866346" w:rsidRDefault="00BE3CCD" w:rsidP="00BE3CCD">
      <w:pPr>
        <w:autoSpaceDE w:val="0"/>
        <w:autoSpaceDN w:val="0"/>
        <w:adjustRightInd w:val="0"/>
        <w:rPr>
          <w:rFonts w:cs="Arial"/>
          <w:szCs w:val="20"/>
          <w:lang w:val="es-ES"/>
        </w:rPr>
      </w:pPr>
    </w:p>
    <w:p w:rsidR="00BE3CCD" w:rsidRPr="00866346" w:rsidRDefault="00BE3CCD" w:rsidP="00BE3CCD">
      <w:pPr>
        <w:rPr>
          <w:spacing w:val="-3"/>
          <w:szCs w:val="20"/>
          <w:lang w:val="es-ES"/>
        </w:rPr>
      </w:pPr>
      <w:r w:rsidRPr="00866346">
        <w:rPr>
          <w:rFonts w:cs="Arial"/>
          <w:b/>
          <w:spacing w:val="-3"/>
          <w:szCs w:val="20"/>
          <w:lang w:val="es-ES"/>
        </w:rPr>
        <w:t>Documentación que acredite la solvencia económica y financiera</w:t>
      </w:r>
      <w:r w:rsidRPr="00866346">
        <w:rPr>
          <w:b/>
          <w:spacing w:val="-3"/>
          <w:szCs w:val="20"/>
          <w:lang w:val="es-ES"/>
        </w:rPr>
        <w:t>:</w:t>
      </w:r>
    </w:p>
    <w:p w:rsidR="00BE3CCD" w:rsidRPr="00866346" w:rsidRDefault="00BE3CCD" w:rsidP="00BE3CCD">
      <w:pPr>
        <w:rPr>
          <w:spacing w:val="-3"/>
          <w:szCs w:val="20"/>
          <w:lang w:val="es-ES"/>
        </w:rPr>
      </w:pPr>
    </w:p>
    <w:p w:rsidR="00BE3CCD" w:rsidRPr="00866346" w:rsidRDefault="00BE3CCD" w:rsidP="00BE3CCD">
      <w:pPr>
        <w:rPr>
          <w:szCs w:val="20"/>
          <w:lang w:val="es-ES"/>
        </w:rPr>
      </w:pPr>
      <w:r w:rsidRPr="00866346">
        <w:rPr>
          <w:rFonts w:cs="Arial"/>
          <w:color w:val="222222"/>
          <w:szCs w:val="20"/>
          <w:lang w:val="es-ES"/>
        </w:rPr>
        <w:t>De conformidad con lo dispuesto en el artículo 87 del LCSP, la justificación de la solvencia económica y financiera del empresario se acreditará por el medio siguiente:</w:t>
      </w:r>
    </w:p>
    <w:p w:rsidR="00BE3CCD" w:rsidRPr="00866346" w:rsidRDefault="00BE3CCD" w:rsidP="00BE3CCD">
      <w:pPr>
        <w:rPr>
          <w:rFonts w:cs="Arial"/>
          <w:szCs w:val="20"/>
          <w:lang w:val="es-ES"/>
        </w:rPr>
      </w:pPr>
    </w:p>
    <w:p w:rsidR="00BE3CCD" w:rsidRPr="00D80291" w:rsidRDefault="00BE3CCD" w:rsidP="00BE3CCD">
      <w:pPr>
        <w:numPr>
          <w:ilvl w:val="0"/>
          <w:numId w:val="2"/>
        </w:numPr>
        <w:tabs>
          <w:tab w:val="left" w:pos="567"/>
        </w:tabs>
        <w:rPr>
          <w:rFonts w:cs="Arial"/>
          <w:szCs w:val="20"/>
          <w:lang w:val="es-ES"/>
        </w:rPr>
      </w:pPr>
      <w:r w:rsidRPr="00866346">
        <w:rPr>
          <w:rFonts w:cs="Arial"/>
          <w:szCs w:val="20"/>
          <w:lang w:val="es-ES"/>
        </w:rPr>
        <w:t xml:space="preserve">Volumen anual de negocios en el ámbito a que se refiera el contrato, referido al mejor ejercicio dentro de los tres últimos disponibles, en función de las fechas de constitución o de inicio de actividades del empresario y de presentación de las ofertas por importe igual o superior </w:t>
      </w:r>
      <w:r w:rsidRPr="004C1A54">
        <w:rPr>
          <w:rFonts w:cs="Arial"/>
          <w:szCs w:val="20"/>
          <w:lang w:val="es-ES"/>
        </w:rPr>
        <w:t xml:space="preserve">al exigido al valor estimado </w:t>
      </w:r>
      <w:proofErr w:type="gramStart"/>
      <w:r w:rsidRPr="004C1A54">
        <w:rPr>
          <w:rFonts w:cs="Arial"/>
          <w:szCs w:val="20"/>
          <w:lang w:val="es-ES"/>
        </w:rPr>
        <w:t>de los lote</w:t>
      </w:r>
      <w:proofErr w:type="gramEnd"/>
      <w:r w:rsidRPr="004C1A54">
        <w:rPr>
          <w:rFonts w:cs="Arial"/>
          <w:szCs w:val="20"/>
          <w:lang w:val="es-ES"/>
        </w:rPr>
        <w:t>/s al/los que se presente propuesta</w:t>
      </w:r>
      <w:r>
        <w:rPr>
          <w:rFonts w:cs="Arial"/>
          <w:szCs w:val="20"/>
          <w:lang w:val="es-ES"/>
        </w:rPr>
        <w:t xml:space="preserve">. </w:t>
      </w:r>
    </w:p>
    <w:p w:rsidR="00BE3CCD" w:rsidRPr="00E8346D" w:rsidRDefault="00BE3CCD" w:rsidP="00BE3CCD">
      <w:pPr>
        <w:tabs>
          <w:tab w:val="left" w:pos="567"/>
        </w:tabs>
        <w:rPr>
          <w:rFonts w:cs="Arial"/>
          <w:szCs w:val="20"/>
          <w:lang w:val="es-ES"/>
        </w:rPr>
      </w:pPr>
    </w:p>
    <w:p w:rsidR="00BE3CCD" w:rsidRPr="00866346" w:rsidRDefault="00BE3CCD" w:rsidP="00BE3CCD">
      <w:pPr>
        <w:rPr>
          <w:rFonts w:cs="Arial"/>
          <w:szCs w:val="20"/>
          <w:lang w:val="es-ES"/>
        </w:rPr>
      </w:pPr>
      <w:r w:rsidRPr="005A4FF9">
        <w:rPr>
          <w:rFonts w:cs="Arial"/>
          <w:szCs w:val="20"/>
          <w:lang w:val="es-ES"/>
        </w:rPr>
        <w:t>En caso que el licitador sea una persona jurídica, aportará las Cuentas Anuales y el Informe de Gestión del último ejercicio y el correspondiente Informe de Auditoría, depositados en el correspondiente Registro Mercantil. Tratándose de empresas extranjeras aportaran la documentación análoga reque</w:t>
      </w:r>
      <w:r w:rsidRPr="00866346">
        <w:rPr>
          <w:rFonts w:cs="Arial"/>
          <w:szCs w:val="20"/>
          <w:lang w:val="es-ES"/>
        </w:rPr>
        <w:t>rida por la legislación de su Estado. En el caso de empresarios no obligados a presentar las cuentas en registros oficiales, podrán aportar como medio alternativo de acreditación los libros de contabilidad debidamente legalizados.</w:t>
      </w:r>
    </w:p>
    <w:p w:rsidR="00BE3CCD" w:rsidRPr="00866346" w:rsidRDefault="00BE3CCD" w:rsidP="00BE3CCD">
      <w:pPr>
        <w:rPr>
          <w:rFonts w:cs="Arial"/>
          <w:szCs w:val="20"/>
          <w:lang w:val="es-ES"/>
        </w:rPr>
      </w:pPr>
    </w:p>
    <w:p w:rsidR="00BE3CCD" w:rsidRPr="00866346" w:rsidRDefault="00BE3CCD" w:rsidP="00BE3CCD">
      <w:pPr>
        <w:rPr>
          <w:szCs w:val="20"/>
          <w:lang w:val="es-ES"/>
        </w:rPr>
      </w:pPr>
      <w:r w:rsidRPr="00866346">
        <w:rPr>
          <w:rFonts w:cs="Arial"/>
          <w:color w:val="222222"/>
          <w:szCs w:val="20"/>
          <w:lang w:val="es-ES"/>
        </w:rPr>
        <w:t>Si por razones justificadas un empresario no puede facilitar las referencias solicitadas, podrá acreditar su solvencia económica y financiera mediante cualquier otra documentación considerada como suficiente por la Administración</w:t>
      </w:r>
      <w:r w:rsidRPr="00866346">
        <w:rPr>
          <w:szCs w:val="20"/>
          <w:lang w:val="es-ES"/>
        </w:rPr>
        <w:t>.</w:t>
      </w:r>
    </w:p>
    <w:p w:rsidR="00BE3CCD" w:rsidRPr="00866346" w:rsidRDefault="00BE3CCD" w:rsidP="00BE3CCD">
      <w:pPr>
        <w:pStyle w:val="Legal1"/>
        <w:ind w:left="0"/>
        <w:rPr>
          <w:sz w:val="20"/>
          <w:szCs w:val="20"/>
          <w:lang w:val="es-ES"/>
        </w:rPr>
      </w:pPr>
    </w:p>
    <w:p w:rsidR="00BE3CCD" w:rsidRPr="00866346" w:rsidRDefault="00BE3CCD" w:rsidP="00BE3CCD">
      <w:pPr>
        <w:rPr>
          <w:b/>
          <w:szCs w:val="20"/>
          <w:lang w:val="es-ES"/>
        </w:rPr>
      </w:pPr>
      <w:r w:rsidRPr="00866346">
        <w:rPr>
          <w:b/>
          <w:szCs w:val="20"/>
          <w:lang w:val="es-ES"/>
        </w:rPr>
        <w:t>Documentación que acredite la solvencia técnica o profesional:</w:t>
      </w:r>
    </w:p>
    <w:p w:rsidR="00BE3CCD" w:rsidRPr="00866346" w:rsidRDefault="00BE3CCD" w:rsidP="00BE3CCD">
      <w:pPr>
        <w:pStyle w:val="Legal1"/>
        <w:ind w:left="0"/>
        <w:rPr>
          <w:sz w:val="20"/>
          <w:szCs w:val="20"/>
          <w:lang w:val="es-ES"/>
        </w:rPr>
      </w:pPr>
    </w:p>
    <w:p w:rsidR="00BE3CCD" w:rsidRPr="00866346" w:rsidRDefault="00BE3CCD" w:rsidP="00BE3CCD">
      <w:pPr>
        <w:rPr>
          <w:szCs w:val="20"/>
          <w:lang w:val="es-ES"/>
        </w:rPr>
      </w:pPr>
      <w:r w:rsidRPr="00866346">
        <w:rPr>
          <w:rStyle w:val="hps"/>
          <w:rFonts w:cs="Arial"/>
          <w:color w:val="222222"/>
          <w:szCs w:val="20"/>
          <w:lang w:val="es-ES"/>
        </w:rPr>
        <w:t>De conformidad</w:t>
      </w:r>
      <w:r w:rsidRPr="00866346">
        <w:rPr>
          <w:lang w:val="es-ES"/>
        </w:rPr>
        <w:t xml:space="preserve"> </w:t>
      </w:r>
      <w:r w:rsidRPr="00866346">
        <w:rPr>
          <w:rStyle w:val="hps"/>
          <w:rFonts w:cs="Arial"/>
          <w:color w:val="222222"/>
          <w:szCs w:val="20"/>
          <w:lang w:val="es-ES"/>
        </w:rPr>
        <w:t>con lo dispuesto en</w:t>
      </w:r>
      <w:r w:rsidRPr="00866346">
        <w:rPr>
          <w:lang w:val="es-ES"/>
        </w:rPr>
        <w:t xml:space="preserve"> </w:t>
      </w:r>
      <w:r w:rsidRPr="00866346">
        <w:rPr>
          <w:rStyle w:val="hps"/>
          <w:rFonts w:cs="Arial"/>
          <w:color w:val="222222"/>
          <w:szCs w:val="20"/>
          <w:lang w:val="es-ES"/>
        </w:rPr>
        <w:t xml:space="preserve">el artículo </w:t>
      </w:r>
      <w:r w:rsidRPr="00866346">
        <w:rPr>
          <w:szCs w:val="20"/>
          <w:lang w:val="es-ES"/>
        </w:rPr>
        <w:t xml:space="preserve">89 de la LCSP, </w:t>
      </w:r>
      <w:r w:rsidRPr="00866346">
        <w:rPr>
          <w:rStyle w:val="hps"/>
          <w:rFonts w:cs="Arial"/>
          <w:color w:val="222222"/>
          <w:szCs w:val="20"/>
          <w:lang w:val="es-ES"/>
        </w:rPr>
        <w:t>la justificación</w:t>
      </w:r>
      <w:r w:rsidRPr="00866346">
        <w:rPr>
          <w:lang w:val="es-ES"/>
        </w:rPr>
        <w:t xml:space="preserve"> </w:t>
      </w:r>
      <w:r w:rsidRPr="00866346">
        <w:rPr>
          <w:rStyle w:val="hps"/>
          <w:rFonts w:cs="Arial"/>
          <w:color w:val="222222"/>
          <w:szCs w:val="20"/>
          <w:lang w:val="es-ES"/>
        </w:rPr>
        <w:t>de la solvencia</w:t>
      </w:r>
      <w:r w:rsidRPr="00866346">
        <w:rPr>
          <w:lang w:val="es-ES"/>
        </w:rPr>
        <w:t xml:space="preserve"> </w:t>
      </w:r>
      <w:r w:rsidRPr="00866346">
        <w:rPr>
          <w:rStyle w:val="hps"/>
          <w:rFonts w:cs="Arial"/>
          <w:color w:val="222222"/>
          <w:szCs w:val="20"/>
          <w:lang w:val="es-ES"/>
        </w:rPr>
        <w:t>técnica del empresario se</w:t>
      </w:r>
      <w:r w:rsidRPr="00866346">
        <w:rPr>
          <w:lang w:val="es-ES"/>
        </w:rPr>
        <w:t xml:space="preserve"> </w:t>
      </w:r>
      <w:r w:rsidRPr="00866346">
        <w:rPr>
          <w:rStyle w:val="hps"/>
          <w:rFonts w:cs="Arial"/>
          <w:color w:val="222222"/>
          <w:szCs w:val="20"/>
          <w:lang w:val="es-ES"/>
        </w:rPr>
        <w:t>acreditará por los</w:t>
      </w:r>
      <w:r w:rsidRPr="00866346">
        <w:rPr>
          <w:lang w:val="es-ES"/>
        </w:rPr>
        <w:t xml:space="preserve"> </w:t>
      </w:r>
      <w:r w:rsidRPr="00866346">
        <w:rPr>
          <w:rStyle w:val="hps"/>
          <w:rFonts w:cs="Arial"/>
          <w:color w:val="222222"/>
          <w:szCs w:val="20"/>
          <w:lang w:val="es-ES"/>
        </w:rPr>
        <w:t>siguientes medios</w:t>
      </w:r>
      <w:r w:rsidRPr="00866346">
        <w:rPr>
          <w:szCs w:val="20"/>
          <w:lang w:val="es-ES"/>
        </w:rPr>
        <w:t>:</w:t>
      </w:r>
    </w:p>
    <w:p w:rsidR="00BE3CCD" w:rsidRPr="00866346" w:rsidRDefault="00BE3CCD" w:rsidP="00BE3CCD">
      <w:pPr>
        <w:rPr>
          <w:szCs w:val="20"/>
          <w:lang w:val="es-ES"/>
        </w:rPr>
      </w:pPr>
    </w:p>
    <w:p w:rsidR="00BE3CCD" w:rsidRPr="004767BE" w:rsidRDefault="00BE3CCD" w:rsidP="00BE3CCD">
      <w:pPr>
        <w:numPr>
          <w:ilvl w:val="0"/>
          <w:numId w:val="2"/>
        </w:numPr>
        <w:tabs>
          <w:tab w:val="clear" w:pos="360"/>
          <w:tab w:val="left" w:pos="284"/>
        </w:tabs>
        <w:ind w:left="284" w:hanging="284"/>
        <w:rPr>
          <w:rFonts w:cs="Arial"/>
          <w:b/>
          <w:szCs w:val="20"/>
        </w:rPr>
      </w:pPr>
      <w:r w:rsidRPr="004767BE">
        <w:rPr>
          <w:rFonts w:eastAsia="Calibri"/>
          <w:szCs w:val="20"/>
          <w:lang w:val="es-ES" w:eastAsia="en-US"/>
        </w:rPr>
        <w:t xml:space="preserve">Relación de los principales suministros efectuados de igual o similar naturaleza que los que constituyen el objeto del contrato en el curso de, como máximo los tres últimos años, en la que se indique el importe, la fecha y el destinatario, público o privado de </w:t>
      </w:r>
      <w:r>
        <w:rPr>
          <w:rFonts w:eastAsia="Calibri"/>
          <w:szCs w:val="20"/>
          <w:lang w:val="es-ES" w:eastAsia="en-US"/>
        </w:rPr>
        <w:t>é</w:t>
      </w:r>
      <w:r w:rsidRPr="004767BE">
        <w:rPr>
          <w:rFonts w:eastAsia="Calibri"/>
          <w:szCs w:val="20"/>
          <w:lang w:val="es-ES" w:eastAsia="en-US"/>
        </w:rPr>
        <w:t xml:space="preserve">stos. </w:t>
      </w:r>
    </w:p>
    <w:p w:rsidR="00BE3CCD" w:rsidRPr="001A5C29" w:rsidRDefault="00BE3CCD" w:rsidP="00BE3CCD">
      <w:pPr>
        <w:tabs>
          <w:tab w:val="left" w:pos="284"/>
        </w:tabs>
        <w:ind w:left="284" w:hanging="284"/>
        <w:rPr>
          <w:rFonts w:cs="Arial"/>
          <w:b/>
          <w:szCs w:val="20"/>
          <w:lang w:val="es-ES"/>
        </w:rPr>
      </w:pPr>
    </w:p>
    <w:p w:rsidR="00BE3CCD" w:rsidRDefault="00BE3CCD" w:rsidP="00BE3CCD">
      <w:pPr>
        <w:ind w:left="283"/>
        <w:rPr>
          <w:rFonts w:cs="Arial"/>
          <w:b/>
          <w:szCs w:val="20"/>
          <w:lang w:val="es-ES"/>
        </w:rPr>
      </w:pPr>
    </w:p>
    <w:p w:rsidR="00BE3CCD" w:rsidRPr="00866346" w:rsidRDefault="00BE3CCD" w:rsidP="00BE3CCD">
      <w:pPr>
        <w:ind w:left="360"/>
        <w:rPr>
          <w:rFonts w:cs="Arial"/>
          <w:szCs w:val="20"/>
          <w:lang w:val="es-ES"/>
        </w:rPr>
      </w:pPr>
      <w:r w:rsidRPr="00866346">
        <w:rPr>
          <w:rFonts w:cs="Arial"/>
          <w:szCs w:val="20"/>
          <w:lang w:val="es-ES"/>
        </w:rPr>
        <w:br w:type="page"/>
      </w:r>
    </w:p>
    <w:p w:rsidR="00BE3CCD" w:rsidRPr="00D45071" w:rsidRDefault="00BE3CCD" w:rsidP="00BE3CCD">
      <w:pPr>
        <w:rPr>
          <w:rFonts w:cs="Arial"/>
          <w:b/>
          <w:szCs w:val="20"/>
          <w:lang w:val="es-ES"/>
        </w:rPr>
      </w:pPr>
      <w:r w:rsidRPr="00D45071">
        <w:rPr>
          <w:rFonts w:cs="Arial"/>
          <w:b/>
          <w:szCs w:val="20"/>
          <w:lang w:val="es-ES"/>
        </w:rPr>
        <w:lastRenderedPageBreak/>
        <w:t>ANEXO 4</w:t>
      </w:r>
    </w:p>
    <w:p w:rsidR="00BE3CCD" w:rsidRPr="00D45071" w:rsidRDefault="00BE3CCD" w:rsidP="00BE3CCD">
      <w:pPr>
        <w:autoSpaceDE w:val="0"/>
        <w:autoSpaceDN w:val="0"/>
        <w:adjustRightInd w:val="0"/>
        <w:ind w:left="284"/>
        <w:rPr>
          <w:rFonts w:cs="Arial"/>
          <w:b/>
          <w:szCs w:val="20"/>
          <w:lang w:val="es-ES"/>
        </w:rPr>
      </w:pPr>
    </w:p>
    <w:p w:rsidR="00BE3CCD" w:rsidRPr="00D45071" w:rsidRDefault="00BE3CCD" w:rsidP="00BE3CCD">
      <w:pPr>
        <w:autoSpaceDE w:val="0"/>
        <w:autoSpaceDN w:val="0"/>
        <w:adjustRightInd w:val="0"/>
        <w:rPr>
          <w:rFonts w:cs="Arial"/>
          <w:b/>
          <w:szCs w:val="20"/>
          <w:lang w:val="es-ES"/>
        </w:rPr>
      </w:pPr>
      <w:r w:rsidRPr="004C1A54">
        <w:rPr>
          <w:rFonts w:cs="Arial"/>
          <w:b/>
          <w:szCs w:val="20"/>
          <w:lang w:val="es-ES"/>
        </w:rPr>
        <w:t>ASPECTOS ECONÓMICOS y TÉCNICOS SUJETOS A NEGOCIACIÓN / CRITERIOS DE ADJUDICACIÓN</w:t>
      </w:r>
      <w:r w:rsidRPr="00D45071">
        <w:rPr>
          <w:rFonts w:cs="Arial"/>
          <w:b/>
          <w:szCs w:val="20"/>
          <w:lang w:val="es-ES"/>
        </w:rPr>
        <w:t xml:space="preserve"> </w:t>
      </w:r>
    </w:p>
    <w:p w:rsidR="00BE3CCD" w:rsidRPr="00D45071" w:rsidRDefault="00BE3CCD" w:rsidP="00BE3CCD">
      <w:pPr>
        <w:autoSpaceDE w:val="0"/>
        <w:autoSpaceDN w:val="0"/>
        <w:adjustRightInd w:val="0"/>
        <w:rPr>
          <w:rFonts w:cs="Arial"/>
          <w:b/>
          <w:szCs w:val="20"/>
          <w:lang w:val="es-ES"/>
        </w:rPr>
      </w:pPr>
    </w:p>
    <w:p w:rsidR="00BE3CCD" w:rsidRPr="004C1A54" w:rsidRDefault="00BE3CCD" w:rsidP="00BE3CCD">
      <w:pPr>
        <w:autoSpaceDE w:val="0"/>
        <w:autoSpaceDN w:val="0"/>
        <w:adjustRightInd w:val="0"/>
        <w:rPr>
          <w:rFonts w:cs="Arial"/>
          <w:szCs w:val="20"/>
          <w:lang w:val="es-ES"/>
        </w:rPr>
      </w:pPr>
      <w:r w:rsidRPr="004C1A54">
        <w:rPr>
          <w:rFonts w:cs="Arial"/>
          <w:szCs w:val="20"/>
          <w:lang w:val="es-ES"/>
        </w:rPr>
        <w:t>De conformidad con los artículos 145.1, 169 y 170 de la LCSP y atendiendo al objeto del contrato de referencia, se proponen los siguientes criterios de adjudicación:</w:t>
      </w:r>
    </w:p>
    <w:p w:rsidR="00BE3CCD" w:rsidRPr="004C1A54" w:rsidRDefault="00BE3CCD" w:rsidP="00BE3CCD">
      <w:pPr>
        <w:autoSpaceDE w:val="0"/>
        <w:autoSpaceDN w:val="0"/>
        <w:adjustRightInd w:val="0"/>
        <w:rPr>
          <w:rFonts w:cs="Arial"/>
          <w:szCs w:val="20"/>
          <w:lang w:val="es-ES"/>
        </w:rPr>
      </w:pPr>
    </w:p>
    <w:p w:rsidR="00BE3CCD" w:rsidRDefault="00BE3CCD" w:rsidP="00BE3CCD">
      <w:pPr>
        <w:autoSpaceDE w:val="0"/>
        <w:autoSpaceDN w:val="0"/>
        <w:adjustRightInd w:val="0"/>
        <w:ind w:left="709" w:hanging="283"/>
        <w:rPr>
          <w:rFonts w:cs="Arial"/>
          <w:szCs w:val="20"/>
          <w:lang w:val="es-ES"/>
        </w:rPr>
      </w:pPr>
      <w:r w:rsidRPr="004C1A54">
        <w:rPr>
          <w:rFonts w:cs="Arial"/>
          <w:szCs w:val="20"/>
          <w:lang w:val="es-ES"/>
        </w:rPr>
        <w:t xml:space="preserve">- Aspectos económicos y técnicos sujetos a negociación: Precio, debe ser igual o inferior al nomenclátor del </w:t>
      </w:r>
      <w:proofErr w:type="spellStart"/>
      <w:r w:rsidRPr="004C1A54">
        <w:rPr>
          <w:rFonts w:cs="Arial"/>
          <w:szCs w:val="20"/>
          <w:lang w:val="es-ES"/>
        </w:rPr>
        <w:t>CatSalut</w:t>
      </w:r>
      <w:proofErr w:type="spellEnd"/>
      <w:r w:rsidRPr="004C1A54">
        <w:rPr>
          <w:rFonts w:cs="Arial"/>
          <w:szCs w:val="20"/>
          <w:lang w:val="es-ES"/>
        </w:rPr>
        <w:t xml:space="preserve"> (MHDA).</w:t>
      </w:r>
    </w:p>
    <w:p w:rsidR="00BE3CCD" w:rsidRDefault="00BE3CCD" w:rsidP="00BE3CCD">
      <w:pPr>
        <w:autoSpaceDE w:val="0"/>
        <w:autoSpaceDN w:val="0"/>
        <w:adjustRightInd w:val="0"/>
        <w:rPr>
          <w:rFonts w:cs="Arial"/>
          <w:szCs w:val="20"/>
          <w:lang w:val="es-ES"/>
        </w:rPr>
      </w:pPr>
    </w:p>
    <w:p w:rsidR="00BE3CCD" w:rsidRDefault="00BE3CCD" w:rsidP="00BE3CCD">
      <w:pPr>
        <w:autoSpaceDE w:val="0"/>
        <w:autoSpaceDN w:val="0"/>
        <w:adjustRightInd w:val="0"/>
        <w:rPr>
          <w:rFonts w:cs="Arial"/>
          <w:szCs w:val="20"/>
          <w:lang w:val="es-ES"/>
        </w:rPr>
      </w:pPr>
    </w:p>
    <w:p w:rsidR="00BE3CCD" w:rsidRPr="001A5C29" w:rsidRDefault="00BE3CCD" w:rsidP="00BE3CCD">
      <w:pPr>
        <w:pStyle w:val="Prrafodelista"/>
        <w:spacing w:line="240" w:lineRule="auto"/>
        <w:ind w:left="567"/>
        <w:rPr>
          <w:rFonts w:ascii="Arial" w:hAnsi="Arial" w:cs="Arial"/>
          <w:b/>
          <w:u w:val="single"/>
          <w:lang w:val="es-ES"/>
        </w:rPr>
      </w:pPr>
      <w:r w:rsidRPr="001A5C29">
        <w:rPr>
          <w:rFonts w:ascii="Arial" w:hAnsi="Arial" w:cs="Arial"/>
          <w:b/>
          <w:sz w:val="20"/>
          <w:szCs w:val="20"/>
          <w:u w:val="single"/>
          <w:lang w:val="es-ES"/>
        </w:rPr>
        <w:t xml:space="preserve">Criterios de adjudicación evaluables mediante fórmulas automáticas: </w:t>
      </w:r>
      <w:r>
        <w:rPr>
          <w:rFonts w:ascii="Arial" w:hAnsi="Arial" w:cs="Arial"/>
          <w:b/>
          <w:sz w:val="20"/>
          <w:szCs w:val="20"/>
          <w:u w:val="single"/>
          <w:lang w:val="es-ES"/>
        </w:rPr>
        <w:t>100 PUNTOS.</w:t>
      </w:r>
    </w:p>
    <w:p w:rsidR="00BE3CCD" w:rsidRPr="006E34F8" w:rsidRDefault="00BE3CCD" w:rsidP="00BE3CCD">
      <w:pPr>
        <w:pStyle w:val="Prrafodelista"/>
        <w:spacing w:line="240" w:lineRule="auto"/>
        <w:ind w:left="567"/>
        <w:rPr>
          <w:rFonts w:ascii="Arial" w:hAnsi="Arial" w:cs="Arial"/>
          <w:sz w:val="20"/>
          <w:szCs w:val="20"/>
          <w:lang w:eastAsia="es-ES"/>
        </w:rPr>
      </w:pPr>
      <w:r w:rsidRPr="006E34F8">
        <w:rPr>
          <w:rFonts w:ascii="Arial" w:hAnsi="Arial" w:cs="Arial"/>
          <w:sz w:val="20"/>
          <w:szCs w:val="20"/>
          <w:lang w:eastAsia="es-ES"/>
        </w:rPr>
        <w:t xml:space="preserve">De </w:t>
      </w:r>
      <w:proofErr w:type="spellStart"/>
      <w:r w:rsidRPr="006E34F8">
        <w:rPr>
          <w:rFonts w:ascii="Arial" w:hAnsi="Arial" w:cs="Arial"/>
          <w:sz w:val="20"/>
          <w:szCs w:val="20"/>
          <w:lang w:eastAsia="es-ES"/>
        </w:rPr>
        <w:t>conformidad</w:t>
      </w:r>
      <w:proofErr w:type="spellEnd"/>
      <w:r w:rsidRPr="006E34F8">
        <w:rPr>
          <w:rFonts w:ascii="Arial" w:hAnsi="Arial" w:cs="Arial"/>
          <w:sz w:val="20"/>
          <w:szCs w:val="20"/>
          <w:lang w:eastAsia="es-ES"/>
        </w:rPr>
        <w:t xml:space="preserve"> con el </w:t>
      </w:r>
      <w:proofErr w:type="spellStart"/>
      <w:r w:rsidRPr="006E34F8">
        <w:rPr>
          <w:rFonts w:ascii="Arial" w:hAnsi="Arial" w:cs="Arial"/>
          <w:sz w:val="20"/>
          <w:szCs w:val="20"/>
          <w:lang w:eastAsia="es-ES"/>
        </w:rPr>
        <w:t>artículo</w:t>
      </w:r>
      <w:proofErr w:type="spellEnd"/>
      <w:r w:rsidRPr="006E34F8">
        <w:rPr>
          <w:rFonts w:ascii="Arial" w:hAnsi="Arial" w:cs="Arial"/>
          <w:sz w:val="20"/>
          <w:szCs w:val="20"/>
          <w:lang w:eastAsia="es-ES"/>
        </w:rPr>
        <w:t xml:space="preserve"> 146.1 de la LCSP, para la </w:t>
      </w:r>
      <w:proofErr w:type="spellStart"/>
      <w:r w:rsidRPr="006E34F8">
        <w:rPr>
          <w:rFonts w:ascii="Arial" w:hAnsi="Arial" w:cs="Arial"/>
          <w:sz w:val="20"/>
          <w:szCs w:val="20"/>
          <w:lang w:eastAsia="es-ES"/>
        </w:rPr>
        <w:t>evaluación</w:t>
      </w:r>
      <w:proofErr w:type="spellEnd"/>
      <w:r w:rsidRPr="006E34F8">
        <w:rPr>
          <w:rFonts w:ascii="Arial" w:hAnsi="Arial" w:cs="Arial"/>
          <w:sz w:val="20"/>
          <w:szCs w:val="20"/>
          <w:lang w:eastAsia="es-ES"/>
        </w:rPr>
        <w:t xml:space="preserve"> de las </w:t>
      </w:r>
      <w:proofErr w:type="spellStart"/>
      <w:r w:rsidRPr="006E34F8">
        <w:rPr>
          <w:rFonts w:ascii="Arial" w:hAnsi="Arial" w:cs="Arial"/>
          <w:sz w:val="20"/>
          <w:szCs w:val="20"/>
          <w:lang w:eastAsia="es-ES"/>
        </w:rPr>
        <w:t>ofertas</w:t>
      </w:r>
      <w:proofErr w:type="spellEnd"/>
      <w:r w:rsidRPr="006E34F8">
        <w:rPr>
          <w:rFonts w:ascii="Arial" w:hAnsi="Arial" w:cs="Arial"/>
          <w:sz w:val="20"/>
          <w:szCs w:val="20"/>
          <w:lang w:eastAsia="es-ES"/>
        </w:rPr>
        <w:t xml:space="preserve"> conforme a </w:t>
      </w:r>
      <w:proofErr w:type="spellStart"/>
      <w:r w:rsidRPr="006E34F8">
        <w:rPr>
          <w:rFonts w:ascii="Arial" w:hAnsi="Arial" w:cs="Arial"/>
          <w:sz w:val="20"/>
          <w:szCs w:val="20"/>
          <w:lang w:eastAsia="es-ES"/>
        </w:rPr>
        <w:t>criterios</w:t>
      </w:r>
      <w:proofErr w:type="spellEnd"/>
      <w:r w:rsidRPr="006E34F8">
        <w:rPr>
          <w:rFonts w:ascii="Arial" w:hAnsi="Arial" w:cs="Arial"/>
          <w:sz w:val="20"/>
          <w:szCs w:val="20"/>
          <w:lang w:eastAsia="es-ES"/>
        </w:rPr>
        <w:t xml:space="preserve"> </w:t>
      </w:r>
      <w:proofErr w:type="spellStart"/>
      <w:r w:rsidRPr="006E34F8">
        <w:rPr>
          <w:rFonts w:ascii="Arial" w:hAnsi="Arial" w:cs="Arial"/>
          <w:sz w:val="20"/>
          <w:szCs w:val="20"/>
          <w:lang w:eastAsia="es-ES"/>
        </w:rPr>
        <w:t>cuantificables</w:t>
      </w:r>
      <w:proofErr w:type="spellEnd"/>
      <w:r w:rsidRPr="006E34F8">
        <w:rPr>
          <w:rFonts w:ascii="Arial" w:hAnsi="Arial" w:cs="Arial"/>
          <w:sz w:val="20"/>
          <w:szCs w:val="20"/>
          <w:lang w:eastAsia="es-ES"/>
        </w:rPr>
        <w:t xml:space="preserve"> </w:t>
      </w:r>
      <w:proofErr w:type="spellStart"/>
      <w:r w:rsidRPr="006E34F8">
        <w:rPr>
          <w:rFonts w:ascii="Arial" w:hAnsi="Arial" w:cs="Arial"/>
          <w:sz w:val="20"/>
          <w:szCs w:val="20"/>
          <w:lang w:eastAsia="es-ES"/>
        </w:rPr>
        <w:t>mediante</w:t>
      </w:r>
      <w:proofErr w:type="spellEnd"/>
      <w:r w:rsidRPr="006E34F8">
        <w:rPr>
          <w:rFonts w:ascii="Arial" w:hAnsi="Arial" w:cs="Arial"/>
          <w:sz w:val="20"/>
          <w:szCs w:val="20"/>
          <w:lang w:eastAsia="es-ES"/>
        </w:rPr>
        <w:t xml:space="preserve"> la mera </w:t>
      </w:r>
      <w:proofErr w:type="spellStart"/>
      <w:r w:rsidRPr="006E34F8">
        <w:rPr>
          <w:rFonts w:ascii="Arial" w:hAnsi="Arial" w:cs="Arial"/>
          <w:sz w:val="20"/>
          <w:szCs w:val="20"/>
          <w:lang w:eastAsia="es-ES"/>
        </w:rPr>
        <w:t>aplicación</w:t>
      </w:r>
      <w:proofErr w:type="spellEnd"/>
      <w:r w:rsidRPr="006E34F8">
        <w:rPr>
          <w:rFonts w:ascii="Arial" w:hAnsi="Arial" w:cs="Arial"/>
          <w:sz w:val="20"/>
          <w:szCs w:val="20"/>
          <w:lang w:eastAsia="es-ES"/>
        </w:rPr>
        <w:t xml:space="preserve"> de </w:t>
      </w:r>
      <w:proofErr w:type="spellStart"/>
      <w:r w:rsidRPr="006E34F8">
        <w:rPr>
          <w:rFonts w:ascii="Arial" w:hAnsi="Arial" w:cs="Arial"/>
          <w:sz w:val="20"/>
          <w:szCs w:val="20"/>
          <w:lang w:eastAsia="es-ES"/>
        </w:rPr>
        <w:t>fórmulas</w:t>
      </w:r>
      <w:proofErr w:type="spellEnd"/>
      <w:r w:rsidRPr="006E34F8">
        <w:rPr>
          <w:rFonts w:ascii="Arial" w:hAnsi="Arial" w:cs="Arial"/>
          <w:sz w:val="20"/>
          <w:szCs w:val="20"/>
          <w:lang w:eastAsia="es-ES"/>
        </w:rPr>
        <w:t xml:space="preserve">, se </w:t>
      </w:r>
      <w:proofErr w:type="spellStart"/>
      <w:r w:rsidRPr="006E34F8">
        <w:rPr>
          <w:rFonts w:ascii="Arial" w:hAnsi="Arial" w:cs="Arial"/>
          <w:sz w:val="20"/>
          <w:szCs w:val="20"/>
          <w:lang w:eastAsia="es-ES"/>
        </w:rPr>
        <w:t>utilizarán</w:t>
      </w:r>
      <w:proofErr w:type="spellEnd"/>
      <w:r w:rsidRPr="006E34F8">
        <w:rPr>
          <w:rFonts w:ascii="Arial" w:hAnsi="Arial" w:cs="Arial"/>
          <w:sz w:val="20"/>
          <w:szCs w:val="20"/>
          <w:lang w:eastAsia="es-ES"/>
        </w:rPr>
        <w:t xml:space="preserve"> las </w:t>
      </w:r>
      <w:proofErr w:type="spellStart"/>
      <w:r w:rsidRPr="006E34F8">
        <w:rPr>
          <w:rFonts w:ascii="Arial" w:hAnsi="Arial" w:cs="Arial"/>
          <w:sz w:val="20"/>
          <w:szCs w:val="20"/>
          <w:lang w:eastAsia="es-ES"/>
        </w:rPr>
        <w:t>siguientes</w:t>
      </w:r>
      <w:proofErr w:type="spellEnd"/>
      <w:r w:rsidRPr="006E34F8">
        <w:rPr>
          <w:rFonts w:ascii="Arial" w:hAnsi="Arial" w:cs="Arial"/>
          <w:sz w:val="20"/>
          <w:szCs w:val="20"/>
          <w:lang w:eastAsia="es-ES"/>
        </w:rPr>
        <w:t>:</w:t>
      </w:r>
    </w:p>
    <w:p w:rsidR="00BE3CCD" w:rsidRDefault="00BE3CCD" w:rsidP="00BE3CCD">
      <w:pPr>
        <w:pStyle w:val="Sinespaciado"/>
        <w:ind w:left="567"/>
        <w:jc w:val="both"/>
        <w:rPr>
          <w:rFonts w:ascii="Arial" w:hAnsi="Arial" w:cs="Arial"/>
          <w:sz w:val="20"/>
          <w:szCs w:val="20"/>
        </w:rPr>
      </w:pPr>
      <w:proofErr w:type="spellStart"/>
      <w:r>
        <w:rPr>
          <w:rFonts w:ascii="Arial" w:hAnsi="Arial" w:cs="Arial"/>
          <w:sz w:val="20"/>
          <w:szCs w:val="20"/>
        </w:rPr>
        <w:t>P</w:t>
      </w:r>
      <w:r w:rsidRPr="006E34F8">
        <w:rPr>
          <w:rFonts w:ascii="Arial" w:hAnsi="Arial" w:cs="Arial"/>
          <w:sz w:val="20"/>
          <w:szCs w:val="20"/>
        </w:rPr>
        <w:t>untuación</w:t>
      </w:r>
      <w:proofErr w:type="spellEnd"/>
      <w:r w:rsidRPr="006E34F8">
        <w:rPr>
          <w:rFonts w:ascii="Arial" w:hAnsi="Arial" w:cs="Arial"/>
          <w:sz w:val="20"/>
          <w:szCs w:val="20"/>
        </w:rPr>
        <w:t xml:space="preserve"> de la oferta </w:t>
      </w:r>
      <w:proofErr w:type="spellStart"/>
      <w:r w:rsidRPr="006E34F8">
        <w:rPr>
          <w:rFonts w:ascii="Arial" w:hAnsi="Arial" w:cs="Arial"/>
          <w:sz w:val="20"/>
          <w:szCs w:val="20"/>
        </w:rPr>
        <w:t>económica</w:t>
      </w:r>
      <w:proofErr w:type="spellEnd"/>
      <w:r w:rsidRPr="006E34F8">
        <w:rPr>
          <w:rFonts w:ascii="Arial" w:hAnsi="Arial" w:cs="Arial"/>
          <w:sz w:val="20"/>
          <w:szCs w:val="20"/>
        </w:rPr>
        <w:t xml:space="preserve">: 100 </w:t>
      </w:r>
      <w:proofErr w:type="spellStart"/>
      <w:r w:rsidRPr="006E34F8">
        <w:rPr>
          <w:rFonts w:ascii="Arial" w:hAnsi="Arial" w:cs="Arial"/>
          <w:sz w:val="20"/>
          <w:szCs w:val="20"/>
        </w:rPr>
        <w:t>puntos</w:t>
      </w:r>
      <w:proofErr w:type="spellEnd"/>
      <w:r w:rsidRPr="006E34F8">
        <w:rPr>
          <w:rFonts w:ascii="Arial" w:hAnsi="Arial" w:cs="Arial"/>
          <w:sz w:val="20"/>
          <w:szCs w:val="20"/>
        </w:rPr>
        <w:t xml:space="preserve"> de </w:t>
      </w:r>
      <w:proofErr w:type="spellStart"/>
      <w:r w:rsidRPr="006E34F8">
        <w:rPr>
          <w:rFonts w:ascii="Arial" w:hAnsi="Arial" w:cs="Arial"/>
          <w:sz w:val="20"/>
          <w:szCs w:val="20"/>
        </w:rPr>
        <w:t>acuerdo</w:t>
      </w:r>
      <w:proofErr w:type="spellEnd"/>
      <w:r w:rsidRPr="006E34F8">
        <w:rPr>
          <w:rFonts w:ascii="Arial" w:hAnsi="Arial" w:cs="Arial"/>
          <w:sz w:val="20"/>
          <w:szCs w:val="20"/>
        </w:rPr>
        <w:t xml:space="preserve"> a la </w:t>
      </w:r>
      <w:proofErr w:type="spellStart"/>
      <w:r w:rsidRPr="006E34F8">
        <w:rPr>
          <w:rFonts w:ascii="Arial" w:hAnsi="Arial" w:cs="Arial"/>
          <w:sz w:val="20"/>
          <w:szCs w:val="20"/>
        </w:rPr>
        <w:t>aplicación</w:t>
      </w:r>
      <w:proofErr w:type="spellEnd"/>
      <w:r w:rsidRPr="006E34F8">
        <w:rPr>
          <w:rFonts w:ascii="Arial" w:hAnsi="Arial" w:cs="Arial"/>
          <w:sz w:val="20"/>
          <w:szCs w:val="20"/>
        </w:rPr>
        <w:t xml:space="preserve"> de la </w:t>
      </w:r>
      <w:proofErr w:type="spellStart"/>
      <w:r w:rsidRPr="006E34F8">
        <w:rPr>
          <w:rFonts w:ascii="Arial" w:hAnsi="Arial" w:cs="Arial"/>
          <w:sz w:val="20"/>
          <w:szCs w:val="20"/>
        </w:rPr>
        <w:t>siguiente</w:t>
      </w:r>
      <w:proofErr w:type="spellEnd"/>
      <w:r w:rsidRPr="006E34F8">
        <w:rPr>
          <w:rFonts w:ascii="Arial" w:hAnsi="Arial" w:cs="Arial"/>
          <w:sz w:val="20"/>
          <w:szCs w:val="20"/>
        </w:rPr>
        <w:t xml:space="preserve"> fórmula:</w:t>
      </w:r>
    </w:p>
    <w:p w:rsidR="00BE3CCD" w:rsidRPr="00117151" w:rsidRDefault="00BE3CCD" w:rsidP="00BE3CCD">
      <w:pPr>
        <w:ind w:left="993"/>
        <w:rPr>
          <w:rFonts w:eastAsia="Calibri" w:cs="Arial"/>
          <w:szCs w:val="20"/>
        </w:rPr>
      </w:pPr>
    </w:p>
    <w:p w:rsidR="00BE3CCD" w:rsidRPr="00117151" w:rsidRDefault="00BE3CCD" w:rsidP="00BE3CCD">
      <w:pPr>
        <w:ind w:left="993"/>
        <w:rPr>
          <w:rFonts w:eastAsia="Calibri" w:cs="Arial"/>
          <w:b/>
          <w:szCs w:val="20"/>
        </w:rPr>
      </w:pPr>
      <w:r w:rsidRPr="001C2C06">
        <w:rPr>
          <w:rFonts w:cs="Arial"/>
          <w:noProof/>
          <w:szCs w:val="20"/>
          <w:lang w:val="es-ES"/>
        </w:rPr>
        <w:drawing>
          <wp:anchor distT="0" distB="0" distL="114300" distR="114300" simplePos="0" relativeHeight="251659264" behindDoc="0" locked="0" layoutInCell="1" allowOverlap="1" wp14:anchorId="16D9347D" wp14:editId="25BF5EBA">
            <wp:simplePos x="0" y="0"/>
            <wp:positionH relativeFrom="column">
              <wp:posOffset>761213</wp:posOffset>
            </wp:positionH>
            <wp:positionV relativeFrom="paragraph">
              <wp:posOffset>12861</wp:posOffset>
            </wp:positionV>
            <wp:extent cx="2173605" cy="340995"/>
            <wp:effectExtent l="19050" t="19050" r="17145" b="20955"/>
            <wp:wrapThrough wrapText="bothSides">
              <wp:wrapPolygon edited="0">
                <wp:start x="-189" y="-1207"/>
                <wp:lineTo x="-189" y="21721"/>
                <wp:lineTo x="21581" y="21721"/>
                <wp:lineTo x="21581" y="-1207"/>
                <wp:lineTo x="-189" y="-1207"/>
              </wp:wrapPolygon>
            </wp:wrapThrough>
            <wp:docPr id="6"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tge 7"/>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2173605" cy="340995"/>
                    </a:xfrm>
                    <a:prstGeom prst="rect">
                      <a:avLst/>
                    </a:prstGeom>
                    <a:ln>
                      <a:solidFill>
                        <a:srgbClr val="00B050"/>
                      </a:solidFill>
                    </a:ln>
                  </pic:spPr>
                </pic:pic>
              </a:graphicData>
            </a:graphic>
            <wp14:sizeRelH relativeFrom="page">
              <wp14:pctWidth>0</wp14:pctWidth>
            </wp14:sizeRelH>
            <wp14:sizeRelV relativeFrom="page">
              <wp14:pctHeight>0</wp14:pctHeight>
            </wp14:sizeRelV>
          </wp:anchor>
        </w:drawing>
      </w:r>
    </w:p>
    <w:p w:rsidR="00BE3CCD" w:rsidRPr="00117151" w:rsidRDefault="00BE3CCD" w:rsidP="00BE3CCD">
      <w:pPr>
        <w:ind w:left="993"/>
        <w:rPr>
          <w:rFonts w:eastAsia="Calibri" w:cs="Arial"/>
          <w:b/>
          <w:szCs w:val="20"/>
        </w:rPr>
      </w:pPr>
    </w:p>
    <w:p w:rsidR="00BE3CCD" w:rsidRPr="001A5C29" w:rsidRDefault="00BE3CCD" w:rsidP="00BE3CCD">
      <w:pPr>
        <w:ind w:left="993"/>
        <w:rPr>
          <w:rFonts w:cs="Arial"/>
          <w:szCs w:val="20"/>
        </w:rPr>
      </w:pPr>
      <w:r w:rsidRPr="001A5C29">
        <w:rPr>
          <w:rFonts w:cs="Arial"/>
          <w:szCs w:val="20"/>
        </w:rPr>
        <w:t xml:space="preserve">. </w:t>
      </w:r>
    </w:p>
    <w:p w:rsidR="00BE3CCD" w:rsidRDefault="00BE3CCD" w:rsidP="00BE3CCD">
      <w:pPr>
        <w:pStyle w:val="text"/>
        <w:spacing w:line="240" w:lineRule="auto"/>
        <w:ind w:left="993"/>
        <w:rPr>
          <w:rFonts w:ascii="Arial" w:hAnsi="Arial" w:cs="Arial"/>
        </w:rPr>
      </w:pPr>
      <w:proofErr w:type="spellStart"/>
      <w:r>
        <w:rPr>
          <w:rFonts w:ascii="Arial" w:hAnsi="Arial" w:cs="Arial"/>
        </w:rPr>
        <w:t>Donde</w:t>
      </w:r>
      <w:proofErr w:type="spellEnd"/>
      <w:r>
        <w:rPr>
          <w:rFonts w:ascii="Arial" w:hAnsi="Arial" w:cs="Arial"/>
        </w:rPr>
        <w:t>:</w:t>
      </w:r>
    </w:p>
    <w:p w:rsidR="00BE3CCD" w:rsidRPr="00117151" w:rsidRDefault="00BE3CCD" w:rsidP="00BE3CCD">
      <w:pPr>
        <w:pStyle w:val="text"/>
        <w:spacing w:line="240" w:lineRule="auto"/>
        <w:ind w:left="993"/>
        <w:rPr>
          <w:rFonts w:ascii="Arial" w:hAnsi="Arial" w:cs="Arial"/>
        </w:rPr>
      </w:pPr>
    </w:p>
    <w:p w:rsidR="00BE3CCD" w:rsidRPr="00117151" w:rsidRDefault="00BE3CCD" w:rsidP="00BE3CCD">
      <w:pPr>
        <w:pStyle w:val="text"/>
        <w:numPr>
          <w:ilvl w:val="0"/>
          <w:numId w:val="14"/>
        </w:numPr>
        <w:spacing w:line="240" w:lineRule="auto"/>
        <w:rPr>
          <w:rFonts w:ascii="Arial" w:hAnsi="Arial" w:cs="Arial"/>
          <w:lang w:val="es-ES"/>
        </w:rPr>
      </w:pPr>
      <w:proofErr w:type="spellStart"/>
      <w:r w:rsidRPr="00117151">
        <w:rPr>
          <w:rFonts w:ascii="Arial" w:hAnsi="Arial" w:cs="Arial"/>
          <w:lang w:val="es-ES"/>
        </w:rPr>
        <w:t>Pv</w:t>
      </w:r>
      <w:proofErr w:type="spellEnd"/>
      <w:r>
        <w:rPr>
          <w:rFonts w:ascii="Arial" w:hAnsi="Arial" w:cs="Arial"/>
          <w:lang w:val="es-ES"/>
        </w:rPr>
        <w:t>:</w:t>
      </w:r>
      <w:r w:rsidRPr="00117151">
        <w:rPr>
          <w:rFonts w:ascii="Arial" w:hAnsi="Arial" w:cs="Arial"/>
          <w:lang w:val="es-ES"/>
        </w:rPr>
        <w:t xml:space="preserve"> Puntuación de la oferta a </w:t>
      </w:r>
      <w:r>
        <w:rPr>
          <w:rFonts w:ascii="Arial" w:hAnsi="Arial" w:cs="Arial"/>
          <w:lang w:val="es-ES"/>
        </w:rPr>
        <w:t>v</w:t>
      </w:r>
      <w:r w:rsidRPr="00117151">
        <w:rPr>
          <w:rFonts w:ascii="Arial" w:hAnsi="Arial" w:cs="Arial"/>
          <w:lang w:val="es-ES"/>
        </w:rPr>
        <w:t>alorar</w:t>
      </w:r>
    </w:p>
    <w:p w:rsidR="00BE3CCD" w:rsidRPr="00117151" w:rsidRDefault="00BE3CCD" w:rsidP="00BE3CCD">
      <w:pPr>
        <w:pStyle w:val="text"/>
        <w:numPr>
          <w:ilvl w:val="0"/>
          <w:numId w:val="14"/>
        </w:numPr>
        <w:spacing w:line="240" w:lineRule="auto"/>
        <w:rPr>
          <w:rFonts w:ascii="Arial" w:hAnsi="Arial" w:cs="Arial"/>
          <w:lang w:val="es-ES"/>
        </w:rPr>
      </w:pPr>
      <w:proofErr w:type="spellStart"/>
      <w:r w:rsidRPr="00117151">
        <w:rPr>
          <w:rFonts w:ascii="Arial" w:hAnsi="Arial" w:cs="Arial"/>
          <w:lang w:val="es-ES"/>
        </w:rPr>
        <w:t>Ov</w:t>
      </w:r>
      <w:proofErr w:type="spellEnd"/>
      <w:r>
        <w:rPr>
          <w:rFonts w:ascii="Arial" w:hAnsi="Arial" w:cs="Arial"/>
          <w:lang w:val="es-ES"/>
        </w:rPr>
        <w:t>:</w:t>
      </w:r>
      <w:r w:rsidRPr="00117151">
        <w:rPr>
          <w:rFonts w:ascii="Arial" w:hAnsi="Arial" w:cs="Arial"/>
          <w:lang w:val="es-ES"/>
        </w:rPr>
        <w:t xml:space="preserve"> Oferta a Valorar</w:t>
      </w:r>
    </w:p>
    <w:p w:rsidR="00BE3CCD" w:rsidRPr="00117151" w:rsidRDefault="00BE3CCD" w:rsidP="00BE3CCD">
      <w:pPr>
        <w:pStyle w:val="text"/>
        <w:numPr>
          <w:ilvl w:val="0"/>
          <w:numId w:val="14"/>
        </w:numPr>
        <w:spacing w:line="240" w:lineRule="auto"/>
        <w:rPr>
          <w:rFonts w:ascii="Arial" w:hAnsi="Arial" w:cs="Arial"/>
          <w:lang w:val="es-ES"/>
        </w:rPr>
      </w:pPr>
      <w:proofErr w:type="spellStart"/>
      <w:r w:rsidRPr="00117151">
        <w:rPr>
          <w:rFonts w:ascii="Arial" w:hAnsi="Arial" w:cs="Arial"/>
          <w:lang w:val="es-ES"/>
        </w:rPr>
        <w:t>Om</w:t>
      </w:r>
      <w:proofErr w:type="spellEnd"/>
      <w:r>
        <w:rPr>
          <w:rFonts w:ascii="Arial" w:hAnsi="Arial" w:cs="Arial"/>
          <w:lang w:val="es-ES"/>
        </w:rPr>
        <w:t>:</w:t>
      </w:r>
      <w:r w:rsidRPr="00117151">
        <w:rPr>
          <w:rFonts w:ascii="Arial" w:hAnsi="Arial" w:cs="Arial"/>
          <w:lang w:val="es-ES"/>
        </w:rPr>
        <w:t xml:space="preserve"> Oferta Mejor</w:t>
      </w:r>
    </w:p>
    <w:p w:rsidR="00BE3CCD" w:rsidRPr="00117151" w:rsidRDefault="00BE3CCD" w:rsidP="00BE3CCD">
      <w:pPr>
        <w:pStyle w:val="text"/>
        <w:numPr>
          <w:ilvl w:val="0"/>
          <w:numId w:val="14"/>
        </w:numPr>
        <w:spacing w:line="240" w:lineRule="auto"/>
        <w:rPr>
          <w:rFonts w:ascii="Arial" w:hAnsi="Arial" w:cs="Arial"/>
          <w:lang w:val="es-ES"/>
        </w:rPr>
      </w:pPr>
      <w:r w:rsidRPr="00117151">
        <w:rPr>
          <w:rFonts w:ascii="Arial" w:hAnsi="Arial" w:cs="Arial"/>
          <w:lang w:val="es-ES"/>
        </w:rPr>
        <w:t>IL</w:t>
      </w:r>
      <w:r>
        <w:rPr>
          <w:rFonts w:ascii="Arial" w:hAnsi="Arial" w:cs="Arial"/>
          <w:lang w:val="es-ES"/>
        </w:rPr>
        <w:t>:</w:t>
      </w:r>
      <w:r w:rsidRPr="00117151">
        <w:rPr>
          <w:rFonts w:ascii="Arial" w:hAnsi="Arial" w:cs="Arial"/>
          <w:lang w:val="es-ES"/>
        </w:rPr>
        <w:t xml:space="preserve"> Importe de Licitación</w:t>
      </w:r>
    </w:p>
    <w:p w:rsidR="00BE3CCD" w:rsidRPr="00117151" w:rsidRDefault="00BE3CCD" w:rsidP="00BE3CCD">
      <w:pPr>
        <w:pStyle w:val="text"/>
        <w:numPr>
          <w:ilvl w:val="0"/>
          <w:numId w:val="14"/>
        </w:numPr>
        <w:spacing w:line="240" w:lineRule="auto"/>
        <w:rPr>
          <w:rFonts w:ascii="Arial" w:hAnsi="Arial" w:cs="Arial"/>
          <w:lang w:val="es-ES"/>
        </w:rPr>
      </w:pPr>
      <w:r w:rsidRPr="00117151">
        <w:rPr>
          <w:rFonts w:ascii="Arial" w:hAnsi="Arial" w:cs="Arial"/>
          <w:lang w:val="es-ES"/>
        </w:rPr>
        <w:t>VP</w:t>
      </w:r>
      <w:r>
        <w:rPr>
          <w:rFonts w:ascii="Arial" w:hAnsi="Arial" w:cs="Arial"/>
          <w:lang w:val="es-ES"/>
        </w:rPr>
        <w:t>:</w:t>
      </w:r>
      <w:r w:rsidRPr="00117151">
        <w:rPr>
          <w:rFonts w:ascii="Arial" w:hAnsi="Arial" w:cs="Arial"/>
          <w:lang w:val="es-ES"/>
        </w:rPr>
        <w:t xml:space="preserve"> Valor de Ponderación</w:t>
      </w:r>
    </w:p>
    <w:p w:rsidR="00BE3CCD" w:rsidRPr="00117151" w:rsidRDefault="00BE3CCD" w:rsidP="00BE3CCD">
      <w:pPr>
        <w:pStyle w:val="text"/>
        <w:numPr>
          <w:ilvl w:val="0"/>
          <w:numId w:val="14"/>
        </w:numPr>
        <w:spacing w:line="240" w:lineRule="auto"/>
        <w:rPr>
          <w:rFonts w:ascii="Arial" w:hAnsi="Arial" w:cs="Arial"/>
          <w:lang w:val="es-ES"/>
        </w:rPr>
      </w:pPr>
      <w:r w:rsidRPr="00117151">
        <w:rPr>
          <w:rFonts w:ascii="Arial" w:hAnsi="Arial" w:cs="Arial"/>
          <w:lang w:val="es-ES"/>
        </w:rPr>
        <w:t>P</w:t>
      </w:r>
      <w:r>
        <w:rPr>
          <w:rFonts w:ascii="Arial" w:hAnsi="Arial" w:cs="Arial"/>
          <w:lang w:val="es-ES"/>
        </w:rPr>
        <w:t>:</w:t>
      </w:r>
      <w:r w:rsidRPr="00117151">
        <w:rPr>
          <w:rFonts w:ascii="Arial" w:hAnsi="Arial" w:cs="Arial"/>
          <w:lang w:val="es-ES"/>
        </w:rPr>
        <w:t xml:space="preserve"> Puntos criterio económico</w:t>
      </w:r>
    </w:p>
    <w:p w:rsidR="00BE3CCD" w:rsidRPr="00117151" w:rsidRDefault="00BE3CCD" w:rsidP="00BE3CCD">
      <w:pPr>
        <w:pStyle w:val="text"/>
        <w:spacing w:line="240" w:lineRule="auto"/>
        <w:ind w:left="993"/>
        <w:rPr>
          <w:rFonts w:ascii="Arial" w:hAnsi="Arial" w:cs="Arial"/>
        </w:rPr>
      </w:pPr>
    </w:p>
    <w:p w:rsidR="00BE3CCD" w:rsidRPr="006E34F8" w:rsidRDefault="00BE3CCD" w:rsidP="00BE3CCD">
      <w:pPr>
        <w:pStyle w:val="text"/>
        <w:rPr>
          <w:rFonts w:ascii="Arial" w:hAnsi="Arial" w:cs="Arial"/>
          <w:lang w:val="es-ES"/>
        </w:rPr>
      </w:pPr>
      <w:r w:rsidRPr="006E34F8">
        <w:rPr>
          <w:rFonts w:ascii="Arial" w:hAnsi="Arial" w:cs="Arial"/>
          <w:lang w:val="es-ES"/>
        </w:rPr>
        <w:t>En la fórmula, el valor de ponderación asociado será igual a 1 (VP=1) de acuerdo al 100% del peso específico del criterio precio.</w:t>
      </w:r>
    </w:p>
    <w:p w:rsidR="00BE3CCD" w:rsidRPr="006E34F8" w:rsidRDefault="00BE3CCD" w:rsidP="00BE3CCD">
      <w:pPr>
        <w:pStyle w:val="text"/>
        <w:rPr>
          <w:rFonts w:ascii="Arial" w:hAnsi="Arial" w:cs="Arial"/>
          <w:lang w:val="es-ES"/>
        </w:rPr>
      </w:pPr>
    </w:p>
    <w:p w:rsidR="00BE3CCD" w:rsidRDefault="00BE3CCD" w:rsidP="00BE3CCD">
      <w:pPr>
        <w:tabs>
          <w:tab w:val="left" w:pos="2127"/>
        </w:tabs>
        <w:ind w:left="567"/>
        <w:contextualSpacing/>
        <w:rPr>
          <w:rFonts w:cs="Arial"/>
          <w:lang w:val="es-ES"/>
        </w:rPr>
      </w:pPr>
      <w:r w:rsidRPr="006E34F8">
        <w:rPr>
          <w:rFonts w:cs="Arial"/>
          <w:lang w:val="es-ES"/>
        </w:rPr>
        <w:t>Justificación fórmula: Aplicación de la Directriz 1/2020 de aplicación de fórmulas de valoración y puntuación de las proposiciones económica y técnica aprobada por la Dirección General de Contratación Pública de la Generalidad de Cataluña.</w:t>
      </w:r>
    </w:p>
    <w:p w:rsidR="00BE3CCD" w:rsidRDefault="00BE3CCD" w:rsidP="00BE3CCD">
      <w:pPr>
        <w:tabs>
          <w:tab w:val="left" w:pos="2127"/>
        </w:tabs>
        <w:ind w:left="567"/>
        <w:contextualSpacing/>
        <w:rPr>
          <w:rFonts w:cs="Arial"/>
          <w:lang w:val="es-ES"/>
        </w:rPr>
      </w:pPr>
    </w:p>
    <w:p w:rsidR="00BE3CCD" w:rsidRPr="00117151" w:rsidRDefault="00BE3CCD" w:rsidP="00BE3CCD">
      <w:pPr>
        <w:tabs>
          <w:tab w:val="left" w:pos="2127"/>
        </w:tabs>
        <w:ind w:left="567"/>
        <w:contextualSpacing/>
        <w:rPr>
          <w:rFonts w:eastAsia="Calibri" w:cs="Arial"/>
          <w:szCs w:val="20"/>
        </w:rPr>
      </w:pPr>
      <w:r>
        <w:rPr>
          <w:rFonts w:cs="Arial"/>
          <w:lang w:val="es-ES"/>
        </w:rPr>
        <w:t xml:space="preserve">De acuerdo con lo dispuesto en el artículo 170.2 de la LCSP y en </w:t>
      </w:r>
      <w:proofErr w:type="spellStart"/>
      <w:r>
        <w:rPr>
          <w:rFonts w:cs="Arial"/>
          <w:lang w:val="es-ES"/>
        </w:rPr>
        <w:t>concruencia</w:t>
      </w:r>
      <w:proofErr w:type="spellEnd"/>
      <w:r>
        <w:rPr>
          <w:rFonts w:cs="Arial"/>
          <w:lang w:val="es-ES"/>
        </w:rPr>
        <w:t xml:space="preserve"> con el artículo 169.5 de la misma ley, el CMPSB negociará con el licitador la oferta inicial y todas las ofertas ulteriores presentadas por éste, excepto las ofertas definitivas a que se refiere el precitado artículo 169.8 de la LCSP. </w:t>
      </w:r>
    </w:p>
    <w:p w:rsidR="00BE3CCD" w:rsidRPr="001A5C29" w:rsidRDefault="00BE3CCD" w:rsidP="00BE3CCD">
      <w:pPr>
        <w:jc w:val="left"/>
        <w:rPr>
          <w:rFonts w:cs="Arial"/>
          <w:b/>
          <w:szCs w:val="20"/>
          <w:lang w:val="es-ES"/>
        </w:rPr>
      </w:pPr>
      <w:r w:rsidRPr="001C2C06">
        <w:rPr>
          <w:rFonts w:cs="Arial"/>
          <w:b/>
          <w:szCs w:val="20"/>
          <w:lang w:val="es-ES"/>
        </w:rPr>
        <w:br w:type="page"/>
      </w:r>
    </w:p>
    <w:p w:rsidR="00BE3CCD" w:rsidRPr="001A5C29" w:rsidRDefault="00BE3CCD" w:rsidP="00BE3CCD">
      <w:pPr>
        <w:pStyle w:val="Sinespaciado"/>
        <w:rPr>
          <w:rFonts w:ascii="Arial" w:hAnsi="Arial" w:cs="Arial"/>
          <w:b/>
          <w:sz w:val="20"/>
          <w:szCs w:val="20"/>
          <w:lang w:val="es-ES"/>
        </w:rPr>
      </w:pPr>
      <w:bookmarkStart w:id="0" w:name="RANGE!A3:C21"/>
      <w:bookmarkEnd w:id="0"/>
      <w:r w:rsidRPr="00117151">
        <w:rPr>
          <w:rFonts w:ascii="Arial" w:hAnsi="Arial" w:cs="Arial"/>
          <w:b/>
          <w:sz w:val="20"/>
          <w:szCs w:val="20"/>
          <w:lang w:val="es-ES"/>
        </w:rPr>
        <w:lastRenderedPageBreak/>
        <w:t>ANEXO 5</w:t>
      </w:r>
    </w:p>
    <w:p w:rsidR="00BE3CCD" w:rsidRPr="00117151" w:rsidRDefault="00BE3CCD" w:rsidP="00BE3CCD">
      <w:pPr>
        <w:autoSpaceDE w:val="0"/>
        <w:autoSpaceDN w:val="0"/>
        <w:adjustRightInd w:val="0"/>
        <w:rPr>
          <w:rFonts w:cs="Arial"/>
          <w:b/>
          <w:szCs w:val="20"/>
          <w:lang w:val="es-ES"/>
        </w:rPr>
      </w:pPr>
    </w:p>
    <w:p w:rsidR="00BE3CCD" w:rsidRPr="00117151" w:rsidRDefault="00BE3CCD" w:rsidP="00BE3CCD">
      <w:pPr>
        <w:autoSpaceDE w:val="0"/>
        <w:autoSpaceDN w:val="0"/>
        <w:adjustRightInd w:val="0"/>
        <w:rPr>
          <w:rFonts w:cs="Arial"/>
          <w:b/>
          <w:szCs w:val="20"/>
          <w:lang w:val="es-ES"/>
        </w:rPr>
      </w:pPr>
      <w:r w:rsidRPr="00117151">
        <w:rPr>
          <w:rFonts w:cs="Arial"/>
          <w:b/>
          <w:szCs w:val="20"/>
          <w:lang w:val="es-ES"/>
        </w:rPr>
        <w:t>MODIFICACIONES DEL CONTRATO</w:t>
      </w:r>
    </w:p>
    <w:p w:rsidR="00BE3CCD" w:rsidRPr="00117151" w:rsidRDefault="00BE3CCD" w:rsidP="00BE3CCD">
      <w:pPr>
        <w:autoSpaceDE w:val="0"/>
        <w:autoSpaceDN w:val="0"/>
        <w:adjustRightInd w:val="0"/>
        <w:ind w:left="284"/>
        <w:rPr>
          <w:rFonts w:cs="Arial"/>
          <w:b/>
          <w:szCs w:val="20"/>
          <w:lang w:val="es-ES"/>
        </w:rPr>
      </w:pPr>
    </w:p>
    <w:p w:rsidR="00BE3CCD" w:rsidRPr="00117151" w:rsidRDefault="00BE3CCD" w:rsidP="00BE3CCD">
      <w:pPr>
        <w:widowControl w:val="0"/>
        <w:rPr>
          <w:rFonts w:cs="Arial"/>
          <w:szCs w:val="20"/>
          <w:lang w:val="es-ES"/>
        </w:rPr>
      </w:pPr>
      <w:r w:rsidRPr="00117151">
        <w:rPr>
          <w:rFonts w:cs="Arial"/>
          <w:szCs w:val="20"/>
          <w:lang w:val="es-ES"/>
        </w:rPr>
        <w:t>Las modificaciones contractuales se harán de conformidad con las previsiones establecidas en la LCSP y en la Directiva 2014/24/UE, de 26 de febrero de 2014, sobre contratación pública.</w:t>
      </w:r>
    </w:p>
    <w:p w:rsidR="00BE3CCD" w:rsidRDefault="00BE3CCD" w:rsidP="00BE3CCD">
      <w:pPr>
        <w:autoSpaceDE w:val="0"/>
        <w:autoSpaceDN w:val="0"/>
        <w:adjustRightInd w:val="0"/>
        <w:rPr>
          <w:rFonts w:cs="Arial"/>
          <w:szCs w:val="20"/>
          <w:lang w:val="es-ES"/>
        </w:rPr>
      </w:pPr>
    </w:p>
    <w:p w:rsidR="00BE3CCD" w:rsidRDefault="00BE3CCD" w:rsidP="00BE3CCD">
      <w:pPr>
        <w:autoSpaceDE w:val="0"/>
        <w:autoSpaceDN w:val="0"/>
        <w:adjustRightInd w:val="0"/>
        <w:rPr>
          <w:rFonts w:cs="Arial"/>
          <w:szCs w:val="20"/>
          <w:lang w:val="es-ES"/>
        </w:rPr>
      </w:pPr>
      <w:r w:rsidRPr="006E34F8">
        <w:rPr>
          <w:rFonts w:cs="Arial"/>
          <w:szCs w:val="20"/>
          <w:lang w:val="es-ES"/>
        </w:rPr>
        <w:t>Teniendo en cuenta que el CMPSB tiene su principal actividad en los servicios sanitarios de difícil planificación por estar fuera de su alcance, se prevé expresamente que el CMPSB podrá introducir modificaciones en el contrato con las siguientes condiciones:</w:t>
      </w:r>
    </w:p>
    <w:p w:rsidR="00BE3CCD" w:rsidRPr="00117151" w:rsidRDefault="00BE3CCD" w:rsidP="00BE3CCD">
      <w:pPr>
        <w:autoSpaceDE w:val="0"/>
        <w:autoSpaceDN w:val="0"/>
        <w:adjustRightInd w:val="0"/>
        <w:rPr>
          <w:rFonts w:cs="Arial"/>
          <w:szCs w:val="20"/>
          <w:lang w:val="es-ES"/>
        </w:rPr>
      </w:pPr>
    </w:p>
    <w:p w:rsidR="00BE3CCD" w:rsidRPr="006E34F8" w:rsidRDefault="00BE3CCD" w:rsidP="00BE3CCD">
      <w:pPr>
        <w:pStyle w:val="Prrafodelista"/>
        <w:numPr>
          <w:ilvl w:val="0"/>
          <w:numId w:val="15"/>
        </w:numPr>
        <w:autoSpaceDE w:val="0"/>
        <w:autoSpaceDN w:val="0"/>
        <w:adjustRightInd w:val="0"/>
        <w:spacing w:after="0" w:line="240" w:lineRule="auto"/>
        <w:ind w:left="567"/>
        <w:rPr>
          <w:rFonts w:ascii="Arial" w:hAnsi="Arial" w:cs="Arial"/>
          <w:sz w:val="20"/>
          <w:szCs w:val="20"/>
          <w:lang w:val="es-ES"/>
        </w:rPr>
      </w:pPr>
      <w:r w:rsidRPr="006E34F8">
        <w:rPr>
          <w:rFonts w:ascii="Arial" w:hAnsi="Arial" w:cs="Arial"/>
          <w:sz w:val="20"/>
          <w:szCs w:val="20"/>
          <w:lang w:val="es-ES"/>
        </w:rPr>
        <w:t>De acuerdo con el artículo 204 de la LCSP, se prevé un 20% del precio inicial del contrato, con el objetivo de cubrir posibles desviaciones en caso de aumento/disminución en los consumos estimados de los artículos objeto del expediente derivadas de la actividad asistencial. Este porcentaje pretende cubrir al alza o la baja la variación de la actividad asistencial de los centros y del criterio técnico del Servicio de Farmacia en consonancia con las decisiones terapéuticas de la Comisión de Farmacia y Terapéutica del CMPSB, o las variaciones en la incidencia de las patologías atendidas en los centros y otros motivos que se produzcan durante la vigencia de la contratación.</w:t>
      </w:r>
    </w:p>
    <w:p w:rsidR="00BE3CCD" w:rsidRPr="00EA5B50" w:rsidRDefault="00BE3CCD" w:rsidP="00BE3CCD">
      <w:pPr>
        <w:autoSpaceDE w:val="0"/>
        <w:autoSpaceDN w:val="0"/>
        <w:adjustRightInd w:val="0"/>
        <w:rPr>
          <w:rFonts w:cs="Arial"/>
          <w:i/>
          <w:iCs/>
          <w:szCs w:val="20"/>
          <w:lang w:val="es-ES"/>
        </w:rPr>
      </w:pPr>
    </w:p>
    <w:p w:rsidR="00BE3CCD" w:rsidRPr="00117151" w:rsidRDefault="00BE3CCD" w:rsidP="00BE3CCD">
      <w:pPr>
        <w:autoSpaceDE w:val="0"/>
        <w:autoSpaceDN w:val="0"/>
        <w:adjustRightInd w:val="0"/>
        <w:rPr>
          <w:rFonts w:cs="Arial"/>
          <w:szCs w:val="20"/>
          <w:lang w:val="es-ES"/>
        </w:rPr>
      </w:pPr>
      <w:r w:rsidRPr="00117151">
        <w:rPr>
          <w:rFonts w:cs="Arial"/>
          <w:szCs w:val="20"/>
          <w:lang w:val="es-ES"/>
        </w:rPr>
        <w:t>La formalización de la modificación deberá de realizarse mediante comparecencia, previo trámite de audiencia con el adjudicatario, antes de la finalización del contrato.</w:t>
      </w:r>
    </w:p>
    <w:p w:rsidR="00BE3CCD" w:rsidRPr="00117151" w:rsidRDefault="00BE3CCD" w:rsidP="00BE3CCD">
      <w:pPr>
        <w:autoSpaceDE w:val="0"/>
        <w:autoSpaceDN w:val="0"/>
        <w:adjustRightInd w:val="0"/>
        <w:rPr>
          <w:rFonts w:cs="Arial"/>
          <w:szCs w:val="20"/>
          <w:lang w:val="es-ES"/>
        </w:rPr>
      </w:pPr>
    </w:p>
    <w:p w:rsidR="00BE3CCD" w:rsidRPr="00117151" w:rsidRDefault="00BE3CCD" w:rsidP="00BE3CCD">
      <w:pPr>
        <w:autoSpaceDE w:val="0"/>
        <w:autoSpaceDN w:val="0"/>
        <w:adjustRightInd w:val="0"/>
        <w:rPr>
          <w:rFonts w:cs="Arial"/>
          <w:szCs w:val="20"/>
          <w:lang w:val="es-ES"/>
        </w:rPr>
      </w:pPr>
      <w:r w:rsidRPr="00117151">
        <w:rPr>
          <w:rFonts w:cs="Arial"/>
          <w:szCs w:val="20"/>
          <w:lang w:val="es-ES"/>
        </w:rPr>
        <w:t>De acuerdo con el artículo 301.2 de la LCSP, en el contrato de suministros donde la determinación del precio se realice mediante precios unitarios se podrá incrementar el número de unidades a suministrar hasta el 10% del precio del contrato, al que se refiere el art. 205.2.c</w:t>
      </w:r>
      <w:proofErr w:type="gramStart"/>
      <w:r w:rsidRPr="00117151">
        <w:rPr>
          <w:rFonts w:cs="Arial"/>
          <w:szCs w:val="20"/>
          <w:lang w:val="es-ES"/>
        </w:rPr>
        <w:t>).3º</w:t>
      </w:r>
      <w:proofErr w:type="gramEnd"/>
      <w:r w:rsidRPr="00117151">
        <w:rPr>
          <w:rFonts w:cs="Arial"/>
          <w:szCs w:val="20"/>
          <w:lang w:val="es-ES"/>
        </w:rPr>
        <w:t xml:space="preserve"> de la LCSP sin que sea preciso tramitar el correspondiente expediente de modificación, acreditando la correspondiente financiación en el expediente.</w:t>
      </w:r>
    </w:p>
    <w:p w:rsidR="00BE3CCD" w:rsidRPr="00117151" w:rsidRDefault="00BE3CCD" w:rsidP="00BE3CCD">
      <w:pPr>
        <w:autoSpaceDE w:val="0"/>
        <w:autoSpaceDN w:val="0"/>
        <w:adjustRightInd w:val="0"/>
        <w:rPr>
          <w:rFonts w:cs="Arial"/>
          <w:szCs w:val="20"/>
          <w:lang w:val="es-ES"/>
        </w:rPr>
      </w:pPr>
    </w:p>
    <w:p w:rsidR="00BE3CCD" w:rsidRPr="00866346" w:rsidRDefault="00BE3CCD" w:rsidP="00BE3CCD">
      <w:pPr>
        <w:autoSpaceDE w:val="0"/>
        <w:autoSpaceDN w:val="0"/>
        <w:adjustRightInd w:val="0"/>
        <w:rPr>
          <w:rFonts w:cs="Arial"/>
          <w:szCs w:val="20"/>
          <w:lang w:val="es-ES"/>
        </w:rPr>
      </w:pPr>
      <w:r w:rsidRPr="00117151">
        <w:rPr>
          <w:rFonts w:cs="Arial"/>
          <w:szCs w:val="20"/>
          <w:lang w:val="es-ES"/>
        </w:rPr>
        <w:t>El adjudicatario estará obligado a seguir las prestaciones con estricta sujeción a las normas que, en consecuencia, le sean fijadas, sin derecho a</w:t>
      </w:r>
      <w:r w:rsidRPr="00866346">
        <w:rPr>
          <w:rFonts w:cs="Arial"/>
          <w:szCs w:val="20"/>
          <w:lang w:val="es-ES"/>
        </w:rPr>
        <w:t xml:space="preserve"> reclamar indemnización y sin que por ningún motivo pueda disminuir el ritmo de las entregas ni suspenderlas.</w:t>
      </w:r>
    </w:p>
    <w:p w:rsidR="00BE3CCD" w:rsidRPr="00866346" w:rsidRDefault="00BE3CCD" w:rsidP="00BE3CCD">
      <w:pPr>
        <w:autoSpaceDE w:val="0"/>
        <w:autoSpaceDN w:val="0"/>
        <w:adjustRightInd w:val="0"/>
        <w:rPr>
          <w:rFonts w:cs="Arial"/>
          <w:szCs w:val="20"/>
          <w:lang w:val="es-ES"/>
        </w:rPr>
      </w:pPr>
    </w:p>
    <w:p w:rsidR="00BE3CCD" w:rsidRPr="00866346" w:rsidRDefault="00BE3CCD" w:rsidP="00BE3CCD">
      <w:pPr>
        <w:autoSpaceDE w:val="0"/>
        <w:autoSpaceDN w:val="0"/>
        <w:adjustRightInd w:val="0"/>
        <w:rPr>
          <w:rFonts w:cs="Arial"/>
          <w:szCs w:val="20"/>
          <w:highlight w:val="yellow"/>
          <w:lang w:val="es-ES"/>
        </w:rPr>
      </w:pPr>
      <w:r w:rsidRPr="00866346">
        <w:rPr>
          <w:rFonts w:cs="Arial"/>
          <w:szCs w:val="20"/>
          <w:lang w:val="es-ES"/>
        </w:rPr>
        <w:t>Estas modificaciones se valorarán de acuerdo con los precios unitarios establecidos en cada momento.</w:t>
      </w:r>
    </w:p>
    <w:p w:rsidR="00BE3CCD" w:rsidRPr="00866346" w:rsidRDefault="00BE3CCD" w:rsidP="00BE3CCD">
      <w:pPr>
        <w:autoSpaceDE w:val="0"/>
        <w:autoSpaceDN w:val="0"/>
        <w:adjustRightInd w:val="0"/>
        <w:ind w:left="284"/>
        <w:rPr>
          <w:rFonts w:cs="Arial"/>
          <w:szCs w:val="20"/>
          <w:highlight w:val="yellow"/>
          <w:lang w:val="es-ES"/>
        </w:rPr>
      </w:pPr>
    </w:p>
    <w:p w:rsidR="00BE3CCD" w:rsidRDefault="00BE3CCD" w:rsidP="00BE3CCD">
      <w:pPr>
        <w:jc w:val="left"/>
        <w:rPr>
          <w:rFonts w:cs="Arial"/>
          <w:szCs w:val="20"/>
          <w:highlight w:val="yellow"/>
          <w:lang w:val="es-ES"/>
        </w:rPr>
      </w:pPr>
      <w:r>
        <w:rPr>
          <w:rFonts w:cs="Arial"/>
          <w:szCs w:val="20"/>
          <w:highlight w:val="yellow"/>
          <w:lang w:val="es-ES"/>
        </w:rPr>
        <w:br w:type="page"/>
      </w:r>
    </w:p>
    <w:p w:rsidR="00BE3CCD" w:rsidRPr="00B85B61" w:rsidRDefault="00BE3CCD" w:rsidP="00BE3CCD">
      <w:pPr>
        <w:jc w:val="left"/>
        <w:rPr>
          <w:rFonts w:cs="Arial"/>
          <w:b/>
          <w:szCs w:val="20"/>
          <w:lang w:val="es-ES"/>
        </w:rPr>
      </w:pPr>
      <w:r w:rsidRPr="00B85B61">
        <w:rPr>
          <w:rFonts w:cs="Arial"/>
          <w:b/>
          <w:szCs w:val="20"/>
          <w:lang w:val="es-ES"/>
        </w:rPr>
        <w:lastRenderedPageBreak/>
        <w:t>ANEXO 6</w:t>
      </w:r>
    </w:p>
    <w:p w:rsidR="00BE3CCD" w:rsidRPr="00B85B61" w:rsidRDefault="00BE3CCD" w:rsidP="00BE3CCD">
      <w:pPr>
        <w:autoSpaceDE w:val="0"/>
        <w:autoSpaceDN w:val="0"/>
        <w:adjustRightInd w:val="0"/>
        <w:ind w:left="284"/>
        <w:rPr>
          <w:rFonts w:cs="Arial"/>
          <w:b/>
          <w:szCs w:val="20"/>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t>RÉGIMEN DE PENALIDADES</w:t>
      </w:r>
    </w:p>
    <w:p w:rsidR="00BE3CCD" w:rsidRPr="00B85B61" w:rsidRDefault="00BE3CCD" w:rsidP="00BE3CCD">
      <w:pPr>
        <w:autoSpaceDE w:val="0"/>
        <w:autoSpaceDN w:val="0"/>
        <w:adjustRightInd w:val="0"/>
        <w:rPr>
          <w:rFonts w:cs="Arial"/>
          <w:b/>
          <w:szCs w:val="20"/>
          <w:lang w:val="es-ES"/>
        </w:rPr>
      </w:pPr>
    </w:p>
    <w:p w:rsidR="00BE3CCD" w:rsidRPr="00B85B61" w:rsidRDefault="00BE3CCD" w:rsidP="00BE3CCD">
      <w:pPr>
        <w:autoSpaceDE w:val="0"/>
        <w:autoSpaceDN w:val="0"/>
        <w:adjustRightInd w:val="0"/>
        <w:rPr>
          <w:rFonts w:cs="Arial"/>
          <w:b/>
          <w:szCs w:val="20"/>
          <w:u w:val="single"/>
          <w:lang w:val="es-ES"/>
        </w:rPr>
      </w:pPr>
      <w:r w:rsidRPr="00B85B61">
        <w:rPr>
          <w:rFonts w:cs="Arial"/>
          <w:b/>
          <w:szCs w:val="20"/>
          <w:u w:val="single"/>
          <w:lang w:val="es-ES"/>
        </w:rPr>
        <w:t>Incumplimientos</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t>Son incumplimientos muy graves:</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La paralización total y absoluta de la ejecución de las prestaciones objeto de este contrato imputable al contratista.</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La resistencia a los requerimientos efectuados por el CMPSB, o su inobservancia, cuando produzca un perjuicio muy grave a la ejecución del contrato.</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La utilización de sistemas de trabajo, elementos, materiales, máquinas o personal diferentes a los previstos en los pliegos y en las ofertas del contratista, si procede, cuando produzca un perjuicio muy grave en la ejecución del contrato.</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Retrasos en el tiempo de respuesta y resolución de problemas que afecten a la calidad del ambiente y de la seguridad en el puesto de trabajo. Un retraso de 3 meses se considerará incumplimiento muy grave.</w:t>
      </w:r>
    </w:p>
    <w:p w:rsidR="00BE3CCD" w:rsidRPr="00B85B61" w:rsidRDefault="00BE3CCD" w:rsidP="00BE3CCD">
      <w:pPr>
        <w:autoSpaceDE w:val="0"/>
        <w:autoSpaceDN w:val="0"/>
        <w:adjustRightInd w:val="0"/>
        <w:ind w:left="283" w:hanging="283"/>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El falseamiento de las prestaciones consignadas por el contratista en el documento de cobro.</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El incumplimiento de las prescripciones relativas a la subcontratación de prestaciones y a la cesión contractual.</w:t>
      </w:r>
    </w:p>
    <w:p w:rsidR="00BE3CCD" w:rsidRPr="00B85B61" w:rsidRDefault="00BE3CCD" w:rsidP="00BE3CCD">
      <w:pPr>
        <w:autoSpaceDE w:val="0"/>
        <w:autoSpaceDN w:val="0"/>
        <w:adjustRightInd w:val="0"/>
        <w:ind w:left="283" w:hanging="283"/>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El incumplimiento del plazo de inicio de la ejecución de las prestaciones.</w:t>
      </w:r>
    </w:p>
    <w:p w:rsidR="00BE3CCD" w:rsidRPr="00B85B61" w:rsidRDefault="00BE3CCD" w:rsidP="00BE3CCD">
      <w:pPr>
        <w:autoSpaceDE w:val="0"/>
        <w:autoSpaceDN w:val="0"/>
        <w:adjustRightInd w:val="0"/>
        <w:ind w:left="359" w:hanging="283"/>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El incumplimiento de la ejecución parcial de las prestaciones definidas en el contrato que produzca un perjuicio muy grave.</w:t>
      </w:r>
    </w:p>
    <w:p w:rsidR="00BE3CCD" w:rsidRPr="00B85B61" w:rsidRDefault="00BE3CCD" w:rsidP="00BE3CCD">
      <w:pPr>
        <w:autoSpaceDE w:val="0"/>
        <w:autoSpaceDN w:val="0"/>
        <w:adjustRightInd w:val="0"/>
        <w:ind w:left="436"/>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El incumplimiento de alguna de las obligaciones esenciales del contrato o de las condiciones especiales de ejecución previstas.</w:t>
      </w:r>
    </w:p>
    <w:p w:rsidR="00BE3CCD" w:rsidRPr="00B85B61" w:rsidRDefault="00BE3CCD" w:rsidP="00BE3CCD">
      <w:pPr>
        <w:autoSpaceDE w:val="0"/>
        <w:autoSpaceDN w:val="0"/>
        <w:adjustRightInd w:val="0"/>
        <w:ind w:left="359" w:hanging="283"/>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La reincidencia en la comisión de incumplimientos graves.</w:t>
      </w:r>
    </w:p>
    <w:p w:rsidR="00BE3CCD" w:rsidRPr="00B85B61" w:rsidRDefault="00BE3CCD" w:rsidP="00BE3CCD">
      <w:pPr>
        <w:autoSpaceDE w:val="0"/>
        <w:autoSpaceDN w:val="0"/>
        <w:adjustRightInd w:val="0"/>
        <w:ind w:left="359" w:hanging="283"/>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La aplicación en ofertas o facturas de precios unitarios superiores a los precios máximos aplicables de esta licitación.</w:t>
      </w:r>
    </w:p>
    <w:p w:rsidR="00BE3CCD" w:rsidRPr="00B85B61" w:rsidRDefault="00BE3CCD" w:rsidP="00BE3CCD">
      <w:pPr>
        <w:autoSpaceDE w:val="0"/>
        <w:autoSpaceDN w:val="0"/>
        <w:adjustRightInd w:val="0"/>
        <w:ind w:left="359" w:hanging="283"/>
        <w:rPr>
          <w:rFonts w:cs="Arial"/>
          <w:szCs w:val="20"/>
          <w:lang w:val="es-ES"/>
        </w:rPr>
      </w:pPr>
    </w:p>
    <w:p w:rsidR="00BE3CCD" w:rsidRPr="00B85B61" w:rsidRDefault="00BE3CCD" w:rsidP="00BE3CCD">
      <w:pPr>
        <w:numPr>
          <w:ilvl w:val="0"/>
          <w:numId w:val="1"/>
        </w:numPr>
        <w:autoSpaceDE w:val="0"/>
        <w:autoSpaceDN w:val="0"/>
        <w:adjustRightInd w:val="0"/>
        <w:ind w:left="436"/>
        <w:rPr>
          <w:rFonts w:cs="Arial"/>
          <w:szCs w:val="20"/>
          <w:lang w:val="es-ES"/>
        </w:rPr>
      </w:pPr>
      <w:r w:rsidRPr="00B85B61">
        <w:rPr>
          <w:rFonts w:cs="Arial"/>
          <w:szCs w:val="20"/>
          <w:lang w:val="es-ES"/>
        </w:rPr>
        <w:t>La negativa a suministrar los pedidos que reciban del CMPSB en las condiciones de precios aplicables, durante la vigencia del contrato.</w:t>
      </w:r>
    </w:p>
    <w:p w:rsidR="00BE3CCD" w:rsidRPr="00B85B61" w:rsidRDefault="00BE3CCD" w:rsidP="00BE3CCD">
      <w:pPr>
        <w:autoSpaceDE w:val="0"/>
        <w:autoSpaceDN w:val="0"/>
        <w:adjustRightInd w:val="0"/>
        <w:rPr>
          <w:rFonts w:cs="Arial"/>
          <w:szCs w:val="20"/>
          <w:highlight w:val="yellow"/>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t>Son incumplimientos graves:</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numPr>
          <w:ilvl w:val="0"/>
          <w:numId w:val="4"/>
        </w:numPr>
        <w:autoSpaceDE w:val="0"/>
        <w:autoSpaceDN w:val="0"/>
        <w:adjustRightInd w:val="0"/>
        <w:ind w:left="436"/>
        <w:rPr>
          <w:rFonts w:cs="Arial"/>
          <w:szCs w:val="20"/>
          <w:lang w:val="es-ES"/>
        </w:rPr>
      </w:pPr>
      <w:r w:rsidRPr="00B85B61">
        <w:rPr>
          <w:rFonts w:cs="Arial"/>
          <w:szCs w:val="20"/>
          <w:lang w:val="es-ES"/>
        </w:rPr>
        <w:t>La resistencia a los requerimientos efectuados por el CMPSB, o su inobservancia, cuando no produzca un perjuicio muy grave.</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4"/>
        </w:numPr>
        <w:autoSpaceDE w:val="0"/>
        <w:autoSpaceDN w:val="0"/>
        <w:adjustRightInd w:val="0"/>
        <w:ind w:left="436"/>
        <w:rPr>
          <w:rFonts w:cs="Arial"/>
          <w:szCs w:val="20"/>
          <w:lang w:val="es-ES"/>
        </w:rPr>
      </w:pPr>
      <w:r w:rsidRPr="00B85B61">
        <w:rPr>
          <w:rFonts w:cs="Arial"/>
          <w:szCs w:val="20"/>
          <w:lang w:val="es-ES"/>
        </w:rPr>
        <w:t>La utilización de sistemas de trabajo, elementos, materiales, máquinas o personal diferentes a los previstos en el proyecto, en los pliegos y en las ofertas del contratista, si procede, cuando no produzca un perjuicio muy grave a la ejecución del contrato.</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4"/>
        </w:numPr>
        <w:autoSpaceDE w:val="0"/>
        <w:autoSpaceDN w:val="0"/>
        <w:adjustRightInd w:val="0"/>
        <w:ind w:left="436"/>
        <w:rPr>
          <w:rFonts w:cs="Arial"/>
          <w:szCs w:val="20"/>
          <w:lang w:val="es-ES"/>
        </w:rPr>
      </w:pPr>
      <w:r w:rsidRPr="00B85B61">
        <w:rPr>
          <w:rFonts w:cs="Arial"/>
          <w:szCs w:val="20"/>
          <w:lang w:val="es-ES"/>
        </w:rPr>
        <w:t>La inobservancia de requisitos de orden formal establecidos en el presente pliego y en las disposiciones de aplicación para la ejecución del contrato.</w:t>
      </w:r>
    </w:p>
    <w:p w:rsidR="00BE3CCD" w:rsidRPr="00B85B61" w:rsidRDefault="00BE3CCD" w:rsidP="00BE3CCD">
      <w:pPr>
        <w:autoSpaceDE w:val="0"/>
        <w:autoSpaceDN w:val="0"/>
        <w:adjustRightInd w:val="0"/>
        <w:ind w:left="76"/>
        <w:rPr>
          <w:rFonts w:cs="Arial"/>
          <w:szCs w:val="20"/>
          <w:lang w:val="es-ES"/>
        </w:rPr>
      </w:pPr>
    </w:p>
    <w:p w:rsidR="00BE3CCD" w:rsidRPr="00B85B61" w:rsidRDefault="00BE3CCD" w:rsidP="00BE3CCD">
      <w:pPr>
        <w:numPr>
          <w:ilvl w:val="0"/>
          <w:numId w:val="4"/>
        </w:numPr>
        <w:autoSpaceDE w:val="0"/>
        <w:autoSpaceDN w:val="0"/>
        <w:adjustRightInd w:val="0"/>
        <w:ind w:left="436"/>
        <w:rPr>
          <w:rFonts w:cs="Arial"/>
          <w:szCs w:val="20"/>
          <w:lang w:val="es-ES"/>
        </w:rPr>
      </w:pPr>
      <w:r w:rsidRPr="00B85B61">
        <w:rPr>
          <w:rFonts w:cs="Arial"/>
          <w:szCs w:val="20"/>
          <w:lang w:val="es-ES"/>
        </w:rPr>
        <w:t xml:space="preserve">Retrasos en el tiempo de respuesta y resolución de problemas que afecten a la calidad del ambiente y de la seguridad en el lugar de trabajo. </w:t>
      </w:r>
    </w:p>
    <w:p w:rsidR="00BE3CCD" w:rsidRPr="00B85B61" w:rsidRDefault="00BE3CCD" w:rsidP="00BE3CCD">
      <w:pPr>
        <w:autoSpaceDE w:val="0"/>
        <w:autoSpaceDN w:val="0"/>
        <w:adjustRightInd w:val="0"/>
        <w:ind w:left="436"/>
        <w:rPr>
          <w:rFonts w:cs="Arial"/>
          <w:szCs w:val="20"/>
          <w:lang w:val="es-ES"/>
        </w:rPr>
      </w:pPr>
    </w:p>
    <w:p w:rsidR="00BE3CCD" w:rsidRDefault="00BE3CCD" w:rsidP="00BE3CCD">
      <w:pPr>
        <w:autoSpaceDE w:val="0"/>
        <w:autoSpaceDN w:val="0"/>
        <w:adjustRightInd w:val="0"/>
        <w:ind w:left="436"/>
        <w:rPr>
          <w:rFonts w:cs="Arial"/>
          <w:szCs w:val="20"/>
          <w:lang w:val="es-ES"/>
        </w:rPr>
      </w:pPr>
    </w:p>
    <w:p w:rsidR="00BE3CCD" w:rsidRPr="00B85B61" w:rsidRDefault="00BE3CCD" w:rsidP="00BE3CCD">
      <w:pPr>
        <w:numPr>
          <w:ilvl w:val="0"/>
          <w:numId w:val="4"/>
        </w:numPr>
        <w:autoSpaceDE w:val="0"/>
        <w:autoSpaceDN w:val="0"/>
        <w:adjustRightInd w:val="0"/>
        <w:ind w:left="436"/>
        <w:rPr>
          <w:rFonts w:cs="Arial"/>
          <w:szCs w:val="20"/>
          <w:lang w:val="es-ES"/>
        </w:rPr>
      </w:pPr>
      <w:r w:rsidRPr="00B85B61">
        <w:rPr>
          <w:rFonts w:cs="Arial"/>
          <w:szCs w:val="20"/>
          <w:lang w:val="es-ES"/>
        </w:rPr>
        <w:t>La reincidencia en la comisión de incumplimientos leves.</w:t>
      </w:r>
    </w:p>
    <w:p w:rsidR="00BE3CCD" w:rsidRPr="00B85B61" w:rsidRDefault="00BE3CCD" w:rsidP="00BE3CCD">
      <w:pPr>
        <w:autoSpaceDE w:val="0"/>
        <w:autoSpaceDN w:val="0"/>
        <w:adjustRightInd w:val="0"/>
        <w:ind w:left="436"/>
        <w:rPr>
          <w:rFonts w:cs="Arial"/>
          <w:szCs w:val="20"/>
          <w:lang w:val="es-ES"/>
        </w:rPr>
      </w:pPr>
    </w:p>
    <w:p w:rsidR="00BE3CCD" w:rsidRPr="00B85B61" w:rsidRDefault="00BE3CCD" w:rsidP="00BE3CCD">
      <w:pPr>
        <w:numPr>
          <w:ilvl w:val="0"/>
          <w:numId w:val="4"/>
        </w:numPr>
        <w:autoSpaceDE w:val="0"/>
        <w:autoSpaceDN w:val="0"/>
        <w:adjustRightInd w:val="0"/>
        <w:ind w:left="436"/>
        <w:rPr>
          <w:rFonts w:cs="Arial"/>
          <w:szCs w:val="20"/>
          <w:lang w:val="es-ES"/>
        </w:rPr>
      </w:pPr>
      <w:r w:rsidRPr="00B85B61">
        <w:rPr>
          <w:rFonts w:cs="Arial"/>
          <w:szCs w:val="20"/>
          <w:lang w:val="es-ES"/>
        </w:rPr>
        <w:t>El incumplimiento de los plazos de entrega ofrecidos por el proveedor.</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t>Son incumplimientos leves:</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numPr>
          <w:ilvl w:val="0"/>
          <w:numId w:val="4"/>
        </w:numPr>
        <w:tabs>
          <w:tab w:val="left" w:pos="567"/>
        </w:tabs>
        <w:autoSpaceDE w:val="0"/>
        <w:autoSpaceDN w:val="0"/>
        <w:adjustRightInd w:val="0"/>
        <w:ind w:left="283" w:hanging="283"/>
        <w:rPr>
          <w:rFonts w:cs="Arial"/>
          <w:b/>
          <w:szCs w:val="20"/>
          <w:u w:val="single"/>
          <w:lang w:val="es-ES"/>
        </w:rPr>
      </w:pPr>
      <w:r w:rsidRPr="00B85B61">
        <w:rPr>
          <w:rFonts w:cs="Arial"/>
          <w:szCs w:val="20"/>
          <w:lang w:val="es-ES"/>
        </w:rPr>
        <w:t>De acuerdo a la normativa vigente, está prohibido fumar en todo el recinto de los centros del CMPSB, tanto en los espacios cerrados como al aire libre. El incumplimiento por parte de los trabajadores del adjudicatario de la prohibición de fumar dentro de los centros y recintos hospitalarios del CMPSB será considerado una falta leve.</w:t>
      </w:r>
    </w:p>
    <w:p w:rsidR="00BE3CCD" w:rsidRPr="00B85B61" w:rsidRDefault="00BE3CCD" w:rsidP="00BE3CCD">
      <w:pPr>
        <w:tabs>
          <w:tab w:val="left" w:pos="567"/>
        </w:tabs>
        <w:autoSpaceDE w:val="0"/>
        <w:autoSpaceDN w:val="0"/>
        <w:adjustRightInd w:val="0"/>
        <w:ind w:left="283"/>
        <w:jc w:val="left"/>
        <w:rPr>
          <w:rFonts w:cs="Arial"/>
          <w:szCs w:val="20"/>
          <w:lang w:val="es-ES"/>
        </w:rPr>
      </w:pPr>
    </w:p>
    <w:p w:rsidR="00BE3CCD" w:rsidRPr="00B85B61" w:rsidRDefault="00BE3CCD" w:rsidP="00BE3CCD">
      <w:pPr>
        <w:numPr>
          <w:ilvl w:val="0"/>
          <w:numId w:val="4"/>
        </w:numPr>
        <w:tabs>
          <w:tab w:val="left" w:pos="567"/>
        </w:tabs>
        <w:autoSpaceDE w:val="0"/>
        <w:autoSpaceDN w:val="0"/>
        <w:adjustRightInd w:val="0"/>
        <w:ind w:left="283" w:hanging="283"/>
        <w:rPr>
          <w:rFonts w:cs="Arial"/>
          <w:szCs w:val="20"/>
          <w:lang w:val="es-ES"/>
        </w:rPr>
      </w:pPr>
      <w:r w:rsidRPr="00B85B61">
        <w:rPr>
          <w:rFonts w:cs="Arial"/>
          <w:szCs w:val="20"/>
          <w:lang w:val="es-ES"/>
        </w:rPr>
        <w:t>La inobservancia de requisitos de orden formal establecidos en el presente pliego y en las disposiciones de aplicación para la ejecución del contrato, que no constituya incumplimiento grave.</w:t>
      </w:r>
    </w:p>
    <w:p w:rsidR="00BE3CCD" w:rsidRPr="00B85B61" w:rsidRDefault="00BE3CCD" w:rsidP="00BE3CCD">
      <w:pPr>
        <w:autoSpaceDE w:val="0"/>
        <w:autoSpaceDN w:val="0"/>
        <w:adjustRightInd w:val="0"/>
        <w:rPr>
          <w:rFonts w:cs="Arial"/>
          <w:b/>
          <w:szCs w:val="20"/>
          <w:u w:val="single"/>
          <w:lang w:val="es-ES"/>
        </w:rPr>
      </w:pPr>
    </w:p>
    <w:p w:rsidR="00BE3CCD" w:rsidRPr="00B85B61" w:rsidRDefault="00BE3CCD" w:rsidP="00BE3CCD">
      <w:pPr>
        <w:autoSpaceDE w:val="0"/>
        <w:autoSpaceDN w:val="0"/>
        <w:adjustRightInd w:val="0"/>
        <w:rPr>
          <w:rFonts w:cs="Arial"/>
          <w:b/>
          <w:szCs w:val="20"/>
          <w:u w:val="single"/>
          <w:lang w:val="es-ES"/>
        </w:rPr>
      </w:pPr>
    </w:p>
    <w:p w:rsidR="00BE3CCD" w:rsidRPr="00B85B61" w:rsidRDefault="00BE3CCD" w:rsidP="00BE3CCD">
      <w:pPr>
        <w:autoSpaceDE w:val="0"/>
        <w:autoSpaceDN w:val="0"/>
        <w:adjustRightInd w:val="0"/>
        <w:rPr>
          <w:rFonts w:cs="Arial"/>
          <w:b/>
          <w:szCs w:val="20"/>
          <w:u w:val="single"/>
          <w:lang w:val="es-ES"/>
        </w:rPr>
      </w:pPr>
      <w:r w:rsidRPr="00B85B61">
        <w:rPr>
          <w:rFonts w:cs="Arial"/>
          <w:b/>
          <w:szCs w:val="20"/>
          <w:u w:val="single"/>
          <w:lang w:val="es-ES"/>
        </w:rPr>
        <w:t>Penalidades</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szCs w:val="20"/>
          <w:lang w:val="es-ES"/>
        </w:rPr>
      </w:pPr>
      <w:r w:rsidRPr="00B85B61">
        <w:rPr>
          <w:rFonts w:cs="Arial"/>
          <w:szCs w:val="20"/>
          <w:lang w:val="es-ES"/>
        </w:rPr>
        <w:t>Independientemente de la obligación de indemnizar por los daños y perjuicios que, en su caso, se originen, el CMPSB podrá aplicar las penalidades siguientes, graduadas en atención al grado de perjuicio, peligrosidad y/o reiteración:</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numPr>
          <w:ilvl w:val="0"/>
          <w:numId w:val="5"/>
        </w:numPr>
        <w:autoSpaceDE w:val="0"/>
        <w:autoSpaceDN w:val="0"/>
        <w:adjustRightInd w:val="0"/>
        <w:ind w:left="360"/>
        <w:rPr>
          <w:rFonts w:cs="Arial"/>
          <w:szCs w:val="20"/>
          <w:lang w:val="es-ES"/>
        </w:rPr>
      </w:pPr>
      <w:r w:rsidRPr="00B85B61">
        <w:rPr>
          <w:rFonts w:cs="Arial"/>
          <w:szCs w:val="20"/>
          <w:lang w:val="es-ES"/>
        </w:rPr>
        <w:t>Incumplimientos muy graves: descuentos en el precio del contrato por cada comisión de este tipo de incumplimientos. El importe de cada penalidad se establecerá en función del perjuicio y podrá representar hasta un 10 por 100 del importe total del contrato.</w:t>
      </w:r>
    </w:p>
    <w:p w:rsidR="00BE3CCD" w:rsidRPr="00B85B61" w:rsidRDefault="00BE3CCD" w:rsidP="00BE3CCD">
      <w:pPr>
        <w:autoSpaceDE w:val="0"/>
        <w:autoSpaceDN w:val="0"/>
        <w:adjustRightInd w:val="0"/>
        <w:ind w:left="360"/>
        <w:rPr>
          <w:rFonts w:cs="Arial"/>
          <w:szCs w:val="20"/>
          <w:lang w:val="es-ES"/>
        </w:rPr>
      </w:pPr>
    </w:p>
    <w:p w:rsidR="00BE3CCD" w:rsidRPr="00B85B61" w:rsidRDefault="00BE3CCD" w:rsidP="00BE3CCD">
      <w:pPr>
        <w:numPr>
          <w:ilvl w:val="0"/>
          <w:numId w:val="5"/>
        </w:numPr>
        <w:autoSpaceDE w:val="0"/>
        <w:autoSpaceDN w:val="0"/>
        <w:adjustRightInd w:val="0"/>
        <w:ind w:left="360"/>
        <w:rPr>
          <w:rFonts w:cs="Arial"/>
          <w:szCs w:val="20"/>
          <w:lang w:val="es-ES"/>
        </w:rPr>
      </w:pPr>
      <w:r w:rsidRPr="00B85B61">
        <w:rPr>
          <w:rFonts w:cs="Arial"/>
          <w:szCs w:val="20"/>
          <w:lang w:val="es-ES"/>
        </w:rPr>
        <w:t>Incumplimientos graves: descuentos en el precio del contrato por cada comisión de este tipo de incumplimientos. El importe de cada penalidad se establecerá en función del perjuicio y podrá representar hasta un 5 por 100 del importe total del contrato.</w:t>
      </w:r>
    </w:p>
    <w:p w:rsidR="00BE3CCD" w:rsidRPr="00B85B61" w:rsidRDefault="00BE3CCD" w:rsidP="00BE3CCD">
      <w:pPr>
        <w:autoSpaceDE w:val="0"/>
        <w:autoSpaceDN w:val="0"/>
        <w:adjustRightInd w:val="0"/>
        <w:ind w:left="360"/>
        <w:rPr>
          <w:rFonts w:cs="Arial"/>
          <w:szCs w:val="20"/>
          <w:lang w:val="es-ES"/>
        </w:rPr>
      </w:pPr>
    </w:p>
    <w:p w:rsidR="00BE3CCD" w:rsidRPr="00B85B61" w:rsidRDefault="00BE3CCD" w:rsidP="00BE3CCD">
      <w:pPr>
        <w:numPr>
          <w:ilvl w:val="0"/>
          <w:numId w:val="5"/>
        </w:numPr>
        <w:autoSpaceDE w:val="0"/>
        <w:autoSpaceDN w:val="0"/>
        <w:adjustRightInd w:val="0"/>
        <w:ind w:left="360"/>
        <w:rPr>
          <w:rFonts w:cs="Arial"/>
          <w:szCs w:val="20"/>
          <w:lang w:val="es-ES"/>
        </w:rPr>
      </w:pPr>
      <w:r w:rsidRPr="00B85B61">
        <w:rPr>
          <w:rFonts w:cs="Arial"/>
          <w:szCs w:val="20"/>
          <w:lang w:val="es-ES"/>
        </w:rPr>
        <w:t>Incumplimientos leves: descuentos en el precio del contrato por cada comisión de este tipo de incumplimientos. El importe de cada penalidad se establecerá en función del perjuicio y podrá representar hasta un 2 por 100 del importe total del contrato.</w:t>
      </w:r>
    </w:p>
    <w:p w:rsidR="00BE3CCD"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szCs w:val="20"/>
          <w:lang w:val="es-ES"/>
        </w:rPr>
      </w:pPr>
      <w:r w:rsidRPr="00B85B61">
        <w:rPr>
          <w:rFonts w:cs="Arial"/>
          <w:szCs w:val="20"/>
          <w:lang w:val="es-ES"/>
        </w:rPr>
        <w:t>En la tramitación del expediente, se dará audiencia al contratista para que pueda formular alegaciones, y el órgano de contratación resolverá.</w:t>
      </w:r>
    </w:p>
    <w:p w:rsidR="00BE3CCD" w:rsidRPr="00B85B61" w:rsidRDefault="00BE3CCD" w:rsidP="00BE3CCD">
      <w:pPr>
        <w:autoSpaceDE w:val="0"/>
        <w:autoSpaceDN w:val="0"/>
        <w:adjustRightInd w:val="0"/>
        <w:rPr>
          <w:rFonts w:cs="Arial"/>
          <w:szCs w:val="20"/>
          <w:highlight w:val="yellow"/>
          <w:lang w:val="es-ES"/>
        </w:rPr>
      </w:pPr>
    </w:p>
    <w:p w:rsidR="00BE3CCD" w:rsidRPr="00B85B61" w:rsidRDefault="00BE3CCD" w:rsidP="00BE3CCD">
      <w:pPr>
        <w:autoSpaceDE w:val="0"/>
        <w:autoSpaceDN w:val="0"/>
        <w:adjustRightInd w:val="0"/>
        <w:rPr>
          <w:rFonts w:cs="Arial"/>
          <w:szCs w:val="20"/>
          <w:lang w:val="es-ES"/>
        </w:rPr>
      </w:pPr>
      <w:r w:rsidRPr="00B85B61">
        <w:rPr>
          <w:rFonts w:cs="Arial"/>
          <w:szCs w:val="20"/>
          <w:lang w:val="es-ES"/>
        </w:rPr>
        <w:t>Un incumplimiento leve puede convertirse en grave, y un grave devenir muy grave en caso de falta de la debida diligencia en el cumplimiento de los requerimientos efectuados por CMPSB al contratista. Por lo tanto, un mismo incumplimiento puede conllevar la aplicación de penalidades correspondientes incumplimientos leves, graves o muy graves, según corresponda.</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szCs w:val="20"/>
          <w:lang w:val="es-ES"/>
        </w:rPr>
      </w:pPr>
      <w:r w:rsidRPr="00B85B61">
        <w:rPr>
          <w:rFonts w:cs="Arial"/>
          <w:szCs w:val="20"/>
          <w:lang w:val="es-ES"/>
        </w:rPr>
        <w:t>En el supuesto en que el contratista se convierta en mora respecto al cumplimiento de los plazos establecidos en el contrato, serán de aplicación las penalidades establecidas en el art. 193.3 de la LCSP, sin perjuicio de las que pudieran corresponder de acuerdo con lo establecido en el presente PCAP.</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szCs w:val="20"/>
          <w:lang w:val="es-ES"/>
        </w:rPr>
      </w:pPr>
      <w:r w:rsidRPr="00B85B61">
        <w:rPr>
          <w:rFonts w:cs="Arial"/>
          <w:szCs w:val="20"/>
          <w:lang w:val="es-ES"/>
        </w:rPr>
        <w:t xml:space="preserve">En aquellos contratos en que el contratista tenga la obligación de presentar un programa de trabajo, </w:t>
      </w:r>
      <w:proofErr w:type="gramStart"/>
      <w:r w:rsidRPr="00B85B61">
        <w:rPr>
          <w:rFonts w:cs="Arial"/>
          <w:szCs w:val="20"/>
          <w:lang w:val="es-ES"/>
        </w:rPr>
        <w:t>el incumplimiento de los plazos parciales establecidos en este tendrán</w:t>
      </w:r>
      <w:proofErr w:type="gramEnd"/>
      <w:r w:rsidRPr="00B85B61">
        <w:rPr>
          <w:rFonts w:cs="Arial"/>
          <w:szCs w:val="20"/>
          <w:lang w:val="es-ES"/>
        </w:rPr>
        <w:t xml:space="preserve"> la consideración de incumplimientos muy grave y podrán conllevar la aplicación de las penalidades previstas para este tipo de incumplimientos, o bien la resolución del contrato.</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rFonts w:cs="Arial"/>
          <w:szCs w:val="20"/>
          <w:lang w:val="es-ES"/>
        </w:rPr>
      </w:pPr>
      <w:r w:rsidRPr="00B85B61">
        <w:rPr>
          <w:rFonts w:cs="Arial"/>
          <w:szCs w:val="20"/>
          <w:lang w:val="es-ES"/>
        </w:rPr>
        <w:t>De acuerdo con el artículo 192 de la LCSP estas penalidades serán proporcionales a la gravedad del incumplimiento y su cuantía total no superará el 50 por 100 del presupuesto del contrato.</w:t>
      </w:r>
    </w:p>
    <w:p w:rsidR="00BE3CCD" w:rsidRPr="00B85B61" w:rsidRDefault="00BE3CCD" w:rsidP="00BE3CCD">
      <w:pPr>
        <w:autoSpaceDE w:val="0"/>
        <w:autoSpaceDN w:val="0"/>
        <w:adjustRightInd w:val="0"/>
        <w:rPr>
          <w:rFonts w:cs="Arial"/>
          <w:b/>
          <w:szCs w:val="20"/>
          <w:lang w:val="es-ES"/>
        </w:rPr>
      </w:pPr>
      <w:r w:rsidRPr="00B85B61">
        <w:rPr>
          <w:rFonts w:cs="Arial"/>
          <w:szCs w:val="20"/>
          <w:lang w:val="es-ES"/>
        </w:rPr>
        <w:br w:type="page"/>
      </w:r>
      <w:r w:rsidRPr="00B85B61">
        <w:rPr>
          <w:rFonts w:cs="Arial"/>
          <w:b/>
          <w:szCs w:val="20"/>
          <w:lang w:val="es-ES"/>
        </w:rPr>
        <w:lastRenderedPageBreak/>
        <w:t>ANEXO 7</w:t>
      </w:r>
    </w:p>
    <w:p w:rsidR="00BE3CCD" w:rsidRPr="00B85B61" w:rsidRDefault="00BE3CCD" w:rsidP="00BE3CCD">
      <w:pPr>
        <w:autoSpaceDE w:val="0"/>
        <w:autoSpaceDN w:val="0"/>
        <w:adjustRightInd w:val="0"/>
        <w:rPr>
          <w:rFonts w:cs="Arial"/>
          <w:b/>
          <w:szCs w:val="20"/>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t>OBLIGACIONES ESENCIALES DEL CONTRATO</w:t>
      </w:r>
    </w:p>
    <w:p w:rsidR="00BE3CCD" w:rsidRPr="00B85B61" w:rsidRDefault="00BE3CCD" w:rsidP="00BE3CCD">
      <w:pPr>
        <w:autoSpaceDE w:val="0"/>
        <w:autoSpaceDN w:val="0"/>
        <w:adjustRightInd w:val="0"/>
        <w:rPr>
          <w:rFonts w:cs="Arial"/>
          <w:szCs w:val="20"/>
          <w:lang w:val="es-ES"/>
        </w:rPr>
      </w:pPr>
    </w:p>
    <w:p w:rsidR="00BE3CCD" w:rsidRPr="00B85B61" w:rsidRDefault="00BE3CCD" w:rsidP="00BE3CCD">
      <w:pPr>
        <w:autoSpaceDE w:val="0"/>
        <w:autoSpaceDN w:val="0"/>
        <w:adjustRightInd w:val="0"/>
        <w:rPr>
          <w:spacing w:val="-3"/>
          <w:szCs w:val="20"/>
          <w:lang w:val="es-ES"/>
        </w:rPr>
      </w:pPr>
      <w:r w:rsidRPr="00B85B61">
        <w:rPr>
          <w:spacing w:val="-3"/>
          <w:szCs w:val="20"/>
          <w:lang w:val="es-ES"/>
        </w:rPr>
        <w:t>El adjudicatario está obligado a efectuar el suministro, en las mejores condiciones posibles y a cumplir con todas las obligaciones dimanantes del Pliego de Prescripciones Técnicas de la licitación.</w:t>
      </w:r>
    </w:p>
    <w:p w:rsidR="00BE3CCD" w:rsidRPr="00B85B61" w:rsidRDefault="00BE3CCD" w:rsidP="00BE3CCD">
      <w:pPr>
        <w:rPr>
          <w:sz w:val="16"/>
          <w:szCs w:val="16"/>
          <w:lang w:val="es-ES"/>
        </w:rPr>
      </w:pPr>
    </w:p>
    <w:p w:rsidR="00BE3CCD" w:rsidRPr="00B85B61" w:rsidRDefault="00BE3CCD" w:rsidP="00BE3CCD">
      <w:pPr>
        <w:suppressAutoHyphens/>
        <w:ind w:right="4"/>
        <w:rPr>
          <w:spacing w:val="-3"/>
          <w:szCs w:val="20"/>
          <w:lang w:val="es-ES"/>
        </w:rPr>
      </w:pPr>
      <w:r w:rsidRPr="00B85B61">
        <w:rPr>
          <w:spacing w:val="-3"/>
          <w:szCs w:val="20"/>
          <w:lang w:val="es-ES"/>
        </w:rPr>
        <w:t>Está obligado también a:</w:t>
      </w:r>
    </w:p>
    <w:p w:rsidR="00BE3CCD" w:rsidRPr="00B85B61" w:rsidRDefault="00BE3CCD" w:rsidP="00BE3CCD">
      <w:pPr>
        <w:suppressAutoHyphens/>
        <w:ind w:left="284" w:right="4"/>
        <w:rPr>
          <w:spacing w:val="-3"/>
          <w:sz w:val="16"/>
          <w:szCs w:val="16"/>
          <w:lang w:val="es-ES"/>
        </w:rPr>
      </w:pPr>
    </w:p>
    <w:p w:rsidR="00BE3CCD" w:rsidRPr="00B85B61" w:rsidRDefault="00BE3CCD" w:rsidP="00BE3CCD">
      <w:pPr>
        <w:numPr>
          <w:ilvl w:val="0"/>
          <w:numId w:val="3"/>
        </w:numPr>
        <w:tabs>
          <w:tab w:val="clear" w:pos="360"/>
          <w:tab w:val="left" w:pos="0"/>
          <w:tab w:val="num" w:pos="644"/>
        </w:tabs>
        <w:suppressAutoHyphens/>
        <w:ind w:left="644" w:right="4"/>
        <w:rPr>
          <w:spacing w:val="-3"/>
          <w:szCs w:val="20"/>
          <w:lang w:val="es-ES"/>
        </w:rPr>
      </w:pPr>
      <w:r w:rsidRPr="00B85B61">
        <w:rPr>
          <w:rFonts w:cs="Arial"/>
          <w:szCs w:val="20"/>
          <w:lang w:val="es-ES"/>
        </w:rPr>
        <w:t>Cumplimiento de las entregas sin dilación en el caso de suministros de trato sucesivo y de acuerdo con los períodos que fijen los pedidos programados.</w:t>
      </w:r>
    </w:p>
    <w:p w:rsidR="00BE3CCD" w:rsidRPr="00B85B61" w:rsidRDefault="00BE3CCD" w:rsidP="00BE3CCD">
      <w:pPr>
        <w:tabs>
          <w:tab w:val="left" w:pos="0"/>
        </w:tabs>
        <w:suppressAutoHyphens/>
        <w:ind w:left="644" w:right="4"/>
        <w:rPr>
          <w:spacing w:val="-3"/>
          <w:sz w:val="16"/>
          <w:szCs w:val="16"/>
          <w:lang w:val="es-ES"/>
        </w:rPr>
      </w:pPr>
    </w:p>
    <w:p w:rsidR="00BE3CCD" w:rsidRPr="00B85B61" w:rsidRDefault="00BE3CCD" w:rsidP="00BE3CCD">
      <w:pPr>
        <w:numPr>
          <w:ilvl w:val="0"/>
          <w:numId w:val="3"/>
        </w:numPr>
        <w:tabs>
          <w:tab w:val="clear" w:pos="360"/>
          <w:tab w:val="left" w:pos="0"/>
          <w:tab w:val="num" w:pos="644"/>
        </w:tabs>
        <w:suppressAutoHyphens/>
        <w:ind w:left="644" w:right="4"/>
        <w:rPr>
          <w:spacing w:val="-3"/>
          <w:szCs w:val="20"/>
          <w:lang w:val="es-ES"/>
        </w:rPr>
      </w:pPr>
      <w:r w:rsidRPr="00B85B61">
        <w:rPr>
          <w:rFonts w:cs="Arial"/>
          <w:szCs w:val="20"/>
          <w:lang w:val="es-ES"/>
        </w:rPr>
        <w:t>Cumplimiento en la calidad y características del producto de acuerdo con la oferta presentada y de acuerdo con las prescripciones técnicas de los productos adjudicados.</w:t>
      </w:r>
    </w:p>
    <w:p w:rsidR="00BE3CCD" w:rsidRPr="00B85B61" w:rsidRDefault="00BE3CCD" w:rsidP="00BE3CCD">
      <w:pPr>
        <w:tabs>
          <w:tab w:val="left" w:pos="0"/>
        </w:tabs>
        <w:suppressAutoHyphens/>
        <w:ind w:left="284" w:right="4"/>
        <w:rPr>
          <w:spacing w:val="-3"/>
          <w:sz w:val="16"/>
          <w:szCs w:val="16"/>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spacing w:val="-3"/>
          <w:szCs w:val="20"/>
          <w:lang w:val="es-ES"/>
        </w:rPr>
      </w:pPr>
      <w:r w:rsidRPr="00B85B61">
        <w:rPr>
          <w:spacing w:val="-3"/>
          <w:szCs w:val="20"/>
          <w:lang w:val="es-ES"/>
        </w:rPr>
        <w:t>Cumplimiento del contrato sin que hayan renuncias en la adjudicación de un código o de un contrato por causas imputables al proveedor no justificadas adecuadamente.</w:t>
      </w:r>
    </w:p>
    <w:p w:rsidR="00BE3CCD" w:rsidRPr="00B85B61" w:rsidRDefault="00BE3CCD" w:rsidP="00BE3CCD">
      <w:pPr>
        <w:tabs>
          <w:tab w:val="left" w:pos="0"/>
          <w:tab w:val="num" w:pos="927"/>
        </w:tabs>
        <w:suppressAutoHyphens/>
        <w:ind w:left="644" w:right="4"/>
        <w:rPr>
          <w:spacing w:val="-3"/>
          <w:sz w:val="16"/>
          <w:szCs w:val="16"/>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spacing w:val="-3"/>
          <w:szCs w:val="20"/>
          <w:lang w:val="es-ES"/>
        </w:rPr>
      </w:pPr>
      <w:r w:rsidRPr="00B85B61">
        <w:rPr>
          <w:spacing w:val="-3"/>
          <w:szCs w:val="20"/>
          <w:lang w:val="es-ES"/>
        </w:rPr>
        <w:t>El adjudicatario estará obligado a prestar asesoramiento técnico y asistencial necesario para la utilización de los productos suministrados.</w:t>
      </w:r>
    </w:p>
    <w:p w:rsidR="00BE3CCD" w:rsidRPr="00B85B61" w:rsidRDefault="00BE3CCD" w:rsidP="00BE3CCD">
      <w:pPr>
        <w:tabs>
          <w:tab w:val="left" w:pos="0"/>
          <w:tab w:val="num" w:pos="927"/>
        </w:tabs>
        <w:suppressAutoHyphens/>
        <w:ind w:left="644" w:right="4"/>
        <w:rPr>
          <w:spacing w:val="-3"/>
          <w:sz w:val="16"/>
          <w:szCs w:val="16"/>
          <w:lang w:val="es-ES"/>
        </w:rPr>
      </w:pPr>
    </w:p>
    <w:p w:rsidR="00BE3CCD" w:rsidRPr="005F6B69" w:rsidRDefault="00BE3CCD" w:rsidP="00BE3CCD">
      <w:pPr>
        <w:numPr>
          <w:ilvl w:val="0"/>
          <w:numId w:val="3"/>
        </w:numPr>
        <w:tabs>
          <w:tab w:val="clear" w:pos="360"/>
          <w:tab w:val="left" w:pos="0"/>
          <w:tab w:val="num" w:pos="644"/>
          <w:tab w:val="num" w:pos="927"/>
        </w:tabs>
        <w:suppressAutoHyphens/>
        <w:ind w:left="644" w:right="4"/>
        <w:rPr>
          <w:spacing w:val="-3"/>
          <w:szCs w:val="20"/>
          <w:lang w:val="es-ES"/>
        </w:rPr>
      </w:pPr>
      <w:r w:rsidRPr="005F6B69">
        <w:rPr>
          <w:spacing w:val="-3"/>
          <w:szCs w:val="20"/>
          <w:lang w:val="es-ES"/>
        </w:rPr>
        <w:t xml:space="preserve">El </w:t>
      </w:r>
      <w:proofErr w:type="spellStart"/>
      <w:r w:rsidRPr="005F6B69">
        <w:rPr>
          <w:spacing w:val="-3"/>
          <w:szCs w:val="20"/>
          <w:lang w:val="es-ES"/>
        </w:rPr>
        <w:t>contractista</w:t>
      </w:r>
      <w:proofErr w:type="spellEnd"/>
      <w:r w:rsidRPr="005F6B69">
        <w:rPr>
          <w:spacing w:val="-3"/>
          <w:szCs w:val="20"/>
          <w:lang w:val="es-ES"/>
        </w:rPr>
        <w:t xml:space="preserve"> </w:t>
      </w:r>
      <w:proofErr w:type="spellStart"/>
      <w:r w:rsidRPr="005F6B69">
        <w:rPr>
          <w:spacing w:val="-3"/>
          <w:szCs w:val="20"/>
          <w:lang w:val="es-ES"/>
        </w:rPr>
        <w:t>està</w:t>
      </w:r>
      <w:proofErr w:type="spellEnd"/>
      <w:r w:rsidRPr="005F6B69">
        <w:rPr>
          <w:spacing w:val="-3"/>
          <w:szCs w:val="20"/>
          <w:lang w:val="es-ES"/>
        </w:rPr>
        <w:t xml:space="preserve"> </w:t>
      </w:r>
      <w:proofErr w:type="spellStart"/>
      <w:r w:rsidRPr="005F6B69">
        <w:rPr>
          <w:spacing w:val="-3"/>
          <w:szCs w:val="20"/>
          <w:lang w:val="es-ES"/>
        </w:rPr>
        <w:t>obligat</w:t>
      </w:r>
      <w:proofErr w:type="spellEnd"/>
      <w:r w:rsidRPr="005F6B69">
        <w:rPr>
          <w:spacing w:val="-3"/>
          <w:szCs w:val="20"/>
          <w:lang w:val="es-ES"/>
        </w:rPr>
        <w:t xml:space="preserve"> al</w:t>
      </w:r>
      <w:r>
        <w:rPr>
          <w:spacing w:val="-3"/>
          <w:szCs w:val="20"/>
          <w:lang w:val="es-ES"/>
        </w:rPr>
        <w:t xml:space="preserve"> c</w:t>
      </w:r>
      <w:r w:rsidRPr="00B85B61">
        <w:rPr>
          <w:spacing w:val="-3"/>
          <w:szCs w:val="20"/>
          <w:lang w:val="es-ES"/>
        </w:rPr>
        <w:t>umplimiento de las disposiciones vigentes en materia laboral, de Seguridad Social y de seguridad y salud en el trabajo.</w:t>
      </w:r>
    </w:p>
    <w:p w:rsidR="00BE3CCD" w:rsidRPr="00B85B61" w:rsidRDefault="00BE3CCD" w:rsidP="00BE3CCD">
      <w:pPr>
        <w:tabs>
          <w:tab w:val="left" w:pos="0"/>
          <w:tab w:val="num" w:pos="927"/>
        </w:tabs>
        <w:suppressAutoHyphens/>
        <w:ind w:left="284" w:right="4"/>
        <w:rPr>
          <w:rFonts w:cs="Arial"/>
          <w:spacing w:val="-3"/>
          <w:sz w:val="16"/>
          <w:szCs w:val="16"/>
          <w:lang w:val="es-ES"/>
        </w:rPr>
      </w:pPr>
    </w:p>
    <w:p w:rsidR="00BE3CCD" w:rsidRPr="00B85B61" w:rsidRDefault="00BE3CCD" w:rsidP="00BE3CCD">
      <w:pPr>
        <w:tabs>
          <w:tab w:val="left" w:pos="0"/>
          <w:tab w:val="num" w:pos="927"/>
        </w:tabs>
        <w:suppressAutoHyphens/>
        <w:ind w:left="644" w:right="4"/>
        <w:rPr>
          <w:spacing w:val="-3"/>
          <w:szCs w:val="20"/>
          <w:lang w:val="es-ES"/>
        </w:rPr>
      </w:pPr>
      <w:r w:rsidRPr="00B85B61">
        <w:rPr>
          <w:spacing w:val="-3"/>
          <w:szCs w:val="20"/>
          <w:lang w:val="es-ES"/>
        </w:rPr>
        <w:t>También está obligado a cumplir las disposiciones vigentes en materia de integración social de personas con discapacidad, fiscal y medioambiental.</w:t>
      </w:r>
    </w:p>
    <w:p w:rsidR="00BE3CCD" w:rsidRPr="00B85B61" w:rsidRDefault="00BE3CCD" w:rsidP="00BE3CCD">
      <w:pPr>
        <w:tabs>
          <w:tab w:val="left" w:pos="0"/>
          <w:tab w:val="num" w:pos="927"/>
        </w:tabs>
        <w:suppressAutoHyphens/>
        <w:ind w:left="644" w:right="4"/>
        <w:rPr>
          <w:rFonts w:cs="Arial"/>
          <w:spacing w:val="-3"/>
          <w:sz w:val="16"/>
          <w:szCs w:val="16"/>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 xml:space="preserve">El adjudicatario tiene que emplear el catalán en sus relaciones con el </w:t>
      </w:r>
      <w:proofErr w:type="spellStart"/>
      <w:r w:rsidRPr="00B85B61">
        <w:rPr>
          <w:spacing w:val="-3"/>
          <w:szCs w:val="20"/>
          <w:lang w:val="es-ES"/>
        </w:rPr>
        <w:t>Consorci</w:t>
      </w:r>
      <w:proofErr w:type="spellEnd"/>
      <w:r w:rsidRPr="00B85B61">
        <w:rPr>
          <w:spacing w:val="-3"/>
          <w:szCs w:val="20"/>
          <w:lang w:val="es-ES"/>
        </w:rPr>
        <w:t xml:space="preserve"> Mar </w:t>
      </w:r>
      <w:proofErr w:type="spellStart"/>
      <w:r w:rsidRPr="00B85B61">
        <w:rPr>
          <w:spacing w:val="-3"/>
          <w:szCs w:val="20"/>
          <w:lang w:val="es-ES"/>
        </w:rPr>
        <w:t>Parc</w:t>
      </w:r>
      <w:proofErr w:type="spellEnd"/>
      <w:r w:rsidRPr="00B85B61">
        <w:rPr>
          <w:spacing w:val="-3"/>
          <w:szCs w:val="20"/>
          <w:lang w:val="es-ES"/>
        </w:rPr>
        <w:t xml:space="preserve"> de </w:t>
      </w:r>
      <w:proofErr w:type="spellStart"/>
      <w:r w:rsidRPr="00B85B61">
        <w:rPr>
          <w:spacing w:val="-3"/>
          <w:szCs w:val="20"/>
          <w:lang w:val="es-ES"/>
        </w:rPr>
        <w:t>Salut</w:t>
      </w:r>
      <w:proofErr w:type="spellEnd"/>
      <w:r w:rsidRPr="00B85B61">
        <w:rPr>
          <w:spacing w:val="-3"/>
          <w:szCs w:val="20"/>
          <w:lang w:val="es-ES"/>
        </w:rPr>
        <w:t xml:space="preserve"> de Barcelona, derivadas de la ejecución del objeto del contrato. En todo caso, el contratista y, si procede, las empresas subcontratistas, quedan sujetas en la ejecución del contrato a las obligaciones derivadas de la Ley 1/1998, de 7 de enero, de política lingüística y de las disposiciones que la desarrollan.</w:t>
      </w:r>
    </w:p>
    <w:p w:rsidR="00BE3CCD" w:rsidRPr="00B85B61" w:rsidRDefault="00BE3CCD" w:rsidP="00BE3CCD">
      <w:pPr>
        <w:tabs>
          <w:tab w:val="left" w:pos="0"/>
        </w:tabs>
        <w:suppressAutoHyphens/>
        <w:ind w:left="284" w:right="4"/>
        <w:rPr>
          <w:rFonts w:cs="Arial"/>
          <w:szCs w:val="20"/>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Someterse en todo momento a les indicaciones que le dicte la Dirección correspondiente del CMPSB.</w:t>
      </w:r>
    </w:p>
    <w:p w:rsidR="00BE3CCD" w:rsidRPr="00B85B61" w:rsidRDefault="00BE3CCD" w:rsidP="00BE3CCD">
      <w:pPr>
        <w:rPr>
          <w:rFonts w:cs="Arial"/>
          <w:szCs w:val="20"/>
          <w:shd w:val="clear" w:color="auto" w:fill="FFFFFF"/>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Designar una persona responsable para la buena marcha de los servicios, que hará de enlace con la Dirección correspondiente del CMPSB.</w:t>
      </w:r>
    </w:p>
    <w:p w:rsidR="00BE3CCD" w:rsidRPr="00B85B61" w:rsidRDefault="00BE3CCD" w:rsidP="00BE3CCD">
      <w:pPr>
        <w:rPr>
          <w:rFonts w:cs="Arial"/>
          <w:szCs w:val="20"/>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rFonts w:cs="Arial"/>
          <w:szCs w:val="20"/>
          <w:lang w:val="es-ES"/>
        </w:rPr>
      </w:pPr>
      <w:r w:rsidRPr="00B85B61">
        <w:rPr>
          <w:spacing w:val="-3"/>
          <w:szCs w:val="20"/>
          <w:lang w:val="es-ES"/>
        </w:rPr>
        <w:t xml:space="preserve">Guardar reserva de los datos o antecedentes que no sean públicos o notorios y que estén </w:t>
      </w:r>
      <w:r w:rsidRPr="00B85B61">
        <w:rPr>
          <w:rFonts w:cs="Arial"/>
          <w:spacing w:val="-3"/>
          <w:szCs w:val="20"/>
          <w:lang w:val="es-ES"/>
        </w:rPr>
        <w:t>relacionados con el objeto del contrato, de los que ha tenido conocimiento con ocasión del mismo.</w:t>
      </w:r>
    </w:p>
    <w:p w:rsidR="00BE3CCD" w:rsidRPr="00B85B61" w:rsidRDefault="00BE3CCD" w:rsidP="00BE3CCD">
      <w:pPr>
        <w:rPr>
          <w:rFonts w:cs="Arial"/>
          <w:szCs w:val="20"/>
          <w:shd w:val="clear" w:color="auto" w:fill="FFFFFF"/>
          <w:lang w:val="es-ES"/>
        </w:rPr>
      </w:pPr>
    </w:p>
    <w:p w:rsidR="00BE3CCD" w:rsidRPr="00B85B61" w:rsidRDefault="00BE3CCD" w:rsidP="00BE3CCD">
      <w:pPr>
        <w:numPr>
          <w:ilvl w:val="0"/>
          <w:numId w:val="3"/>
        </w:numPr>
        <w:tabs>
          <w:tab w:val="clear" w:pos="360"/>
          <w:tab w:val="left" w:pos="0"/>
          <w:tab w:val="num" w:pos="644"/>
          <w:tab w:val="num" w:pos="927"/>
        </w:tabs>
        <w:suppressAutoHyphens/>
        <w:ind w:left="644" w:right="4"/>
        <w:rPr>
          <w:rFonts w:cs="Arial"/>
          <w:szCs w:val="20"/>
          <w:lang w:val="es-ES"/>
        </w:rPr>
      </w:pPr>
      <w:r w:rsidRPr="00B85B61">
        <w:rPr>
          <w:rFonts w:cs="Arial"/>
          <w:szCs w:val="20"/>
          <w:shd w:val="clear" w:color="auto" w:fill="FFFFFF"/>
          <w:lang w:val="es-ES"/>
        </w:rPr>
        <w:t xml:space="preserve">Aportar todo el personal suficiente para la realización del objeto del contrato, de acuerdo con las condiciones técnicas establecidas y con plena responsabilidad, para ofrecer una ejecución a plena satisfacción del </w:t>
      </w:r>
      <w:proofErr w:type="spellStart"/>
      <w:r w:rsidRPr="00B85B61">
        <w:rPr>
          <w:rFonts w:cs="Arial"/>
          <w:szCs w:val="20"/>
          <w:shd w:val="clear" w:color="auto" w:fill="FFFFFF"/>
          <w:lang w:val="es-ES"/>
        </w:rPr>
        <w:t>Consorci</w:t>
      </w:r>
      <w:proofErr w:type="spellEnd"/>
      <w:r w:rsidRPr="00B85B61">
        <w:rPr>
          <w:rFonts w:cs="Arial"/>
          <w:szCs w:val="20"/>
          <w:shd w:val="clear" w:color="auto" w:fill="FFFFFF"/>
          <w:lang w:val="es-ES"/>
        </w:rPr>
        <w:t xml:space="preserve"> Mar </w:t>
      </w:r>
      <w:proofErr w:type="spellStart"/>
      <w:r w:rsidRPr="00B85B61">
        <w:rPr>
          <w:rFonts w:cs="Arial"/>
          <w:szCs w:val="20"/>
          <w:shd w:val="clear" w:color="auto" w:fill="FFFFFF"/>
          <w:lang w:val="es-ES"/>
        </w:rPr>
        <w:t>Parc</w:t>
      </w:r>
      <w:proofErr w:type="spellEnd"/>
      <w:r w:rsidRPr="00B85B61">
        <w:rPr>
          <w:rFonts w:cs="Arial"/>
          <w:szCs w:val="20"/>
          <w:shd w:val="clear" w:color="auto" w:fill="FFFFFF"/>
          <w:lang w:val="es-ES"/>
        </w:rPr>
        <w:t xml:space="preserve"> de </w:t>
      </w:r>
      <w:proofErr w:type="spellStart"/>
      <w:r w:rsidRPr="00B85B61">
        <w:rPr>
          <w:rFonts w:cs="Arial"/>
          <w:szCs w:val="20"/>
          <w:shd w:val="clear" w:color="auto" w:fill="FFFFFF"/>
          <w:lang w:val="es-ES"/>
        </w:rPr>
        <w:t>Salut</w:t>
      </w:r>
      <w:proofErr w:type="spellEnd"/>
      <w:r w:rsidRPr="00B85B61">
        <w:rPr>
          <w:rFonts w:cs="Arial"/>
          <w:szCs w:val="20"/>
          <w:shd w:val="clear" w:color="auto" w:fill="FFFFFF"/>
          <w:lang w:val="es-ES"/>
        </w:rPr>
        <w:t xml:space="preserve"> de Barcelona. Todo el personal que ejecute el contrato dependerá únicamente del contratista adjudicatario, a todos los efectos sin que exista ningún vínculo de dependencia funcionarial ni laboral con el </w:t>
      </w:r>
      <w:proofErr w:type="spellStart"/>
      <w:r w:rsidRPr="00B85B61">
        <w:rPr>
          <w:rFonts w:cs="Arial"/>
          <w:szCs w:val="20"/>
          <w:shd w:val="clear" w:color="auto" w:fill="FFFFFF"/>
          <w:lang w:val="es-ES"/>
        </w:rPr>
        <w:t>Consorci</w:t>
      </w:r>
      <w:proofErr w:type="spellEnd"/>
      <w:r w:rsidRPr="00B85B61">
        <w:rPr>
          <w:rFonts w:cs="Arial"/>
          <w:szCs w:val="20"/>
          <w:lang w:val="es-ES"/>
        </w:rPr>
        <w:t>.</w:t>
      </w:r>
    </w:p>
    <w:p w:rsidR="00BE3CCD" w:rsidRPr="00B85B61" w:rsidRDefault="00BE3CCD" w:rsidP="00BE3CCD">
      <w:pPr>
        <w:tabs>
          <w:tab w:val="left" w:pos="0"/>
        </w:tabs>
        <w:suppressAutoHyphens/>
        <w:ind w:left="644" w:right="4"/>
        <w:rPr>
          <w:rFonts w:cs="Arial"/>
          <w:sz w:val="16"/>
          <w:szCs w:val="16"/>
          <w:lang w:val="es-ES"/>
        </w:rPr>
      </w:pPr>
    </w:p>
    <w:p w:rsidR="00BE3CCD" w:rsidRPr="00B85B61" w:rsidRDefault="00BE3CCD" w:rsidP="00BE3CCD">
      <w:pPr>
        <w:numPr>
          <w:ilvl w:val="0"/>
          <w:numId w:val="3"/>
        </w:numPr>
        <w:tabs>
          <w:tab w:val="clear" w:pos="360"/>
          <w:tab w:val="left" w:pos="0"/>
          <w:tab w:val="num" w:pos="644"/>
        </w:tabs>
        <w:suppressAutoHyphens/>
        <w:ind w:left="644" w:right="4"/>
        <w:rPr>
          <w:rFonts w:cs="Arial"/>
          <w:szCs w:val="20"/>
          <w:lang w:val="es-ES"/>
        </w:rPr>
      </w:pPr>
      <w:r w:rsidRPr="00B85B61">
        <w:rPr>
          <w:rFonts w:cs="Arial"/>
          <w:szCs w:val="20"/>
          <w:shd w:val="clear" w:color="auto" w:fill="FFFFFF"/>
          <w:lang w:val="es-ES"/>
        </w:rPr>
        <w:t xml:space="preserve">Ser responsable de todos los daños y perjuicios que se ocasionen a terceros y al </w:t>
      </w:r>
      <w:proofErr w:type="spellStart"/>
      <w:r w:rsidRPr="00B85B61">
        <w:rPr>
          <w:rFonts w:cs="Arial"/>
          <w:szCs w:val="20"/>
          <w:shd w:val="clear" w:color="auto" w:fill="FFFFFF"/>
          <w:lang w:val="es-ES"/>
        </w:rPr>
        <w:t>Consorci</w:t>
      </w:r>
      <w:proofErr w:type="spellEnd"/>
      <w:r w:rsidRPr="00B85B61">
        <w:rPr>
          <w:rFonts w:cs="Arial"/>
          <w:szCs w:val="20"/>
          <w:shd w:val="clear" w:color="auto" w:fill="FFFFFF"/>
          <w:lang w:val="es-ES"/>
        </w:rPr>
        <w:t xml:space="preserve"> Mar </w:t>
      </w:r>
      <w:proofErr w:type="spellStart"/>
      <w:r w:rsidRPr="00B85B61">
        <w:rPr>
          <w:rFonts w:cs="Arial"/>
          <w:szCs w:val="20"/>
          <w:shd w:val="clear" w:color="auto" w:fill="FFFFFF"/>
          <w:lang w:val="es-ES"/>
        </w:rPr>
        <w:t>Parc</w:t>
      </w:r>
      <w:proofErr w:type="spellEnd"/>
      <w:r w:rsidRPr="00B85B61">
        <w:rPr>
          <w:rFonts w:cs="Arial"/>
          <w:szCs w:val="20"/>
          <w:shd w:val="clear" w:color="auto" w:fill="FFFFFF"/>
          <w:lang w:val="es-ES"/>
        </w:rPr>
        <w:t xml:space="preserve"> de </w:t>
      </w:r>
      <w:proofErr w:type="spellStart"/>
      <w:r w:rsidRPr="00B85B61">
        <w:rPr>
          <w:rFonts w:cs="Arial"/>
          <w:szCs w:val="20"/>
          <w:shd w:val="clear" w:color="auto" w:fill="FFFFFF"/>
          <w:lang w:val="es-ES"/>
        </w:rPr>
        <w:t>Salut</w:t>
      </w:r>
      <w:proofErr w:type="spellEnd"/>
      <w:r w:rsidRPr="00B85B61">
        <w:rPr>
          <w:rFonts w:cs="Arial"/>
          <w:szCs w:val="20"/>
          <w:shd w:val="clear" w:color="auto" w:fill="FFFFFF"/>
          <w:lang w:val="es-ES"/>
        </w:rPr>
        <w:t xml:space="preserve"> de Barcelona o al personal que depende</w:t>
      </w:r>
      <w:r w:rsidRPr="00B85B61">
        <w:rPr>
          <w:rFonts w:cs="Arial"/>
          <w:szCs w:val="20"/>
          <w:lang w:val="es-ES"/>
        </w:rPr>
        <w:t>.</w:t>
      </w:r>
    </w:p>
    <w:p w:rsidR="00BE3CCD" w:rsidRPr="00B85B61" w:rsidRDefault="00BE3CCD" w:rsidP="00BE3CCD">
      <w:pPr>
        <w:tabs>
          <w:tab w:val="left" w:pos="0"/>
        </w:tabs>
        <w:suppressAutoHyphens/>
        <w:ind w:left="567" w:right="4"/>
        <w:rPr>
          <w:rFonts w:cs="Arial"/>
          <w:sz w:val="16"/>
          <w:szCs w:val="16"/>
          <w:lang w:val="es-ES"/>
        </w:rPr>
      </w:pPr>
    </w:p>
    <w:p w:rsidR="00BE3CCD" w:rsidRPr="00B85B61" w:rsidRDefault="00BE3CCD" w:rsidP="00BE3CCD">
      <w:pPr>
        <w:pStyle w:val="Sangradetextonormal"/>
        <w:numPr>
          <w:ilvl w:val="0"/>
          <w:numId w:val="3"/>
        </w:numPr>
        <w:tabs>
          <w:tab w:val="clear" w:pos="360"/>
          <w:tab w:val="left" w:pos="284"/>
          <w:tab w:val="num" w:pos="644"/>
        </w:tabs>
        <w:ind w:left="644"/>
        <w:rPr>
          <w:rFonts w:ascii="Arial" w:hAnsi="Arial"/>
          <w:b w:val="0"/>
          <w:szCs w:val="20"/>
          <w:lang w:val="es-ES"/>
        </w:rPr>
      </w:pPr>
      <w:r w:rsidRPr="00B85B61">
        <w:rPr>
          <w:rFonts w:ascii="Arial" w:hAnsi="Arial"/>
          <w:b w:val="0"/>
          <w:szCs w:val="20"/>
          <w:shd w:val="clear" w:color="auto" w:fill="FFFFFF"/>
          <w:lang w:val="es-ES"/>
        </w:rPr>
        <w:t>La ejecución del contrato es a riesgo y ventura del adjudicatario</w:t>
      </w:r>
      <w:r w:rsidRPr="00B85B61">
        <w:rPr>
          <w:rFonts w:ascii="Arial" w:hAnsi="Arial"/>
          <w:b w:val="0"/>
          <w:szCs w:val="20"/>
          <w:lang w:val="es-ES"/>
        </w:rPr>
        <w:t>.</w:t>
      </w:r>
    </w:p>
    <w:p w:rsidR="00BE3CCD" w:rsidRPr="00B85B61" w:rsidRDefault="00BE3CCD" w:rsidP="00BE3CCD">
      <w:pPr>
        <w:rPr>
          <w:b/>
          <w:szCs w:val="20"/>
          <w:lang w:val="es-ES"/>
        </w:rPr>
      </w:pPr>
    </w:p>
    <w:p w:rsidR="00BE3CCD" w:rsidRDefault="00BE3CCD" w:rsidP="00BE3CCD">
      <w:pPr>
        <w:pStyle w:val="Sangradetextonormal"/>
        <w:numPr>
          <w:ilvl w:val="0"/>
          <w:numId w:val="3"/>
        </w:numPr>
        <w:tabs>
          <w:tab w:val="clear" w:pos="360"/>
          <w:tab w:val="left" w:pos="284"/>
          <w:tab w:val="num" w:pos="644"/>
        </w:tabs>
        <w:ind w:left="644"/>
        <w:rPr>
          <w:rFonts w:ascii="Arial" w:hAnsi="Arial"/>
          <w:b w:val="0"/>
          <w:szCs w:val="20"/>
          <w:lang w:val="es-ES"/>
        </w:rPr>
      </w:pPr>
      <w:r w:rsidRPr="00B85B61">
        <w:rPr>
          <w:rFonts w:ascii="Arial" w:hAnsi="Arial"/>
          <w:b w:val="0"/>
          <w:lang w:val="es-ES" w:eastAsia="x-none"/>
        </w:rPr>
        <w:t xml:space="preserve">No se podrá efectuar la subcontratación o cesión de contrato, sin autorización expresa del </w:t>
      </w:r>
      <w:proofErr w:type="spellStart"/>
      <w:r w:rsidRPr="00B85B61">
        <w:rPr>
          <w:rFonts w:ascii="Arial" w:hAnsi="Arial"/>
          <w:b w:val="0"/>
          <w:lang w:val="es-ES" w:eastAsia="x-none"/>
        </w:rPr>
        <w:t>Consorci</w:t>
      </w:r>
      <w:proofErr w:type="spellEnd"/>
      <w:r w:rsidRPr="00B85B61">
        <w:rPr>
          <w:rFonts w:ascii="Arial" w:hAnsi="Arial"/>
          <w:b w:val="0"/>
          <w:lang w:val="es-ES" w:eastAsia="x-none"/>
        </w:rPr>
        <w:t xml:space="preserve"> Mar </w:t>
      </w:r>
      <w:proofErr w:type="spellStart"/>
      <w:r w:rsidRPr="00B85B61">
        <w:rPr>
          <w:rFonts w:ascii="Arial" w:hAnsi="Arial"/>
          <w:b w:val="0"/>
          <w:lang w:val="es-ES" w:eastAsia="x-none"/>
        </w:rPr>
        <w:t>Parc</w:t>
      </w:r>
      <w:proofErr w:type="spellEnd"/>
      <w:r w:rsidRPr="00B85B61">
        <w:rPr>
          <w:rFonts w:ascii="Arial" w:hAnsi="Arial"/>
          <w:b w:val="0"/>
          <w:lang w:val="es-ES" w:eastAsia="x-none"/>
        </w:rPr>
        <w:t xml:space="preserve"> de </w:t>
      </w:r>
      <w:proofErr w:type="spellStart"/>
      <w:r w:rsidRPr="00B85B61">
        <w:rPr>
          <w:rFonts w:ascii="Arial" w:hAnsi="Arial"/>
          <w:b w:val="0"/>
          <w:lang w:val="es-ES" w:eastAsia="x-none"/>
        </w:rPr>
        <w:t>Salut</w:t>
      </w:r>
      <w:proofErr w:type="spellEnd"/>
      <w:r w:rsidRPr="00B85B61">
        <w:rPr>
          <w:rFonts w:ascii="Arial" w:hAnsi="Arial"/>
          <w:b w:val="0"/>
          <w:lang w:val="es-ES" w:eastAsia="x-none"/>
        </w:rPr>
        <w:t xml:space="preserve"> de Barcelona y de acuerdo con los art. 215 y 214 de la LCSP</w:t>
      </w:r>
      <w:r w:rsidRPr="00B85B61">
        <w:rPr>
          <w:rFonts w:ascii="Arial" w:hAnsi="Arial"/>
          <w:b w:val="0"/>
          <w:szCs w:val="20"/>
          <w:lang w:val="es-ES"/>
        </w:rPr>
        <w:t>.</w:t>
      </w:r>
    </w:p>
    <w:p w:rsidR="00BE3CCD" w:rsidRDefault="00BE3CCD" w:rsidP="00BE3CCD">
      <w:pPr>
        <w:pStyle w:val="Sangradetextonormal"/>
        <w:tabs>
          <w:tab w:val="left" w:pos="284"/>
        </w:tabs>
        <w:ind w:left="0"/>
        <w:rPr>
          <w:rFonts w:ascii="Arial" w:hAnsi="Arial"/>
          <w:b w:val="0"/>
          <w:szCs w:val="20"/>
          <w:lang w:val="es-ES"/>
        </w:rPr>
      </w:pPr>
    </w:p>
    <w:p w:rsidR="00BE3CCD" w:rsidRPr="006E34F8" w:rsidRDefault="00BE3CCD" w:rsidP="00BE3CCD">
      <w:pPr>
        <w:pStyle w:val="Sangradetextonormal"/>
        <w:numPr>
          <w:ilvl w:val="0"/>
          <w:numId w:val="3"/>
        </w:numPr>
        <w:tabs>
          <w:tab w:val="clear" w:pos="360"/>
          <w:tab w:val="left" w:pos="284"/>
          <w:tab w:val="num" w:pos="644"/>
        </w:tabs>
        <w:ind w:left="644"/>
        <w:rPr>
          <w:rFonts w:ascii="Arial" w:hAnsi="Arial"/>
          <w:b w:val="0"/>
          <w:szCs w:val="20"/>
          <w:lang w:val="es-ES"/>
        </w:rPr>
      </w:pPr>
      <w:r w:rsidRPr="006E34F8">
        <w:rPr>
          <w:rFonts w:ascii="Arial" w:hAnsi="Arial"/>
          <w:b w:val="0"/>
          <w:szCs w:val="20"/>
          <w:lang w:val="es-ES"/>
        </w:rPr>
        <w:t>En caso de que se haya tramitado un procedimiento negociado sin publicidad por exclusividad de acuerdo con el art. 168 de la LCSP, el adjudicatario estará obligado a comunicar la pérdida de la exclusividad en CMPSB cuando ésta se produzca</w:t>
      </w:r>
    </w:p>
    <w:p w:rsidR="00BE3CCD" w:rsidRPr="00B85B61" w:rsidRDefault="00BE3CCD" w:rsidP="00BE3CCD">
      <w:pPr>
        <w:pStyle w:val="Sangradetextonormal"/>
        <w:tabs>
          <w:tab w:val="left" w:pos="284"/>
        </w:tabs>
        <w:ind w:left="284"/>
        <w:rPr>
          <w:rFonts w:ascii="Arial" w:hAnsi="Arial"/>
          <w:b w:val="0"/>
          <w:sz w:val="16"/>
          <w:szCs w:val="16"/>
          <w:highlight w:val="yellow"/>
          <w:lang w:val="es-ES"/>
        </w:rPr>
      </w:pPr>
    </w:p>
    <w:p w:rsidR="00BE3CCD" w:rsidRDefault="00BE3CCD" w:rsidP="00BE3CCD">
      <w:pPr>
        <w:pStyle w:val="Sangradetextonormal"/>
        <w:numPr>
          <w:ilvl w:val="0"/>
          <w:numId w:val="3"/>
        </w:numPr>
        <w:tabs>
          <w:tab w:val="clear" w:pos="360"/>
          <w:tab w:val="left" w:pos="284"/>
          <w:tab w:val="num" w:pos="644"/>
        </w:tabs>
        <w:ind w:left="644"/>
        <w:rPr>
          <w:rFonts w:ascii="Arial" w:hAnsi="Arial"/>
          <w:b w:val="0"/>
          <w:lang w:val="es-ES" w:eastAsia="x-none"/>
        </w:rPr>
      </w:pPr>
      <w:r w:rsidRPr="00B218EB">
        <w:rPr>
          <w:rFonts w:ascii="Arial" w:hAnsi="Arial"/>
          <w:b w:val="0"/>
          <w:lang w:val="es-ES" w:eastAsia="x-none"/>
        </w:rPr>
        <w:t>El cumplimiento de las condiciones especiales de ejecución de carácter social, ético y medioambiental establecidas</w:t>
      </w:r>
      <w:r w:rsidRPr="000E1B5A">
        <w:rPr>
          <w:rFonts w:ascii="Arial" w:hAnsi="Arial"/>
          <w:b w:val="0"/>
          <w:lang w:val="es-ES" w:eastAsia="x-none"/>
        </w:rPr>
        <w:t xml:space="preserve"> </w:t>
      </w:r>
      <w:r w:rsidRPr="00B218EB">
        <w:rPr>
          <w:rFonts w:ascii="Arial" w:hAnsi="Arial"/>
          <w:b w:val="0"/>
          <w:lang w:val="es-ES" w:eastAsia="x-none"/>
        </w:rPr>
        <w:t xml:space="preserve">en el </w:t>
      </w:r>
      <w:r>
        <w:rPr>
          <w:rFonts w:ascii="Arial" w:hAnsi="Arial"/>
          <w:b w:val="0"/>
          <w:lang w:val="es-ES" w:eastAsia="x-none"/>
        </w:rPr>
        <w:t>A</w:t>
      </w:r>
      <w:r w:rsidRPr="00B218EB">
        <w:rPr>
          <w:rFonts w:ascii="Arial" w:hAnsi="Arial"/>
          <w:b w:val="0"/>
          <w:lang w:val="es-ES" w:eastAsia="x-none"/>
        </w:rPr>
        <w:t>nexo 19 del PCAP.</w:t>
      </w:r>
    </w:p>
    <w:p w:rsidR="00BE3CCD" w:rsidRDefault="00BE3CCD" w:rsidP="00BE3CCD">
      <w:pPr>
        <w:pStyle w:val="Prrafodelista"/>
        <w:rPr>
          <w:rFonts w:ascii="Arial" w:hAnsi="Arial"/>
          <w:lang w:val="es-ES" w:eastAsia="x-none"/>
        </w:rPr>
      </w:pPr>
    </w:p>
    <w:p w:rsidR="00BE3CCD" w:rsidRDefault="00BE3CCD" w:rsidP="00BE3CCD">
      <w:pPr>
        <w:pStyle w:val="Sangradetextonormal"/>
        <w:numPr>
          <w:ilvl w:val="0"/>
          <w:numId w:val="3"/>
        </w:numPr>
        <w:tabs>
          <w:tab w:val="clear" w:pos="360"/>
          <w:tab w:val="left" w:pos="284"/>
          <w:tab w:val="num" w:pos="644"/>
        </w:tabs>
        <w:ind w:left="644"/>
        <w:rPr>
          <w:rFonts w:ascii="Arial" w:hAnsi="Arial"/>
          <w:b w:val="0"/>
          <w:szCs w:val="20"/>
          <w:lang w:val="es-ES"/>
        </w:rPr>
      </w:pPr>
      <w:r w:rsidRPr="00C87713">
        <w:rPr>
          <w:rFonts w:ascii="Arial" w:hAnsi="Arial"/>
          <w:b w:val="0"/>
          <w:szCs w:val="20"/>
          <w:lang w:val="es-ES"/>
        </w:rPr>
        <w:t>El adjudicatario deberá comunicar al CMPSB si incumple en algún momento, a lo largo de la duración del contrato alguno de los requisitos y si se trata de un incumplimiento circunstancial y puntual o no. En caso de que se incumplan los requisitos mínimos obligatorios establecidos de medios disponibles o de niveles de SLA, el CMPSB podrá rescindir el contrato unilateralmente y sin obligación de compensar al proveedor.</w:t>
      </w:r>
    </w:p>
    <w:p w:rsidR="00BE3CCD" w:rsidRDefault="00BE3CCD" w:rsidP="00BE3CCD">
      <w:pPr>
        <w:rPr>
          <w:rFonts w:cs="Arial"/>
          <w:szCs w:val="20"/>
          <w:shd w:val="clear" w:color="auto" w:fill="FFFFFF"/>
          <w:lang w:val="es-ES"/>
        </w:rPr>
      </w:pPr>
    </w:p>
    <w:p w:rsidR="00BE3CCD" w:rsidRPr="00B85B61" w:rsidRDefault="00BE3CCD" w:rsidP="00BE3CCD">
      <w:pPr>
        <w:rPr>
          <w:rFonts w:cs="Arial"/>
          <w:szCs w:val="20"/>
          <w:lang w:val="es-ES"/>
        </w:rPr>
      </w:pPr>
      <w:r w:rsidRPr="00B85B61">
        <w:rPr>
          <w:rFonts w:cs="Arial"/>
          <w:szCs w:val="20"/>
          <w:shd w:val="clear" w:color="auto" w:fill="FFFFFF"/>
          <w:lang w:val="es-ES"/>
        </w:rPr>
        <w:t xml:space="preserve">Así mismo, en caso de incumplimiento de alguna de las prestaciones objeto del contrato, reiterada repetidamente su ejecución, el </w:t>
      </w:r>
      <w:proofErr w:type="spellStart"/>
      <w:r w:rsidRPr="00B85B61">
        <w:rPr>
          <w:rFonts w:cs="Arial"/>
          <w:szCs w:val="20"/>
          <w:shd w:val="clear" w:color="auto" w:fill="FFFFFF"/>
          <w:lang w:val="es-ES"/>
        </w:rPr>
        <w:t>Consorci</w:t>
      </w:r>
      <w:proofErr w:type="spellEnd"/>
      <w:r w:rsidRPr="00B85B61">
        <w:rPr>
          <w:rFonts w:cs="Arial"/>
          <w:szCs w:val="20"/>
          <w:shd w:val="clear" w:color="auto" w:fill="FFFFFF"/>
          <w:lang w:val="es-ES"/>
        </w:rPr>
        <w:t xml:space="preserve"> Mar </w:t>
      </w:r>
      <w:proofErr w:type="spellStart"/>
      <w:r w:rsidRPr="00B85B61">
        <w:rPr>
          <w:rFonts w:cs="Arial"/>
          <w:szCs w:val="20"/>
          <w:shd w:val="clear" w:color="auto" w:fill="FFFFFF"/>
          <w:lang w:val="es-ES"/>
        </w:rPr>
        <w:t>Parc</w:t>
      </w:r>
      <w:proofErr w:type="spellEnd"/>
      <w:r w:rsidRPr="00B85B61">
        <w:rPr>
          <w:rFonts w:cs="Arial"/>
          <w:szCs w:val="20"/>
          <w:shd w:val="clear" w:color="auto" w:fill="FFFFFF"/>
          <w:lang w:val="es-ES"/>
        </w:rPr>
        <w:t xml:space="preserve"> de </w:t>
      </w:r>
      <w:proofErr w:type="spellStart"/>
      <w:r w:rsidRPr="00B85B61">
        <w:rPr>
          <w:rFonts w:cs="Arial"/>
          <w:szCs w:val="20"/>
          <w:shd w:val="clear" w:color="auto" w:fill="FFFFFF"/>
          <w:lang w:val="es-ES"/>
        </w:rPr>
        <w:t>Salut</w:t>
      </w:r>
      <w:proofErr w:type="spellEnd"/>
      <w:r w:rsidRPr="00B85B61">
        <w:rPr>
          <w:rFonts w:cs="Arial"/>
          <w:szCs w:val="20"/>
          <w:shd w:val="clear" w:color="auto" w:fill="FFFFFF"/>
          <w:lang w:val="es-ES"/>
        </w:rPr>
        <w:t xml:space="preserve"> de Barcelona a través de la Dirección</w:t>
      </w:r>
      <w:r>
        <w:rPr>
          <w:rFonts w:cs="Arial"/>
          <w:szCs w:val="20"/>
          <w:shd w:val="clear" w:color="auto" w:fill="FFFFFF"/>
          <w:lang w:val="es-ES"/>
        </w:rPr>
        <w:t xml:space="preserve"> </w:t>
      </w:r>
      <w:r w:rsidRPr="00B85B61">
        <w:rPr>
          <w:rFonts w:cs="Arial"/>
          <w:szCs w:val="20"/>
          <w:shd w:val="clear" w:color="auto" w:fill="FFFFFF"/>
          <w:lang w:val="es-ES"/>
        </w:rPr>
        <w:t>correspondiente, podrá ordenar su realización, corriendo los gastos de la misma a cargo del contratista</w:t>
      </w:r>
      <w:r w:rsidRPr="00B85B61">
        <w:rPr>
          <w:rFonts w:cs="Arial"/>
          <w:szCs w:val="20"/>
          <w:lang w:val="es-ES"/>
        </w:rPr>
        <w:t>.</w:t>
      </w:r>
    </w:p>
    <w:p w:rsidR="00BE3CCD" w:rsidRPr="00B85B61" w:rsidRDefault="00BE3CCD" w:rsidP="00BE3CCD">
      <w:pPr>
        <w:autoSpaceDE w:val="0"/>
        <w:autoSpaceDN w:val="0"/>
        <w:adjustRightInd w:val="0"/>
        <w:rPr>
          <w:rFonts w:cs="Arial"/>
          <w:szCs w:val="20"/>
          <w:highlight w:val="yellow"/>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highlight w:val="yellow"/>
          <w:lang w:val="es-ES"/>
        </w:rPr>
        <w:br w:type="page"/>
      </w:r>
      <w:r w:rsidRPr="00B85B61">
        <w:rPr>
          <w:rFonts w:cs="Arial"/>
          <w:b/>
          <w:szCs w:val="20"/>
          <w:lang w:val="es-ES"/>
        </w:rPr>
        <w:lastRenderedPageBreak/>
        <w:t>ANEXO 8</w:t>
      </w:r>
    </w:p>
    <w:p w:rsidR="00BE3CCD" w:rsidRPr="00B85B61" w:rsidRDefault="00BE3CCD" w:rsidP="00BE3CCD">
      <w:pPr>
        <w:autoSpaceDE w:val="0"/>
        <w:autoSpaceDN w:val="0"/>
        <w:adjustRightInd w:val="0"/>
        <w:rPr>
          <w:rFonts w:cs="Arial"/>
          <w:b/>
          <w:szCs w:val="20"/>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t>DISTRIBUCIÓN DE LOS LOTES</w:t>
      </w:r>
      <w:r>
        <w:rPr>
          <w:rFonts w:cs="Arial"/>
          <w:b/>
          <w:szCs w:val="20"/>
          <w:lang w:val="es-ES"/>
        </w:rPr>
        <w:t xml:space="preserve"> Y</w:t>
      </w:r>
      <w:r w:rsidRPr="00B85B61">
        <w:rPr>
          <w:rFonts w:cs="Arial"/>
          <w:b/>
          <w:szCs w:val="20"/>
          <w:lang w:val="es-ES"/>
        </w:rPr>
        <w:t xml:space="preserve"> ANUALIDADES Y TIPO DE FACTURACIÓN</w:t>
      </w:r>
    </w:p>
    <w:p w:rsidR="00BE3CCD" w:rsidRPr="00B85B61" w:rsidRDefault="00BE3CCD" w:rsidP="00BE3CCD">
      <w:pPr>
        <w:autoSpaceDE w:val="0"/>
        <w:autoSpaceDN w:val="0"/>
        <w:adjustRightInd w:val="0"/>
        <w:rPr>
          <w:rFonts w:cs="Arial"/>
          <w:szCs w:val="20"/>
          <w:u w:val="single"/>
          <w:lang w:val="es-ES"/>
        </w:rPr>
      </w:pPr>
    </w:p>
    <w:p w:rsidR="00BE3CCD" w:rsidRDefault="00BE3CCD" w:rsidP="00BE3CCD">
      <w:pPr>
        <w:tabs>
          <w:tab w:val="left" w:pos="-720"/>
        </w:tabs>
        <w:suppressAutoHyphens/>
        <w:ind w:left="284"/>
        <w:rPr>
          <w:rFonts w:cs="Arial"/>
          <w:szCs w:val="20"/>
          <w:u w:val="single"/>
          <w:lang w:val="es-ES"/>
        </w:rPr>
      </w:pPr>
      <w:r w:rsidRPr="00B85B61">
        <w:rPr>
          <w:rFonts w:cs="Arial"/>
          <w:szCs w:val="20"/>
          <w:u w:val="single"/>
          <w:lang w:val="es-ES"/>
        </w:rPr>
        <w:t>DISTRIBUCIÓN DE LOS LOTES</w:t>
      </w:r>
      <w:r w:rsidRPr="00A76862">
        <w:rPr>
          <w:rFonts w:cs="Arial"/>
          <w:szCs w:val="20"/>
          <w:u w:val="single"/>
          <w:lang w:val="es-ES"/>
        </w:rPr>
        <w:t>:</w:t>
      </w:r>
    </w:p>
    <w:p w:rsidR="00BE3CCD" w:rsidRDefault="00BE3CCD" w:rsidP="00BE3CCD">
      <w:pPr>
        <w:tabs>
          <w:tab w:val="left" w:pos="-720"/>
        </w:tabs>
        <w:suppressAutoHyphens/>
        <w:ind w:left="284"/>
        <w:rPr>
          <w:rFonts w:cs="Arial"/>
          <w:szCs w:val="20"/>
          <w:u w:val="single"/>
          <w:lang w:val="es-ES"/>
        </w:rPr>
      </w:pPr>
    </w:p>
    <w:tbl>
      <w:tblPr>
        <w:tblW w:w="9214"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9"/>
        <w:gridCol w:w="1559"/>
        <w:gridCol w:w="992"/>
        <w:gridCol w:w="2835"/>
        <w:gridCol w:w="1559"/>
        <w:gridCol w:w="1560"/>
      </w:tblGrid>
      <w:tr w:rsidR="00BE3CCD" w:rsidRPr="00C562F9" w:rsidTr="00780D81">
        <w:trPr>
          <w:trHeight w:val="300"/>
        </w:trPr>
        <w:tc>
          <w:tcPr>
            <w:tcW w:w="709" w:type="dxa"/>
            <w:vMerge w:val="restart"/>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r w:rsidRPr="000A7D70">
              <w:rPr>
                <w:rFonts w:cs="Arial"/>
                <w:b/>
                <w:bCs/>
                <w:color w:val="000000"/>
                <w:sz w:val="18"/>
                <w:szCs w:val="18"/>
                <w:lang w:val="es-ES"/>
              </w:rPr>
              <w:t>LOT</w:t>
            </w:r>
            <w:r>
              <w:rPr>
                <w:rFonts w:cs="Arial"/>
                <w:b/>
                <w:bCs/>
                <w:color w:val="000000"/>
                <w:sz w:val="18"/>
                <w:szCs w:val="18"/>
                <w:lang w:val="es-ES"/>
              </w:rPr>
              <w:t>E</w:t>
            </w:r>
          </w:p>
        </w:tc>
        <w:tc>
          <w:tcPr>
            <w:tcW w:w="1559" w:type="dxa"/>
            <w:vMerge w:val="restart"/>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r w:rsidRPr="000A7D70">
              <w:rPr>
                <w:rFonts w:cs="Arial"/>
                <w:b/>
                <w:bCs/>
                <w:color w:val="000000"/>
                <w:sz w:val="18"/>
                <w:szCs w:val="18"/>
                <w:lang w:val="es-ES"/>
              </w:rPr>
              <w:t>EMPRESA</w:t>
            </w:r>
          </w:p>
        </w:tc>
        <w:tc>
          <w:tcPr>
            <w:tcW w:w="992" w:type="dxa"/>
            <w:vMerge w:val="restart"/>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r>
              <w:rPr>
                <w:rFonts w:cs="Arial"/>
                <w:b/>
                <w:bCs/>
                <w:color w:val="000000"/>
                <w:sz w:val="18"/>
                <w:szCs w:val="18"/>
                <w:lang w:val="es-ES"/>
              </w:rPr>
              <w:t>Código</w:t>
            </w:r>
            <w:r w:rsidRPr="000A7D70">
              <w:rPr>
                <w:rFonts w:cs="Arial"/>
                <w:b/>
                <w:bCs/>
                <w:color w:val="000000"/>
                <w:sz w:val="18"/>
                <w:szCs w:val="18"/>
                <w:lang w:val="es-ES"/>
              </w:rPr>
              <w:br/>
            </w:r>
            <w:proofErr w:type="spellStart"/>
            <w:r w:rsidRPr="000A7D70">
              <w:rPr>
                <w:rFonts w:cs="Arial"/>
                <w:b/>
                <w:bCs/>
                <w:color w:val="000000"/>
                <w:sz w:val="18"/>
                <w:szCs w:val="18"/>
                <w:lang w:val="es-ES"/>
              </w:rPr>
              <w:t>PSMar</w:t>
            </w:r>
            <w:proofErr w:type="spellEnd"/>
          </w:p>
        </w:tc>
        <w:tc>
          <w:tcPr>
            <w:tcW w:w="2835" w:type="dxa"/>
            <w:vMerge w:val="restart"/>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r w:rsidRPr="000A7D70">
              <w:rPr>
                <w:rFonts w:cs="Arial"/>
                <w:b/>
                <w:bCs/>
                <w:color w:val="000000"/>
                <w:sz w:val="18"/>
                <w:szCs w:val="18"/>
                <w:lang w:val="es-ES"/>
              </w:rPr>
              <w:t>Nom</w:t>
            </w:r>
            <w:r>
              <w:rPr>
                <w:rFonts w:cs="Arial"/>
                <w:b/>
                <w:bCs/>
                <w:color w:val="000000"/>
                <w:sz w:val="18"/>
                <w:szCs w:val="18"/>
                <w:lang w:val="es-ES"/>
              </w:rPr>
              <w:t>bre</w:t>
            </w:r>
            <w:r w:rsidRPr="000A7D70">
              <w:rPr>
                <w:rFonts w:cs="Arial"/>
                <w:b/>
                <w:bCs/>
                <w:color w:val="000000"/>
                <w:sz w:val="18"/>
                <w:szCs w:val="18"/>
                <w:lang w:val="es-ES"/>
              </w:rPr>
              <w:t xml:space="preserve"> comercial</w:t>
            </w:r>
          </w:p>
        </w:tc>
        <w:tc>
          <w:tcPr>
            <w:tcW w:w="3119" w:type="dxa"/>
            <w:gridSpan w:val="2"/>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r>
              <w:rPr>
                <w:rFonts w:cs="Arial"/>
                <w:b/>
                <w:bCs/>
                <w:color w:val="000000"/>
                <w:sz w:val="18"/>
                <w:szCs w:val="18"/>
                <w:lang w:val="es-ES"/>
              </w:rPr>
              <w:t>Total proveedores</w:t>
            </w:r>
          </w:p>
        </w:tc>
      </w:tr>
      <w:tr w:rsidR="00BE3CCD" w:rsidRPr="00C562F9" w:rsidTr="00780D81">
        <w:trPr>
          <w:trHeight w:val="435"/>
        </w:trPr>
        <w:tc>
          <w:tcPr>
            <w:tcW w:w="709" w:type="dxa"/>
            <w:vMerge/>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p>
        </w:tc>
        <w:tc>
          <w:tcPr>
            <w:tcW w:w="1559" w:type="dxa"/>
            <w:vMerge/>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p>
        </w:tc>
        <w:tc>
          <w:tcPr>
            <w:tcW w:w="992" w:type="dxa"/>
            <w:vMerge/>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p>
        </w:tc>
        <w:tc>
          <w:tcPr>
            <w:tcW w:w="2835" w:type="dxa"/>
            <w:vMerge/>
            <w:shd w:val="clear" w:color="auto" w:fill="D9D9D9" w:themeFill="background1" w:themeFillShade="D9"/>
            <w:vAlign w:val="center"/>
            <w:hideMark/>
          </w:tcPr>
          <w:p w:rsidR="00BE3CCD" w:rsidRPr="000A7D70" w:rsidRDefault="00BE3CCD" w:rsidP="00780D81">
            <w:pPr>
              <w:jc w:val="center"/>
              <w:rPr>
                <w:rFonts w:cs="Arial"/>
                <w:b/>
                <w:bCs/>
                <w:color w:val="000000"/>
                <w:sz w:val="18"/>
                <w:szCs w:val="18"/>
                <w:lang w:val="es-ES"/>
              </w:rPr>
            </w:pPr>
          </w:p>
        </w:tc>
        <w:tc>
          <w:tcPr>
            <w:tcW w:w="1559" w:type="dxa"/>
            <w:shd w:val="clear" w:color="auto" w:fill="D9D9D9" w:themeFill="background1" w:themeFillShade="D9"/>
            <w:noWrap/>
            <w:vAlign w:val="center"/>
            <w:hideMark/>
          </w:tcPr>
          <w:p w:rsidR="00BE3CCD" w:rsidRPr="000A7D70" w:rsidRDefault="00BE3CCD" w:rsidP="00780D81">
            <w:pPr>
              <w:jc w:val="center"/>
              <w:rPr>
                <w:rFonts w:cs="Arial"/>
                <w:b/>
                <w:bCs/>
                <w:color w:val="000000"/>
                <w:sz w:val="18"/>
                <w:szCs w:val="18"/>
                <w:lang w:val="es-ES"/>
              </w:rPr>
            </w:pPr>
            <w:r>
              <w:rPr>
                <w:rFonts w:cs="Arial"/>
                <w:b/>
                <w:bCs/>
                <w:color w:val="000000"/>
                <w:sz w:val="18"/>
                <w:szCs w:val="18"/>
                <w:lang w:val="es-ES"/>
              </w:rPr>
              <w:t>IVA excluido</w:t>
            </w:r>
          </w:p>
        </w:tc>
        <w:tc>
          <w:tcPr>
            <w:tcW w:w="1560" w:type="dxa"/>
            <w:shd w:val="clear" w:color="auto" w:fill="D9D9D9" w:themeFill="background1" w:themeFillShade="D9"/>
            <w:noWrap/>
            <w:vAlign w:val="center"/>
            <w:hideMark/>
          </w:tcPr>
          <w:p w:rsidR="00BE3CCD" w:rsidRPr="000A7D70" w:rsidRDefault="00BE3CCD" w:rsidP="00780D81">
            <w:pPr>
              <w:jc w:val="center"/>
              <w:rPr>
                <w:rFonts w:cs="Arial"/>
                <w:b/>
                <w:bCs/>
                <w:color w:val="000000"/>
                <w:sz w:val="18"/>
                <w:szCs w:val="18"/>
                <w:lang w:val="es-ES"/>
              </w:rPr>
            </w:pPr>
            <w:r>
              <w:rPr>
                <w:rFonts w:cs="Arial"/>
                <w:b/>
                <w:bCs/>
                <w:color w:val="000000"/>
                <w:sz w:val="18"/>
                <w:szCs w:val="18"/>
                <w:lang w:val="es-ES"/>
              </w:rPr>
              <w:t>IVA incluido</w:t>
            </w:r>
          </w:p>
        </w:tc>
      </w:tr>
      <w:tr w:rsidR="00BE3CCD" w:rsidRPr="00C562F9" w:rsidTr="00780D81">
        <w:trPr>
          <w:trHeight w:val="439"/>
        </w:trPr>
        <w:tc>
          <w:tcPr>
            <w:tcW w:w="709" w:type="dxa"/>
            <w:vMerge w:val="restart"/>
            <w:shd w:val="clear" w:color="000000" w:fill="FFFFFF"/>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ABBVIE SPAIN, SLU B86418787 </w:t>
            </w:r>
          </w:p>
        </w:tc>
        <w:tc>
          <w:tcPr>
            <w:tcW w:w="992"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DBSU18</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VENCLYXTO 100 MG 112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835.385,41 €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868.800,82 €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DECQ16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RINVOQ 30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DOQM66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SKYRIZI 150 MG PLUMA PRECAR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5"/>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ALCON HEALTHCARE, SAU A08015836</w:t>
            </w:r>
            <w:r w:rsidRPr="000A7D70">
              <w:rPr>
                <w:rFonts w:cs="Arial"/>
                <w:color w:val="000000"/>
                <w:sz w:val="18"/>
                <w:szCs w:val="18"/>
                <w:lang w:val="es-ES"/>
              </w:rPr>
              <w:br/>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DMCE54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COLIROFTA CICLOPLÉJICO 10 MG/ML COLIRIO EN SOLUCION, 1 frasco de 10 ml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5.463,90 €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5.682,46 €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AMGEN, SA A59363655</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DIRK72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PARSABIV 2.5 MG VIAL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1.312.459,95 €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1.364.958,34 €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DIRK74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PARSABIV 5 MG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DXCB14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OTEZLA COM 10+20+30MG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DXCB16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OTEZLA 30 MG</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DFTB80</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ARANESP 300MCG 1 XER</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AUROVITAS SPAIN, SAU A85104875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DBGA77</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DOCETAXEL 140 MG/7 ML AUROVITA</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6.664,00 €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6.930,56 €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BAYER HISPANIA, SL B08193013</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DOLI49</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CANESTEN 10 MG/G POLVO CUTANEO</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18.978,16 €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19.737,29 €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6</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BIOGEN SPAIN, SL</w:t>
            </w:r>
            <w:r w:rsidRPr="000A7D70">
              <w:rPr>
                <w:rFonts w:cs="Arial"/>
                <w:color w:val="000000"/>
                <w:sz w:val="18"/>
                <w:szCs w:val="18"/>
                <w:lang w:val="es-ES"/>
              </w:rPr>
              <w:br/>
              <w:t>B83086736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DCTV14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FAMPYRA 10 MG COMP LIB PROLONG</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136.017,76 €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141.458,47 €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DXAT72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TYSABRI 150 MG JER PREC</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7</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BOEHRINGER INGELHEIM ESPAÑA, SA A08006470</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DXCC14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OFEV 100 MG 60 CAP</w:t>
            </w:r>
          </w:p>
        </w:tc>
        <w:tc>
          <w:tcPr>
            <w:tcW w:w="155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204.859,11 €</w:t>
            </w:r>
          </w:p>
        </w:tc>
        <w:tc>
          <w:tcPr>
            <w:tcW w:w="1560"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213.053,47 €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DXCC16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OFEV 150 MG 60 CAP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8</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B.BRAUN MEDICAL, SA A08092744</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DHHH64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ESCOPOLAMINA BROMHID 0.5MG AMP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17.227,20 €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17.916,29 €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9</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BRISTOL MYERS SQUIBB,</w:t>
            </w:r>
            <w:r>
              <w:rPr>
                <w:rFonts w:cs="Arial"/>
                <w:color w:val="000000"/>
                <w:sz w:val="18"/>
                <w:szCs w:val="18"/>
                <w:lang w:val="en-GB"/>
              </w:rPr>
              <w:t xml:space="preserve"> </w:t>
            </w:r>
            <w:r w:rsidRPr="000A7D70">
              <w:rPr>
                <w:rFonts w:cs="Arial"/>
                <w:color w:val="000000"/>
                <w:sz w:val="18"/>
                <w:szCs w:val="18"/>
                <w:lang w:val="en-GB"/>
              </w:rPr>
              <w:t>SA  A28042463</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DBRS74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OPDIVO 10MG/ML VIAL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1.714.565,83 €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1.783.148,46 €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DXAV70</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ORENCIA 125 MG PLUMA PRECARGADA</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DBRK74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YERVOY 50 MG/10 ML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DBRK76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YERVOY 200 MG/40 ML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DBJW72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SPRYCEL 20 MG 56 COM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DAUF14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EVOTAZ 300/150 MG X 30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DIHL69</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TRIGON DEPOT 40 MG/1 ML (5 AMP)</w:t>
            </w:r>
          </w:p>
        </w:tc>
        <w:tc>
          <w:tcPr>
            <w:tcW w:w="1559" w:type="dxa"/>
            <w:vMerge/>
            <w:vAlign w:val="center"/>
            <w:hideMark/>
          </w:tcPr>
          <w:p w:rsidR="00BE3CCD" w:rsidRPr="000A7D70" w:rsidRDefault="00BE3CCD" w:rsidP="00780D81">
            <w:pPr>
              <w:jc w:val="left"/>
              <w:rPr>
                <w:rFonts w:cs="Arial"/>
                <w:color w:val="000000"/>
                <w:sz w:val="18"/>
                <w:szCs w:val="18"/>
                <w:lang w:val="en-GB"/>
              </w:rPr>
            </w:pPr>
          </w:p>
        </w:tc>
        <w:tc>
          <w:tcPr>
            <w:tcW w:w="1560" w:type="dxa"/>
            <w:vMerge/>
            <w:vAlign w:val="center"/>
            <w:hideMark/>
          </w:tcPr>
          <w:p w:rsidR="00BE3CCD" w:rsidRPr="000A7D70" w:rsidRDefault="00BE3CCD" w:rsidP="00780D81">
            <w:pPr>
              <w:jc w:val="left"/>
              <w:rPr>
                <w:rFonts w:cs="Arial"/>
                <w:color w:val="000000"/>
                <w:sz w:val="18"/>
                <w:szCs w:val="18"/>
                <w:lang w:val="en-GB"/>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lastRenderedPageBreak/>
              <w:t>10</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CELGENE, SL  B84416130</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DXAZ12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IMNOVID 3 MG CAP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120.016,86 €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124.817,54 €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11</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CORREVIO SPAIN, SL B86181716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DFIC74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BRIVANESS VIAL 500 MG/25ML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2.034,63 €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2.116,02 €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12</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CHIESI ESPAÑA, SA A08017204</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DGKA74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CUROSURF 240 MG/3 ML 1 VIAL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6.446,00 €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6.703,84 €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13</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DIATER LABORATORIOS, SA  A82481813</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DQTA94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PROVOCHOLINE 100 MG (6 VIALES)</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1.605,01 €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1.669,21 €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14</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EISAI FARMACEUTICA, SA A83117192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 DBGG74 </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HALAVEN 0.44 MG/ML VIAL 2 ML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162.581,93 €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169.085,21 €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DBTG14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LENVIMA 10 MG CAPS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15</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ESTEVE PHARMACEUTICALS, SA  A08037236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DCKC74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HALOPERIDOL 5 MG AMP 1 ML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41.046,31 €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42.688,17 €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DCUA74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PRIALT 100 MCG/ML 1 ML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16</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EXELTIS HEALTHCARE, SL B62049911</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DIVF36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MISOFAR 200 MCG (4 COMP VAGINALES)</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1.224,00 €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1.272,96 €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17</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EUSA PHARMA IBERIA, SL B87818621</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DBTb14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FOTIVDA 1340 MCG CAPS</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100.137,65 €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104.143,16 €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18</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FAES FARMA, SA A48004360</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DIQC24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HIDROFEROL 266 MCG 10 AMP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6.269,99 €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6.520,79 €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19</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GE HEAL THCARE BIO-SCIENCES, SA A59432179</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DIVD74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CARBETOCINA GP-PHARM 100 MCG/1 ML 5 JER</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62.515,20 €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65.015,81 €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DQHA72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VISIPAQUE 320MG  50ML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20</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GILEAD SCIENCES, SL  B80754799</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DAUJ14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ODEFSEY 200MG/25MG/25MG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3.153.180,88 €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3.279.308,11 €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DAMV14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EPCLUSA 400MG/100 MG COMP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21</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GLAXOSMITHKLINE, SA A28228526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DGDN64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NUCALA 100 MG VIAL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399.018,75 €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414.979,50 €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DGDN65</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NUCALA 100 MG pluma</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22</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GRIFOLS MOVACO, SA A58426008</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DFWD12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TAVLESSE 100 MG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52.356,41 €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54.450,66 €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DFWD14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TAVLESSE 150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23</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HRA PHARMA IBERIA, SL B85764579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DQTB14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METOPIRONE 250 MC CAP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15.484,50 €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16.103,88 €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24</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INTERCEPT PHARMA SPAIN, SL B87350534</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DHQL44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OCALIVA 5 MG COMP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193.048,30 €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200.770,23 €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25</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ITALFARMACO, SA A78570611</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DCTA24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TEGLUTIK 5 MG/ML 300 ML SUSP...1 FRASCO)</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49.134,76 €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51.100,15 €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26</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JANSSEN CILAG, SA A28925899</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DAUI14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SYMTUZA 800/150/200/10 MG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2.772.192,19 €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2.883.079,88 €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DAGS14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SIRTURO 100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DFXJ06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UPTRAVI 600 MCG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DFXJ17</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UPTRAVI 1600 MCG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DCKF64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RISPERDAL CONSTA 50MG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auto" w:fill="auto"/>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27</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KERN PHARMA, SL B58296773</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DIHA75</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DEXAMETASONA FOSF KERN 7.2 MG</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6.194,67 €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6.442,46 €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28</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LABORATORIOS FIDIA FARMACEUTICA, SL B87163762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DECC74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HYALGAN 20MG JERINGA (PRESENT 5 UDS)</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10.036,80 €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10.438,27 €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29</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LABORATORIOS LEO PHARMA, SA A58549585</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DOPY64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ADTRALZA 150 MG JER PREC 1 ML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435.427,55 €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452.844,65 €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DOQJ64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KYNTHEUM 210 MG 1,5 ML JER PRE</w:t>
            </w:r>
          </w:p>
        </w:tc>
        <w:tc>
          <w:tcPr>
            <w:tcW w:w="1559" w:type="dxa"/>
            <w:vMerge/>
            <w:vAlign w:val="center"/>
            <w:hideMark/>
          </w:tcPr>
          <w:p w:rsidR="00BE3CCD" w:rsidRPr="000A7D70" w:rsidRDefault="00BE3CCD" w:rsidP="00780D81">
            <w:pPr>
              <w:jc w:val="left"/>
              <w:rPr>
                <w:rFonts w:cs="Arial"/>
                <w:color w:val="000000"/>
                <w:sz w:val="18"/>
                <w:szCs w:val="18"/>
                <w:lang w:val="en-GB"/>
              </w:rPr>
            </w:pPr>
          </w:p>
        </w:tc>
        <w:tc>
          <w:tcPr>
            <w:tcW w:w="1560" w:type="dxa"/>
            <w:vMerge/>
            <w:vAlign w:val="center"/>
            <w:hideMark/>
          </w:tcPr>
          <w:p w:rsidR="00BE3CCD" w:rsidRPr="000A7D70" w:rsidRDefault="00BE3CCD" w:rsidP="00780D81">
            <w:pPr>
              <w:jc w:val="left"/>
              <w:rPr>
                <w:rFonts w:cs="Arial"/>
                <w:color w:val="000000"/>
                <w:sz w:val="18"/>
                <w:szCs w:val="18"/>
                <w:lang w:val="en-GB"/>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30</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LABORATORIOS GEBRO PHARMA, SA A62826136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DBIJ76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MITOMICINA MEDAC 40 MG 1 VIAL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64.638,00 €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67.223,52 €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31</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LABORATORIOS MEDIX, SA</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DFJL74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ATEPODIN 100MG VIAL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7.000,60 €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7.280,62 €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32</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LABORATORIO REIG JOFRE, SA A96184882</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DFUG74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ALEUDRINA 0,2 MG/1 ML (6 AMP)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7.001,54 €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7.281,60 €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DIWA74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PRE PAR 50 MG/5 ML (3 AMP)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33</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LABORATORIOS RUBIO, SA A08222465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DQTT72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FLUORESCEINA OCULOS 10% 5 ML (10 AMP)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1.220,70 €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1.269,53 €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34</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LABORATORIOS SERVIER, SL   B28184687</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DBJS64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ONCASPAR 3750 UI/5 ML 1 VIAL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20.072,50 €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20.875,40 €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35</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LABORATORIOS VIIV HEALTHCARE, SL</w:t>
            </w:r>
            <w:r w:rsidRPr="000A7D70">
              <w:rPr>
                <w:rFonts w:cs="Arial"/>
                <w:color w:val="000000"/>
                <w:sz w:val="18"/>
                <w:szCs w:val="18"/>
                <w:lang w:val="en-GB"/>
              </w:rPr>
              <w:br/>
              <w:t xml:space="preserve"> B80207442</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DANI16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CELSENTRI 150 MG  60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216.414,80 €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225.071,39 €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DAUA64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REKAMBYS 900 MG INYECT PROLONG</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DAUO64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VOCABRIA 600 MG INYECT PROLONG</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DANI18</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CELSENTRI 300 MG 60 COMP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36</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LILLY, SA   A28058386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DBTR12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VERZENIOS 100 MG 56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236.716,85 €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246.185,52 €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DBTR16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VERZENIOS 150 MG 56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DXCF14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OLUMIANT 2 MG 28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37</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LOGISTA PHARMA, SA  A61674347</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DAJE24</w:t>
            </w:r>
          </w:p>
        </w:tc>
        <w:tc>
          <w:tcPr>
            <w:tcW w:w="2835" w:type="dxa"/>
            <w:shd w:val="clear" w:color="auto" w:fill="auto"/>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MYCOSTATIN 100.000 UI/ml SUSPENSION ORAL , 1 frasco de 60 ml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9.595,14 €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9.978,95 €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38</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LUNDBECK ESPANA, SA A60544319</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DCKK79</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CLOPIXOL DEPOT 200 MG 1 AMP 1 </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9.811,03 €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10.203,47 €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39</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MERCK, SL  B08070195</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DBST74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BAVENCIO 200 MG/10 ML VIAL</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309.553,50 €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321.935,64 €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DLDB67</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REBIF 22 MCG cartucho</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DLDB68</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REBIF 132 MCG jeringa</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DBFC14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MAVENCLAD 10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40</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MERCK SHARP &amp; DOHME ESPANA, SA A28211092</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DAUN14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PIFELTRO 100 MG COMP </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2.391.905,41 €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2.487.581,63 €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DABQ74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ZERBAXA 1G/0.5G VIAL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DXAX64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SIMPONI 50 MG SMARTJECT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DXAX66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SIMPONI 100 MG SMARTJECT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41</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MOVIANTO ESPAÑA, SLU B82646803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DCSB66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BUVIDAL 96 MG JER PRECAR 0.27</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7.672,45 €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7.979,35 €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42</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MUNDIPHARMA PHARMACEUTICALS, SL</w:t>
            </w:r>
            <w:r w:rsidRPr="000A7D70">
              <w:rPr>
                <w:rFonts w:cs="Arial"/>
                <w:color w:val="000000"/>
                <w:sz w:val="18"/>
                <w:szCs w:val="18"/>
                <w:lang w:val="es-ES"/>
              </w:rPr>
              <w:br/>
              <w:t xml:space="preserve"> B82612896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DCSG21</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MST 200 CONTINUS COMP</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44.261,29 €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46.031,74 €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43</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NOVARTIS FARMACEUTICA, SA A08011074</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DBRN10</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JAKAVI 10 MG COM</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2.062.833,57 €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2.145.346,91 €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DBQT64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KESIMPTA 20 MG PLUMA PREC</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DBTm14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PIQRAY 150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DBTm16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PIQRAY 200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DBTm17</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PIQRAY 50 MG Y 200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DFKF76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AIMOVIG 140 MG PLUMA</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DFKF74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AIMOVIG 70 MG SOL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DECH64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ILARIS 150 MG/ML SOL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DXAG26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VOTUBIA 10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DXAÑ66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COSENTYX 150 MG PLUMA 2 ML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DXAÑ68</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COSENTYX 300 MG PLUMA 2 ML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DXCJ14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MAYZENT 2 MG COMP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DXCJ13</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MAYZENT 1 MG COMP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DXCJ12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MAYZENT 0.25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DXAG25</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VOTUBIA 5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DCEO24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TRILEPTAL 60 mg/ml SUSPENSION ORAL , 1 frasco de 250 ml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44</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NTC OPHTHALMICS IBERICA, SL B88177423</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DMAN57</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OFTALMOLOSA CUSI ERITROMICINA 5 MG/G POMADA OFTÁLMICA , 1 tubo de 3,5 g</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6.385,29 €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6.640,70 €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45</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ORGANON SALUD, SL B82796830</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DCKW12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SYCREST 5 MG </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8.775,47 €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9.126,49 €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DCKW14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SYCREST 10 MG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46</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OTSUKA PHARMACEUTICAL, SA A61743381</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DAGR14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DELTYBA 50 MG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25.441,37 €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26.459,03 €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DCKZ78</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ABILIFY MAINTENA 300 MG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47</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PFIZER, SLU  B28089225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DABP74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ZAVICEFTA 2 G/0,5 G POLVO</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895.882,79 €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931.718,10 €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DXCG16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XELJANZ 10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DBQU14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XALKORI 250MG X 60 CAPS</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DIHE76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SOLU MODERIN 500 MG 50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DBRC76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BOSULIF 400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DXAR74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MYLOTARG 5 MG VIAL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DBRC74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BOSULIF 100 MG COMP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DBSF11</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IBRANCE 75 MG 21 CAPS</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48</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ROCHE FARMA, SA A08023145</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DECG64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ROACTEMRA  80 MG VIAL </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1.836.984,27 €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1.910.463,64 €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DECG66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ROACTEMRA  200 MG VIAL </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DBEF74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GAZYVARO 1000 MG/40 ML 1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DBRT75</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TECENTRIQ 1200/20ML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DBRY14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ERIVEDGE 150 MG CAPS</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DBTl74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POLIVY 140 MG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49</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SANOFI AVENTIS</w:t>
            </w:r>
            <w:r>
              <w:rPr>
                <w:rFonts w:cs="Arial"/>
                <w:color w:val="000000"/>
                <w:sz w:val="18"/>
                <w:szCs w:val="18"/>
                <w:lang w:val="es-ES"/>
              </w:rPr>
              <w:t>, SA</w:t>
            </w:r>
            <w:r w:rsidRPr="000A7D70">
              <w:rPr>
                <w:rFonts w:cs="Arial"/>
                <w:color w:val="000000"/>
                <w:sz w:val="18"/>
                <w:szCs w:val="18"/>
                <w:lang w:val="es-ES"/>
              </w:rPr>
              <w:t xml:space="preserve"> A08163586</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DECO62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KEVZARA 150 MG SOL INY PLU PREC</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194.575,29 €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202.358,30 €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DBSÇ74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SARCLISA 500 MG V</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DBRI74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CAPRELSA 100 MG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DECO65</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KEVZARA 200 MG JERINGA PRECARG</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DFND78</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PRALUENT 300 MG PLUMA PRECARG</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DOPW62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DUPIXENT 200 MG PLUMA 1.14 ML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DBTd74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LIBTAYO 350 MG/ 7 ML VIAL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DAIA24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FLAGYL 125mg/5 ml SUSPENSION ORAL , 1 frasco de 120 ml</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50</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SEID, SA   A08109522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DOSP44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FURACIN 0,2% 100 ML SOL TOPI...1 FRASCO)</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4.632,40 €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4.817,70 €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51</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TAKEDA FARMACEUTICA ESPAÑA, SA  A28843613</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DXCA62</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ENTYVIO 108 MG PLUMA PREC</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9.734,85 €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10.124,24 €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52</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TEOFARMA, SRL ESN0051964E</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DKDC64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 xml:space="preserve">BENERVA 100 MG 6 AMP 1 ML </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15.034,97 €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15.636,37 €</w:t>
            </w: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53</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TEVA PHARMA, SLU  B83959379</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DFKH65</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AJOVY 225 MG 1.5 ML JERINGA</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11.636,50 €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12.101,96 €</w:t>
            </w: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54</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UCB PHARMA, SA A08338279</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DCCB24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ATARAX 2 MG/ML 150ML SUSP ORAL FRASCO</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7.327,91 €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7.621,03 €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DCEW14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BRIVIACT 50MG 56 COMP</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DCEW74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n-GB"/>
              </w:rPr>
            </w:pPr>
            <w:r w:rsidRPr="000A7D70">
              <w:rPr>
                <w:rFonts w:cs="Arial"/>
                <w:color w:val="000000"/>
                <w:sz w:val="18"/>
                <w:szCs w:val="18"/>
                <w:lang w:val="en-GB"/>
              </w:rPr>
              <w:t xml:space="preserve">BRIVIACT 10MG/ML 10 VIAL 5ML </w:t>
            </w:r>
          </w:p>
        </w:tc>
        <w:tc>
          <w:tcPr>
            <w:tcW w:w="1559" w:type="dxa"/>
            <w:vMerge/>
            <w:vAlign w:val="center"/>
            <w:hideMark/>
          </w:tcPr>
          <w:p w:rsidR="00BE3CCD" w:rsidRPr="000A7D70" w:rsidRDefault="00BE3CCD" w:rsidP="00780D81">
            <w:pPr>
              <w:jc w:val="left"/>
              <w:rPr>
                <w:rFonts w:cs="Arial"/>
                <w:color w:val="000000"/>
                <w:sz w:val="18"/>
                <w:szCs w:val="18"/>
                <w:lang w:val="en-GB"/>
              </w:rPr>
            </w:pPr>
          </w:p>
        </w:tc>
        <w:tc>
          <w:tcPr>
            <w:tcW w:w="1560" w:type="dxa"/>
            <w:vMerge/>
            <w:vAlign w:val="center"/>
            <w:hideMark/>
          </w:tcPr>
          <w:p w:rsidR="00BE3CCD" w:rsidRPr="000A7D70" w:rsidRDefault="00BE3CCD" w:rsidP="00780D81">
            <w:pPr>
              <w:jc w:val="left"/>
              <w:rPr>
                <w:rFonts w:cs="Arial"/>
                <w:color w:val="000000"/>
                <w:sz w:val="18"/>
                <w:szCs w:val="18"/>
                <w:lang w:val="en-GB"/>
              </w:rPr>
            </w:pPr>
          </w:p>
        </w:tc>
      </w:tr>
      <w:tr w:rsidR="00BE3CCD" w:rsidRPr="00C562F9" w:rsidTr="00780D81">
        <w:trPr>
          <w:trHeight w:val="439"/>
        </w:trPr>
        <w:tc>
          <w:tcPr>
            <w:tcW w:w="709" w:type="dxa"/>
            <w:vMerge w:val="restart"/>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55</w:t>
            </w:r>
          </w:p>
        </w:tc>
        <w:tc>
          <w:tcPr>
            <w:tcW w:w="1559" w:type="dxa"/>
            <w:vMerge w:val="restart"/>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VIATRIS PHARMACEUTI</w:t>
            </w:r>
            <w:r w:rsidRPr="000A7D70">
              <w:rPr>
                <w:rFonts w:cs="Arial"/>
                <w:color w:val="000000"/>
                <w:sz w:val="18"/>
                <w:szCs w:val="18"/>
                <w:lang w:val="es-ES"/>
              </w:rPr>
              <w:lastRenderedPageBreak/>
              <w:t xml:space="preserve">CALS, SL B62735675   </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lastRenderedPageBreak/>
              <w:t>DDFA14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MESTINON 60 MG (100 COMP)</w:t>
            </w:r>
          </w:p>
        </w:tc>
        <w:tc>
          <w:tcPr>
            <w:tcW w:w="1559"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22.632,46 €</w:t>
            </w:r>
          </w:p>
        </w:tc>
        <w:tc>
          <w:tcPr>
            <w:tcW w:w="1560" w:type="dxa"/>
            <w:vMerge w:val="restart"/>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23.537,76 €</w:t>
            </w: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DFVJ64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ARIXTRA 2.5 MG/0.5 ML 10 JER</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vMerge/>
            <w:vAlign w:val="center"/>
            <w:hideMark/>
          </w:tcPr>
          <w:p w:rsidR="00BE3CCD" w:rsidRPr="000A7D70" w:rsidRDefault="00BE3CCD" w:rsidP="00780D81">
            <w:pPr>
              <w:jc w:val="left"/>
              <w:rPr>
                <w:rFonts w:cs="Arial"/>
                <w:color w:val="000000"/>
                <w:sz w:val="18"/>
                <w:szCs w:val="18"/>
                <w:lang w:val="es-ES"/>
              </w:rPr>
            </w:pP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DFVJ66</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ARIXTRA 7.5MG/0.6ML 10 JER</w:t>
            </w:r>
          </w:p>
        </w:tc>
        <w:tc>
          <w:tcPr>
            <w:tcW w:w="1559" w:type="dxa"/>
            <w:vMerge/>
            <w:vAlign w:val="center"/>
            <w:hideMark/>
          </w:tcPr>
          <w:p w:rsidR="00BE3CCD" w:rsidRPr="000A7D70" w:rsidRDefault="00BE3CCD" w:rsidP="00780D81">
            <w:pPr>
              <w:jc w:val="left"/>
              <w:rPr>
                <w:rFonts w:cs="Arial"/>
                <w:color w:val="000000"/>
                <w:sz w:val="18"/>
                <w:szCs w:val="18"/>
                <w:lang w:val="es-ES"/>
              </w:rPr>
            </w:pPr>
          </w:p>
        </w:tc>
        <w:tc>
          <w:tcPr>
            <w:tcW w:w="1560" w:type="dxa"/>
            <w:vMerge/>
            <w:vAlign w:val="center"/>
            <w:hideMark/>
          </w:tcPr>
          <w:p w:rsidR="00BE3CCD" w:rsidRPr="000A7D70" w:rsidRDefault="00BE3CCD" w:rsidP="00780D81">
            <w:pPr>
              <w:jc w:val="left"/>
              <w:rPr>
                <w:rFonts w:cs="Arial"/>
                <w:color w:val="000000"/>
                <w:sz w:val="18"/>
                <w:szCs w:val="18"/>
                <w:lang w:val="es-ES"/>
              </w:rPr>
            </w:pPr>
          </w:p>
        </w:tc>
      </w:tr>
      <w:tr w:rsidR="00BE3CCD" w:rsidRPr="00C562F9" w:rsidTr="00780D81">
        <w:trPr>
          <w:trHeight w:val="439"/>
        </w:trPr>
        <w:tc>
          <w:tcPr>
            <w:tcW w:w="709" w:type="dxa"/>
            <w:shd w:val="clear" w:color="000000" w:fill="FFFFFF"/>
            <w:noWrap/>
            <w:vAlign w:val="center"/>
            <w:hideMark/>
          </w:tcPr>
          <w:p w:rsidR="00BE3CCD" w:rsidRPr="000A7D70" w:rsidRDefault="00BE3CCD" w:rsidP="00780D81">
            <w:pPr>
              <w:jc w:val="center"/>
              <w:rPr>
                <w:rFonts w:cs="Arial"/>
                <w:color w:val="000000"/>
                <w:sz w:val="18"/>
                <w:szCs w:val="18"/>
                <w:lang w:val="es-ES"/>
              </w:rPr>
            </w:pPr>
            <w:r w:rsidRPr="000A7D70">
              <w:rPr>
                <w:rFonts w:cs="Arial"/>
                <w:color w:val="000000"/>
                <w:sz w:val="18"/>
                <w:szCs w:val="18"/>
                <w:lang w:val="es-ES"/>
              </w:rPr>
              <w:t>56</w:t>
            </w:r>
          </w:p>
        </w:tc>
        <w:tc>
          <w:tcPr>
            <w:tcW w:w="1559"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ZENTIVA SPAIN, SLU B16972960</w:t>
            </w:r>
          </w:p>
        </w:tc>
        <w:tc>
          <w:tcPr>
            <w:tcW w:w="992" w:type="dxa"/>
            <w:shd w:val="clear" w:color="000000" w:fill="FFFFFF"/>
            <w:noWrap/>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DAMB74</w:t>
            </w:r>
          </w:p>
        </w:tc>
        <w:tc>
          <w:tcPr>
            <w:tcW w:w="2835" w:type="dxa"/>
            <w:shd w:val="clear" w:color="000000" w:fill="FFFFFF"/>
            <w:vAlign w:val="center"/>
            <w:hideMark/>
          </w:tcPr>
          <w:p w:rsidR="00BE3CCD" w:rsidRPr="000A7D70" w:rsidRDefault="00BE3CCD" w:rsidP="00780D81">
            <w:pPr>
              <w:jc w:val="left"/>
              <w:rPr>
                <w:rFonts w:cs="Arial"/>
                <w:color w:val="000000"/>
                <w:sz w:val="18"/>
                <w:szCs w:val="18"/>
                <w:lang w:val="es-ES"/>
              </w:rPr>
            </w:pPr>
            <w:r w:rsidRPr="000A7D70">
              <w:rPr>
                <w:rFonts w:cs="Arial"/>
                <w:color w:val="000000"/>
                <w:sz w:val="18"/>
                <w:szCs w:val="18"/>
                <w:lang w:val="es-ES"/>
              </w:rPr>
              <w:t>CIDOFOVIR TILLOMED 375 MG/5 ML</w:t>
            </w:r>
          </w:p>
        </w:tc>
        <w:tc>
          <w:tcPr>
            <w:tcW w:w="1559"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13.720,32 €</w:t>
            </w:r>
          </w:p>
        </w:tc>
        <w:tc>
          <w:tcPr>
            <w:tcW w:w="1560" w:type="dxa"/>
            <w:shd w:val="clear" w:color="000000" w:fill="FFFFFF"/>
            <w:noWrap/>
            <w:vAlign w:val="center"/>
            <w:hideMark/>
          </w:tcPr>
          <w:p w:rsidR="00BE3CCD" w:rsidRPr="000A7D70" w:rsidRDefault="00BE3CCD" w:rsidP="00780D81">
            <w:pPr>
              <w:jc w:val="right"/>
              <w:rPr>
                <w:rFonts w:cs="Arial"/>
                <w:color w:val="000000"/>
                <w:sz w:val="18"/>
                <w:szCs w:val="18"/>
                <w:lang w:val="es-ES"/>
              </w:rPr>
            </w:pPr>
            <w:r w:rsidRPr="000A7D70">
              <w:rPr>
                <w:rFonts w:cs="Arial"/>
                <w:color w:val="000000"/>
                <w:sz w:val="18"/>
                <w:szCs w:val="18"/>
                <w:lang w:val="es-ES"/>
              </w:rPr>
              <w:t>14.269,13 €</w:t>
            </w:r>
          </w:p>
        </w:tc>
      </w:tr>
      <w:tr w:rsidR="00BE3CCD" w:rsidRPr="00C562F9" w:rsidTr="00780D81">
        <w:trPr>
          <w:trHeight w:val="439"/>
        </w:trPr>
        <w:tc>
          <w:tcPr>
            <w:tcW w:w="709" w:type="dxa"/>
            <w:shd w:val="clear" w:color="000000" w:fill="FFFFFF"/>
            <w:noWrap/>
            <w:vAlign w:val="center"/>
          </w:tcPr>
          <w:p w:rsidR="00BE3CCD" w:rsidRPr="000A7D70" w:rsidRDefault="00BE3CCD" w:rsidP="00780D81">
            <w:pPr>
              <w:jc w:val="center"/>
              <w:rPr>
                <w:rFonts w:cs="Arial"/>
                <w:color w:val="000000"/>
                <w:sz w:val="18"/>
                <w:szCs w:val="18"/>
                <w:lang w:val="es-ES"/>
              </w:rPr>
            </w:pPr>
          </w:p>
        </w:tc>
        <w:tc>
          <w:tcPr>
            <w:tcW w:w="1559" w:type="dxa"/>
            <w:shd w:val="clear" w:color="000000" w:fill="FFFFFF"/>
            <w:vAlign w:val="center"/>
          </w:tcPr>
          <w:p w:rsidR="00BE3CCD" w:rsidRPr="000A7D70" w:rsidRDefault="00BE3CCD" w:rsidP="00780D81">
            <w:pPr>
              <w:jc w:val="left"/>
              <w:rPr>
                <w:rFonts w:cs="Arial"/>
                <w:color w:val="000000"/>
                <w:sz w:val="18"/>
                <w:szCs w:val="18"/>
                <w:lang w:val="es-ES"/>
              </w:rPr>
            </w:pPr>
          </w:p>
        </w:tc>
        <w:tc>
          <w:tcPr>
            <w:tcW w:w="992" w:type="dxa"/>
            <w:shd w:val="clear" w:color="000000" w:fill="FFFFFF"/>
            <w:noWrap/>
            <w:vAlign w:val="center"/>
          </w:tcPr>
          <w:p w:rsidR="00BE3CCD" w:rsidRPr="000A7D70" w:rsidRDefault="00BE3CCD" w:rsidP="00780D81">
            <w:pPr>
              <w:jc w:val="left"/>
              <w:rPr>
                <w:rFonts w:cs="Arial"/>
                <w:color w:val="000000"/>
                <w:sz w:val="18"/>
                <w:szCs w:val="18"/>
                <w:lang w:val="es-ES"/>
              </w:rPr>
            </w:pPr>
          </w:p>
        </w:tc>
        <w:tc>
          <w:tcPr>
            <w:tcW w:w="2835" w:type="dxa"/>
            <w:shd w:val="clear" w:color="000000" w:fill="FFFFFF"/>
            <w:vAlign w:val="center"/>
          </w:tcPr>
          <w:p w:rsidR="00BE3CCD" w:rsidRPr="000A7D70" w:rsidRDefault="00BE3CCD" w:rsidP="00780D81">
            <w:pPr>
              <w:jc w:val="left"/>
              <w:rPr>
                <w:rFonts w:cs="Arial"/>
                <w:color w:val="000000"/>
                <w:sz w:val="18"/>
                <w:szCs w:val="18"/>
                <w:lang w:val="es-ES"/>
              </w:rPr>
            </w:pPr>
          </w:p>
        </w:tc>
        <w:tc>
          <w:tcPr>
            <w:tcW w:w="1559" w:type="dxa"/>
            <w:shd w:val="clear" w:color="000000" w:fill="FFFFFF"/>
            <w:noWrap/>
            <w:vAlign w:val="center"/>
          </w:tcPr>
          <w:p w:rsidR="00BE3CCD" w:rsidRPr="000A7D70" w:rsidRDefault="00BE3CCD" w:rsidP="00780D81">
            <w:pPr>
              <w:jc w:val="right"/>
              <w:rPr>
                <w:rFonts w:cs="Arial"/>
                <w:color w:val="000000"/>
                <w:sz w:val="18"/>
                <w:szCs w:val="18"/>
                <w:lang w:val="es-ES"/>
              </w:rPr>
            </w:pPr>
            <w:r w:rsidRPr="000A7D70">
              <w:rPr>
                <w:rFonts w:cs="Arial"/>
                <w:b/>
                <w:bCs/>
                <w:color w:val="000000"/>
                <w:sz w:val="18"/>
                <w:szCs w:val="18"/>
                <w:lang w:val="es-ES"/>
              </w:rPr>
              <w:t>20.</w:t>
            </w:r>
            <w:r>
              <w:rPr>
                <w:rFonts w:cs="Arial"/>
                <w:b/>
                <w:bCs/>
                <w:color w:val="000000"/>
                <w:sz w:val="18"/>
                <w:szCs w:val="18"/>
                <w:lang w:val="es-ES"/>
              </w:rPr>
              <w:t>283.034,97</w:t>
            </w:r>
            <w:r w:rsidRPr="000A7D70">
              <w:rPr>
                <w:rFonts w:cs="Arial"/>
                <w:b/>
                <w:bCs/>
                <w:color w:val="000000"/>
                <w:sz w:val="18"/>
                <w:szCs w:val="18"/>
                <w:lang w:val="es-ES"/>
              </w:rPr>
              <w:t xml:space="preserve"> €</w:t>
            </w:r>
          </w:p>
        </w:tc>
        <w:tc>
          <w:tcPr>
            <w:tcW w:w="1560" w:type="dxa"/>
            <w:shd w:val="clear" w:color="000000" w:fill="FFFFFF"/>
            <w:noWrap/>
            <w:vAlign w:val="center"/>
          </w:tcPr>
          <w:p w:rsidR="00BE3CCD" w:rsidRPr="000A7D70" w:rsidRDefault="00BE3CCD" w:rsidP="00780D81">
            <w:pPr>
              <w:jc w:val="right"/>
              <w:rPr>
                <w:rFonts w:cs="Arial"/>
                <w:color w:val="000000"/>
                <w:sz w:val="18"/>
                <w:szCs w:val="18"/>
                <w:lang w:val="es-ES"/>
              </w:rPr>
            </w:pPr>
            <w:r w:rsidRPr="000A7D70">
              <w:rPr>
                <w:rFonts w:cs="Arial"/>
                <w:b/>
                <w:bCs/>
                <w:color w:val="000000"/>
                <w:sz w:val="18"/>
                <w:szCs w:val="18"/>
                <w:lang w:val="es-ES"/>
              </w:rPr>
              <w:t>21.0</w:t>
            </w:r>
            <w:r>
              <w:rPr>
                <w:rFonts w:cs="Arial"/>
                <w:b/>
                <w:bCs/>
                <w:color w:val="000000"/>
                <w:sz w:val="18"/>
                <w:szCs w:val="18"/>
                <w:lang w:val="es-ES"/>
              </w:rPr>
              <w:t>94.356,37</w:t>
            </w:r>
            <w:r w:rsidRPr="000A7D70">
              <w:rPr>
                <w:rFonts w:cs="Arial"/>
                <w:b/>
                <w:bCs/>
                <w:color w:val="000000"/>
                <w:sz w:val="18"/>
                <w:szCs w:val="18"/>
                <w:lang w:val="es-ES"/>
              </w:rPr>
              <w:t xml:space="preserve"> €</w:t>
            </w:r>
          </w:p>
        </w:tc>
      </w:tr>
    </w:tbl>
    <w:p w:rsidR="00BE3CCD" w:rsidRDefault="00BE3CCD" w:rsidP="00BE3CCD">
      <w:pPr>
        <w:tabs>
          <w:tab w:val="left" w:pos="-720"/>
        </w:tabs>
        <w:suppressAutoHyphens/>
        <w:ind w:left="284"/>
        <w:rPr>
          <w:rFonts w:cs="Arial"/>
          <w:szCs w:val="20"/>
          <w:u w:val="single"/>
          <w:lang w:val="es-ES"/>
        </w:rPr>
      </w:pPr>
    </w:p>
    <w:p w:rsidR="00BE3CCD" w:rsidRPr="00743E9C" w:rsidRDefault="00BE3CCD" w:rsidP="00BE3CCD">
      <w:pPr>
        <w:tabs>
          <w:tab w:val="left" w:pos="2910"/>
        </w:tabs>
        <w:autoSpaceDE w:val="0"/>
        <w:autoSpaceDN w:val="0"/>
        <w:adjustRightInd w:val="0"/>
        <w:jc w:val="center"/>
        <w:rPr>
          <w:rFonts w:cs="Arial"/>
          <w:b/>
          <w:szCs w:val="20"/>
          <w:lang w:val="es-ES"/>
        </w:rPr>
      </w:pPr>
    </w:p>
    <w:p w:rsidR="00BE3CCD" w:rsidRDefault="00BE3CCD" w:rsidP="00BE3CCD">
      <w:pPr>
        <w:tabs>
          <w:tab w:val="left" w:pos="-720"/>
        </w:tabs>
        <w:suppressAutoHyphens/>
        <w:ind w:left="284"/>
        <w:rPr>
          <w:rFonts w:cs="Arial"/>
          <w:szCs w:val="20"/>
          <w:u w:val="single"/>
          <w:lang w:val="es-ES"/>
        </w:rPr>
      </w:pPr>
      <w:r w:rsidRPr="00743E9C">
        <w:rPr>
          <w:rFonts w:cs="Arial"/>
          <w:szCs w:val="20"/>
          <w:u w:val="single"/>
          <w:lang w:val="es-ES"/>
        </w:rPr>
        <w:t>DISTRIBUCIÓN DE LAS ANUALIDADES:</w:t>
      </w:r>
    </w:p>
    <w:p w:rsidR="00BE3CCD" w:rsidRDefault="00BE3CCD" w:rsidP="00BE3CCD">
      <w:pPr>
        <w:tabs>
          <w:tab w:val="left" w:pos="-720"/>
        </w:tabs>
        <w:suppressAutoHyphens/>
        <w:ind w:left="284"/>
        <w:rPr>
          <w:rFonts w:cs="Arial"/>
          <w:szCs w:val="20"/>
          <w:u w:val="single"/>
          <w:lang w:val="es-ES"/>
        </w:rPr>
      </w:pPr>
    </w:p>
    <w:tbl>
      <w:tblPr>
        <w:tblW w:w="71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1903"/>
        <w:gridCol w:w="1903"/>
        <w:gridCol w:w="1903"/>
      </w:tblGrid>
      <w:tr w:rsidR="00BE3CCD" w:rsidRPr="00E74EF4" w:rsidTr="00780D81">
        <w:trPr>
          <w:trHeight w:val="363"/>
          <w:jc w:val="center"/>
        </w:trPr>
        <w:tc>
          <w:tcPr>
            <w:tcW w:w="1399"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proofErr w:type="spellStart"/>
            <w:r>
              <w:rPr>
                <w:rFonts w:cs="Arial"/>
                <w:b/>
                <w:bCs/>
                <w:color w:val="000000"/>
                <w:sz w:val="18"/>
                <w:szCs w:val="18"/>
                <w:lang w:eastAsia="ca-ES"/>
              </w:rPr>
              <w:t>Año</w:t>
            </w:r>
            <w:proofErr w:type="spellEnd"/>
          </w:p>
        </w:tc>
        <w:tc>
          <w:tcPr>
            <w:tcW w:w="1903"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r>
              <w:rPr>
                <w:rFonts w:cs="Arial"/>
                <w:b/>
                <w:bCs/>
                <w:color w:val="000000"/>
                <w:sz w:val="18"/>
                <w:szCs w:val="18"/>
                <w:lang w:eastAsia="ca-ES"/>
              </w:rPr>
              <w:t xml:space="preserve">Base </w:t>
            </w:r>
            <w:proofErr w:type="spellStart"/>
            <w:r>
              <w:rPr>
                <w:rFonts w:cs="Arial"/>
                <w:b/>
                <w:bCs/>
                <w:color w:val="000000"/>
                <w:sz w:val="18"/>
                <w:szCs w:val="18"/>
                <w:lang w:eastAsia="ca-ES"/>
              </w:rPr>
              <w:t>Imponible</w:t>
            </w:r>
            <w:proofErr w:type="spellEnd"/>
          </w:p>
        </w:tc>
        <w:tc>
          <w:tcPr>
            <w:tcW w:w="1903"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r w:rsidRPr="000A7D70">
              <w:rPr>
                <w:rFonts w:cs="Arial"/>
                <w:b/>
                <w:bCs/>
                <w:color w:val="000000"/>
                <w:sz w:val="18"/>
                <w:szCs w:val="18"/>
                <w:lang w:eastAsia="ca-ES"/>
              </w:rPr>
              <w:t>IVA 4%</w:t>
            </w:r>
          </w:p>
        </w:tc>
        <w:tc>
          <w:tcPr>
            <w:tcW w:w="1903"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r>
              <w:rPr>
                <w:rFonts w:cs="Arial"/>
                <w:b/>
                <w:bCs/>
                <w:color w:val="000000"/>
                <w:sz w:val="18"/>
                <w:szCs w:val="18"/>
                <w:lang w:eastAsia="ca-ES"/>
              </w:rPr>
              <w:t xml:space="preserve">Total (IVA </w:t>
            </w:r>
            <w:proofErr w:type="spellStart"/>
            <w:r>
              <w:rPr>
                <w:rFonts w:cs="Arial"/>
                <w:b/>
                <w:bCs/>
                <w:color w:val="000000"/>
                <w:sz w:val="18"/>
                <w:szCs w:val="18"/>
                <w:lang w:eastAsia="ca-ES"/>
              </w:rPr>
              <w:t>incluido</w:t>
            </w:r>
            <w:proofErr w:type="spellEnd"/>
            <w:r w:rsidRPr="000A7D70">
              <w:rPr>
                <w:rFonts w:cs="Arial"/>
                <w:b/>
                <w:bCs/>
                <w:color w:val="000000"/>
                <w:sz w:val="18"/>
                <w:szCs w:val="18"/>
                <w:lang w:eastAsia="ca-ES"/>
              </w:rPr>
              <w:t>)</w:t>
            </w:r>
          </w:p>
        </w:tc>
      </w:tr>
      <w:tr w:rsidR="00BE3CCD" w:rsidRPr="00E74EF4" w:rsidTr="00780D81">
        <w:trPr>
          <w:trHeight w:val="363"/>
          <w:jc w:val="center"/>
        </w:trPr>
        <w:tc>
          <w:tcPr>
            <w:tcW w:w="1399"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r w:rsidRPr="000A7D70">
              <w:rPr>
                <w:rFonts w:cs="Arial"/>
                <w:b/>
                <w:bCs/>
                <w:color w:val="000000"/>
                <w:sz w:val="18"/>
                <w:szCs w:val="18"/>
                <w:lang w:eastAsia="ca-ES"/>
              </w:rPr>
              <w:t>2023</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5.915.885,20 €</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236.635,41 €</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6.152.520,61 €</w:t>
            </w:r>
          </w:p>
        </w:tc>
      </w:tr>
      <w:tr w:rsidR="00BE3CCD" w:rsidRPr="00E74EF4" w:rsidTr="00780D81">
        <w:trPr>
          <w:trHeight w:val="363"/>
          <w:jc w:val="center"/>
        </w:trPr>
        <w:tc>
          <w:tcPr>
            <w:tcW w:w="1399"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r w:rsidRPr="000A7D70">
              <w:rPr>
                <w:rFonts w:cs="Arial"/>
                <w:b/>
                <w:bCs/>
                <w:color w:val="000000"/>
                <w:sz w:val="18"/>
                <w:szCs w:val="18"/>
                <w:lang w:eastAsia="ca-ES"/>
              </w:rPr>
              <w:t>2024</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10.141.517,49 €</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405.660,70 €</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10.547.178,18 €</w:t>
            </w:r>
          </w:p>
        </w:tc>
      </w:tr>
      <w:tr w:rsidR="00BE3CCD" w:rsidRPr="00E74EF4" w:rsidTr="00780D81">
        <w:trPr>
          <w:trHeight w:val="363"/>
          <w:jc w:val="center"/>
        </w:trPr>
        <w:tc>
          <w:tcPr>
            <w:tcW w:w="1399"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r w:rsidRPr="000A7D70">
              <w:rPr>
                <w:rFonts w:cs="Arial"/>
                <w:b/>
                <w:bCs/>
                <w:color w:val="000000"/>
                <w:sz w:val="18"/>
                <w:szCs w:val="18"/>
                <w:lang w:eastAsia="ca-ES"/>
              </w:rPr>
              <w:t>2025</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4.225.632,29 €</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169.025,29 €</w:t>
            </w:r>
          </w:p>
        </w:tc>
        <w:tc>
          <w:tcPr>
            <w:tcW w:w="1903" w:type="dxa"/>
            <w:shd w:val="clear" w:color="auto" w:fill="auto"/>
            <w:noWrap/>
            <w:vAlign w:val="bottom"/>
            <w:hideMark/>
          </w:tcPr>
          <w:p w:rsidR="00BE3CCD" w:rsidRPr="000A7D70" w:rsidRDefault="00BE3CCD" w:rsidP="00780D81">
            <w:pPr>
              <w:jc w:val="right"/>
              <w:rPr>
                <w:rFonts w:cs="Arial"/>
                <w:bCs/>
                <w:color w:val="000000"/>
                <w:sz w:val="18"/>
                <w:szCs w:val="18"/>
                <w:lang w:eastAsia="ca-ES"/>
              </w:rPr>
            </w:pPr>
            <w:r w:rsidRPr="00F050F3">
              <w:rPr>
                <w:rFonts w:cs="Arial"/>
                <w:color w:val="000000"/>
                <w:sz w:val="18"/>
                <w:szCs w:val="18"/>
              </w:rPr>
              <w:t>4.394.657,58 €</w:t>
            </w:r>
          </w:p>
        </w:tc>
      </w:tr>
      <w:tr w:rsidR="00BE3CCD" w:rsidRPr="00E74EF4" w:rsidTr="00780D81">
        <w:trPr>
          <w:trHeight w:val="363"/>
          <w:jc w:val="center"/>
        </w:trPr>
        <w:tc>
          <w:tcPr>
            <w:tcW w:w="1399" w:type="dxa"/>
            <w:shd w:val="clear" w:color="auto" w:fill="auto"/>
            <w:noWrap/>
            <w:vAlign w:val="center"/>
            <w:hideMark/>
          </w:tcPr>
          <w:p w:rsidR="00BE3CCD" w:rsidRPr="000A7D70" w:rsidRDefault="00BE3CCD" w:rsidP="00780D81">
            <w:pPr>
              <w:jc w:val="center"/>
              <w:rPr>
                <w:rFonts w:cs="Arial"/>
                <w:b/>
                <w:bCs/>
                <w:color w:val="000000"/>
                <w:sz w:val="18"/>
                <w:szCs w:val="18"/>
                <w:lang w:eastAsia="ca-ES"/>
              </w:rPr>
            </w:pPr>
          </w:p>
        </w:tc>
        <w:tc>
          <w:tcPr>
            <w:tcW w:w="1903" w:type="dxa"/>
            <w:shd w:val="clear" w:color="auto" w:fill="auto"/>
            <w:noWrap/>
            <w:vAlign w:val="bottom"/>
            <w:hideMark/>
          </w:tcPr>
          <w:p w:rsidR="00BE3CCD" w:rsidRPr="000A7D70" w:rsidRDefault="00BE3CCD" w:rsidP="00780D81">
            <w:pPr>
              <w:jc w:val="right"/>
              <w:rPr>
                <w:rFonts w:cs="Arial"/>
                <w:b/>
                <w:bCs/>
                <w:color w:val="000000"/>
                <w:sz w:val="18"/>
                <w:szCs w:val="18"/>
                <w:lang w:eastAsia="ca-ES"/>
              </w:rPr>
            </w:pPr>
            <w:r w:rsidRPr="00F050F3">
              <w:rPr>
                <w:rFonts w:cs="Arial"/>
                <w:color w:val="000000"/>
                <w:sz w:val="18"/>
                <w:szCs w:val="18"/>
              </w:rPr>
              <w:t>20.283.034,97 €</w:t>
            </w:r>
          </w:p>
        </w:tc>
        <w:tc>
          <w:tcPr>
            <w:tcW w:w="1903" w:type="dxa"/>
            <w:shd w:val="clear" w:color="auto" w:fill="auto"/>
            <w:noWrap/>
            <w:vAlign w:val="bottom"/>
            <w:hideMark/>
          </w:tcPr>
          <w:p w:rsidR="00BE3CCD" w:rsidRPr="000A7D70" w:rsidRDefault="00BE3CCD" w:rsidP="00780D81">
            <w:pPr>
              <w:jc w:val="right"/>
              <w:rPr>
                <w:rFonts w:cs="Arial"/>
                <w:b/>
                <w:bCs/>
                <w:color w:val="000000"/>
                <w:sz w:val="18"/>
                <w:szCs w:val="18"/>
                <w:lang w:eastAsia="ca-ES"/>
              </w:rPr>
            </w:pPr>
            <w:r w:rsidRPr="00F050F3">
              <w:rPr>
                <w:rFonts w:cs="Arial"/>
                <w:color w:val="000000"/>
                <w:sz w:val="18"/>
                <w:szCs w:val="18"/>
              </w:rPr>
              <w:t>811.321,40 €</w:t>
            </w:r>
          </w:p>
        </w:tc>
        <w:tc>
          <w:tcPr>
            <w:tcW w:w="1903" w:type="dxa"/>
            <w:shd w:val="clear" w:color="auto" w:fill="auto"/>
            <w:noWrap/>
            <w:vAlign w:val="bottom"/>
            <w:hideMark/>
          </w:tcPr>
          <w:p w:rsidR="00BE3CCD" w:rsidRPr="000A7D70" w:rsidRDefault="00BE3CCD" w:rsidP="00780D81">
            <w:pPr>
              <w:jc w:val="right"/>
              <w:rPr>
                <w:rFonts w:cs="Arial"/>
                <w:b/>
                <w:bCs/>
                <w:color w:val="000000"/>
                <w:sz w:val="18"/>
                <w:szCs w:val="18"/>
                <w:lang w:eastAsia="ca-ES"/>
              </w:rPr>
            </w:pPr>
            <w:r w:rsidRPr="00F050F3">
              <w:rPr>
                <w:rFonts w:cs="Arial"/>
                <w:color w:val="000000"/>
                <w:sz w:val="18"/>
                <w:szCs w:val="18"/>
              </w:rPr>
              <w:t>21.094.356,37 €</w:t>
            </w:r>
          </w:p>
        </w:tc>
      </w:tr>
    </w:tbl>
    <w:p w:rsidR="00BE3CCD" w:rsidRPr="00743E9C" w:rsidRDefault="00BE3CCD" w:rsidP="00BE3CCD">
      <w:pPr>
        <w:tabs>
          <w:tab w:val="left" w:pos="-720"/>
        </w:tabs>
        <w:suppressAutoHyphens/>
        <w:ind w:left="284"/>
        <w:rPr>
          <w:rFonts w:cs="Arial"/>
          <w:szCs w:val="20"/>
          <w:u w:val="single"/>
          <w:lang w:val="es-ES"/>
        </w:rPr>
      </w:pPr>
    </w:p>
    <w:p w:rsidR="00BE3CCD" w:rsidRPr="00743E9C" w:rsidRDefault="00BE3CCD" w:rsidP="00BE3CCD">
      <w:pPr>
        <w:tabs>
          <w:tab w:val="left" w:pos="-720"/>
        </w:tabs>
        <w:suppressAutoHyphens/>
        <w:ind w:left="284"/>
        <w:rPr>
          <w:rFonts w:cs="Arial"/>
          <w:szCs w:val="20"/>
          <w:u w:val="single"/>
          <w:lang w:val="es-ES"/>
        </w:rPr>
      </w:pPr>
      <w:r w:rsidRPr="00743E9C">
        <w:rPr>
          <w:rFonts w:cs="Arial"/>
          <w:szCs w:val="20"/>
          <w:u w:val="single"/>
          <w:lang w:val="es-ES"/>
        </w:rPr>
        <w:t>TIPO DE FACTURACIÓN</w:t>
      </w:r>
      <w:r>
        <w:rPr>
          <w:rFonts w:cs="Arial"/>
          <w:szCs w:val="20"/>
          <w:u w:val="single"/>
          <w:lang w:val="es-ES"/>
        </w:rPr>
        <w:t>:</w:t>
      </w:r>
    </w:p>
    <w:p w:rsidR="00BE3CCD" w:rsidRPr="00117CF1" w:rsidRDefault="00BE3CCD" w:rsidP="00BE3CCD">
      <w:pPr>
        <w:tabs>
          <w:tab w:val="left" w:pos="-720"/>
        </w:tabs>
        <w:suppressAutoHyphens/>
        <w:ind w:left="284"/>
        <w:rPr>
          <w:rFonts w:cs="Arial"/>
          <w:szCs w:val="20"/>
          <w:lang w:val="es-ES"/>
        </w:rPr>
      </w:pPr>
    </w:p>
    <w:p w:rsidR="00BE3CCD" w:rsidRPr="00A76862" w:rsidRDefault="00BE3CCD" w:rsidP="00BE3CCD">
      <w:pPr>
        <w:ind w:left="284"/>
        <w:rPr>
          <w:rFonts w:cs="Arial"/>
          <w:szCs w:val="20"/>
          <w:lang w:val="es-ES"/>
        </w:rPr>
      </w:pPr>
      <w:r w:rsidRPr="00906380">
        <w:rPr>
          <w:rFonts w:cs="Arial"/>
          <w:szCs w:val="20"/>
          <w:lang w:val="es-ES"/>
        </w:rPr>
        <w:t xml:space="preserve">El pago al contratista se efectuará </w:t>
      </w:r>
      <w:r w:rsidRPr="00A76862">
        <w:rPr>
          <w:rFonts w:cs="Arial"/>
          <w:szCs w:val="20"/>
          <w:lang w:val="es-ES"/>
        </w:rPr>
        <w:t>contra presentación de factura expedida de acuerdo con la normativa vigente sobre factura electrónica, en los plazos y las condiciones establecidas en el art. 198 de la LCSP.</w:t>
      </w:r>
    </w:p>
    <w:p w:rsidR="00BE3CCD" w:rsidRPr="00A76862" w:rsidRDefault="00BE3CCD" w:rsidP="00BE3CCD">
      <w:pPr>
        <w:ind w:left="284"/>
        <w:rPr>
          <w:rFonts w:cs="Arial"/>
          <w:szCs w:val="20"/>
          <w:lang w:val="es-ES"/>
        </w:rPr>
      </w:pPr>
    </w:p>
    <w:p w:rsidR="00BE3CCD" w:rsidRPr="00A76862" w:rsidRDefault="00BE3CCD" w:rsidP="00BE3CCD">
      <w:pPr>
        <w:ind w:left="284"/>
        <w:rPr>
          <w:rFonts w:cs="Arial"/>
          <w:szCs w:val="20"/>
          <w:lang w:val="es-ES"/>
        </w:rPr>
      </w:pPr>
      <w:r w:rsidRPr="00A76862">
        <w:rPr>
          <w:rFonts w:cs="Arial"/>
          <w:szCs w:val="20"/>
          <w:lang w:val="es-ES"/>
        </w:rPr>
        <w:t>De acuerdo con lo que establece la Ley 25/2013, de 27 de diciembre, de impulso de la factura electrónica y creación del registro contable de facturas en el sector público, las facturas se tienen que firmar con firma avanzada basada en un certificado reconocido, y deben incluir, necesariamente, el número de expediente de contratación.</w:t>
      </w:r>
    </w:p>
    <w:p w:rsidR="00BE3CCD" w:rsidRPr="00A76862" w:rsidRDefault="00BE3CCD" w:rsidP="00BE3CCD">
      <w:pPr>
        <w:ind w:left="284"/>
        <w:rPr>
          <w:rFonts w:cs="Arial"/>
          <w:szCs w:val="20"/>
          <w:lang w:val="es-ES"/>
        </w:rPr>
      </w:pPr>
    </w:p>
    <w:p w:rsidR="00BE3CCD" w:rsidRPr="00A76862" w:rsidRDefault="00BE3CCD" w:rsidP="00BE3CCD">
      <w:pPr>
        <w:ind w:left="284"/>
        <w:rPr>
          <w:rFonts w:cs="Arial"/>
          <w:szCs w:val="20"/>
          <w:lang w:val="es-ES"/>
        </w:rPr>
      </w:pPr>
      <w:r w:rsidRPr="00A76862">
        <w:rPr>
          <w:rFonts w:cs="Arial"/>
          <w:szCs w:val="20"/>
          <w:lang w:val="es-ES"/>
        </w:rPr>
        <w:t>El formato de la factura electrónica y firma se han de ajustar a lo que dispone el anexo 1 de la Orden ECO/306/2015, de 23 de setiembre, por la que se regula el procedimiento de tramitación y anotación de las facturas en el Registro contable de facturas en el ámbito de la administración de la Generalitat de Catalunya y el sector público de cual depende.</w:t>
      </w:r>
    </w:p>
    <w:p w:rsidR="00BE3CCD" w:rsidRPr="00A76862" w:rsidRDefault="00BE3CCD" w:rsidP="00BE3CCD">
      <w:pPr>
        <w:ind w:left="284"/>
        <w:rPr>
          <w:rFonts w:cs="Arial"/>
          <w:szCs w:val="20"/>
          <w:lang w:val="es-ES"/>
        </w:rPr>
      </w:pPr>
    </w:p>
    <w:p w:rsidR="00BE3CCD" w:rsidRPr="00A76862" w:rsidRDefault="00BE3CCD" w:rsidP="00BE3CCD">
      <w:pPr>
        <w:ind w:left="284"/>
        <w:rPr>
          <w:rFonts w:cs="Arial"/>
          <w:szCs w:val="20"/>
          <w:lang w:val="es-ES"/>
        </w:rPr>
      </w:pPr>
      <w:r w:rsidRPr="00A76862">
        <w:rPr>
          <w:rFonts w:cs="Arial"/>
          <w:szCs w:val="20"/>
          <w:lang w:val="es-ES"/>
        </w:rPr>
        <w:t xml:space="preserve">La plataforma </w:t>
      </w:r>
      <w:proofErr w:type="spellStart"/>
      <w:proofErr w:type="gramStart"/>
      <w:r w:rsidRPr="00A76862">
        <w:rPr>
          <w:rFonts w:cs="Arial"/>
          <w:szCs w:val="20"/>
          <w:lang w:val="es-ES"/>
        </w:rPr>
        <w:t>e.FACT</w:t>
      </w:r>
      <w:proofErr w:type="spellEnd"/>
      <w:proofErr w:type="gramEnd"/>
      <w:r w:rsidRPr="00A76862">
        <w:rPr>
          <w:rFonts w:cs="Arial"/>
          <w:szCs w:val="20"/>
          <w:lang w:val="es-ES"/>
        </w:rPr>
        <w:t xml:space="preserve"> es el punto general de entrada de facturas electrónicas de la Administración de la Generalitat de Catalunya y de su Sector Público.</w:t>
      </w:r>
    </w:p>
    <w:p w:rsidR="00BE3CCD" w:rsidRPr="00A76862" w:rsidRDefault="00BE3CCD" w:rsidP="00BE3CCD">
      <w:pPr>
        <w:ind w:left="284"/>
        <w:rPr>
          <w:rFonts w:cs="Arial"/>
          <w:szCs w:val="20"/>
          <w:lang w:val="es-ES"/>
        </w:rPr>
      </w:pPr>
    </w:p>
    <w:p w:rsidR="00BE3CCD" w:rsidRPr="00906380" w:rsidRDefault="00BE3CCD" w:rsidP="00BE3CCD">
      <w:pPr>
        <w:ind w:left="284"/>
        <w:rPr>
          <w:rFonts w:cs="Arial"/>
          <w:lang w:val="es-ES"/>
        </w:rPr>
      </w:pPr>
      <w:r w:rsidRPr="003300B7">
        <w:rPr>
          <w:rFonts w:cs="Arial"/>
          <w:szCs w:val="20"/>
          <w:lang w:val="es-ES"/>
        </w:rPr>
        <w:t xml:space="preserve">Así, el adjudicatario tendrá que entregar sus facturas al servicio </w:t>
      </w:r>
      <w:proofErr w:type="spellStart"/>
      <w:proofErr w:type="gramStart"/>
      <w:r w:rsidRPr="003300B7">
        <w:rPr>
          <w:rFonts w:cs="Arial"/>
          <w:szCs w:val="20"/>
          <w:lang w:val="es-ES"/>
        </w:rPr>
        <w:t>e.FACT</w:t>
      </w:r>
      <w:proofErr w:type="spellEnd"/>
      <w:proofErr w:type="gramEnd"/>
      <w:r w:rsidRPr="003300B7">
        <w:rPr>
          <w:rFonts w:cs="Arial"/>
          <w:szCs w:val="20"/>
          <w:lang w:val="es-ES"/>
        </w:rPr>
        <w:t xml:space="preserve"> del </w:t>
      </w:r>
      <w:proofErr w:type="spellStart"/>
      <w:r w:rsidRPr="003300B7">
        <w:rPr>
          <w:rFonts w:cs="Arial"/>
          <w:szCs w:val="20"/>
          <w:lang w:val="es-ES"/>
        </w:rPr>
        <w:t>Consorci</w:t>
      </w:r>
      <w:proofErr w:type="spellEnd"/>
      <w:r w:rsidRPr="003300B7">
        <w:rPr>
          <w:rFonts w:cs="Arial"/>
          <w:szCs w:val="20"/>
          <w:lang w:val="es-ES"/>
        </w:rPr>
        <w:t xml:space="preserve"> </w:t>
      </w:r>
      <w:proofErr w:type="spellStart"/>
      <w:r w:rsidRPr="003300B7">
        <w:rPr>
          <w:rFonts w:cs="Arial"/>
          <w:szCs w:val="20"/>
          <w:lang w:val="es-ES"/>
        </w:rPr>
        <w:t>d’Administració</w:t>
      </w:r>
      <w:proofErr w:type="spellEnd"/>
      <w:r w:rsidRPr="003300B7">
        <w:rPr>
          <w:rFonts w:cs="Arial"/>
          <w:szCs w:val="20"/>
          <w:lang w:val="es-ES"/>
        </w:rPr>
        <w:t xml:space="preserve"> </w:t>
      </w:r>
      <w:proofErr w:type="spellStart"/>
      <w:r w:rsidRPr="003300B7">
        <w:rPr>
          <w:rFonts w:cs="Arial"/>
          <w:szCs w:val="20"/>
          <w:lang w:val="es-ES"/>
        </w:rPr>
        <w:t>Oberta</w:t>
      </w:r>
      <w:proofErr w:type="spellEnd"/>
      <w:r w:rsidRPr="003300B7">
        <w:rPr>
          <w:rFonts w:cs="Arial"/>
          <w:szCs w:val="20"/>
          <w:lang w:val="es-ES"/>
        </w:rPr>
        <w:t xml:space="preserve"> de Catalunya (AOC), en su condición de Punto General de Entrada de Facturas Electrónicas del Sector Público de Catalunya</w:t>
      </w:r>
      <w:r w:rsidRPr="00D41225">
        <w:rPr>
          <w:rFonts w:cs="Arial"/>
          <w:lang w:val="es-ES"/>
        </w:rPr>
        <w:t xml:space="preserve">. </w:t>
      </w:r>
      <w:r w:rsidRPr="003300B7">
        <w:rPr>
          <w:rFonts w:cs="Arial"/>
          <w:szCs w:val="20"/>
          <w:lang w:val="es-ES"/>
        </w:rPr>
        <w:t>Para más información pueden consultar este enlace</w:t>
      </w:r>
      <w:r w:rsidRPr="00D41225">
        <w:rPr>
          <w:rFonts w:cs="Arial"/>
          <w:lang w:val="es-ES"/>
        </w:rPr>
        <w:t>:</w:t>
      </w:r>
    </w:p>
    <w:p w:rsidR="00BE3CCD" w:rsidRPr="00906380" w:rsidRDefault="004A3039" w:rsidP="00BE3CCD">
      <w:pPr>
        <w:ind w:left="284"/>
        <w:rPr>
          <w:rFonts w:cs="Arial"/>
          <w:lang w:val="es-ES"/>
        </w:rPr>
      </w:pPr>
      <w:hyperlink r:id="rId8" w:history="1">
        <w:r w:rsidR="00BE3CCD" w:rsidRPr="00906380">
          <w:rPr>
            <w:rStyle w:val="Hipervnculo"/>
            <w:rFonts w:cs="Arial"/>
            <w:lang w:val="es-ES"/>
          </w:rPr>
          <w:t>http://economia.gencat.cat/ca/70_ambits_actuacio/tresoreria_i_pagaments/factura-electronica/</w:t>
        </w:r>
      </w:hyperlink>
      <w:r w:rsidR="00BE3CCD" w:rsidRPr="00D41225">
        <w:rPr>
          <w:rFonts w:cs="Arial"/>
          <w:lang w:val="es-ES"/>
        </w:rPr>
        <w:t>.</w:t>
      </w:r>
    </w:p>
    <w:p w:rsidR="00BE3CCD" w:rsidRPr="00A76862" w:rsidRDefault="00BE3CCD" w:rsidP="00BE3CCD">
      <w:pPr>
        <w:ind w:left="284"/>
        <w:rPr>
          <w:rFonts w:cs="Arial"/>
          <w:lang w:val="es-ES"/>
        </w:rPr>
      </w:pPr>
    </w:p>
    <w:p w:rsidR="00BE3CCD" w:rsidRPr="00D41225" w:rsidRDefault="00BE3CCD" w:rsidP="00BE3CCD">
      <w:pPr>
        <w:tabs>
          <w:tab w:val="left" w:pos="-720"/>
        </w:tabs>
        <w:suppressAutoHyphens/>
        <w:ind w:left="284"/>
        <w:rPr>
          <w:rFonts w:cs="Arial"/>
          <w:szCs w:val="20"/>
          <w:lang w:val="es-ES"/>
        </w:rPr>
      </w:pPr>
      <w:r w:rsidRPr="003300B7">
        <w:rPr>
          <w:rFonts w:cs="Arial"/>
          <w:szCs w:val="20"/>
          <w:lang w:val="es-ES"/>
        </w:rPr>
        <w:t xml:space="preserve">La generación de estas facturas se corresponderá con los suministros realizados debidamente conformadas por los Servicios Técnicos del CMPSB. </w:t>
      </w:r>
    </w:p>
    <w:p w:rsidR="00BE3CCD" w:rsidRPr="00906380" w:rsidRDefault="00BE3CCD" w:rsidP="00BE3CCD">
      <w:pPr>
        <w:tabs>
          <w:tab w:val="left" w:pos="-720"/>
        </w:tabs>
        <w:suppressAutoHyphens/>
        <w:ind w:left="284"/>
        <w:rPr>
          <w:rFonts w:cs="Arial"/>
          <w:szCs w:val="20"/>
          <w:lang w:val="es-ES"/>
        </w:rPr>
      </w:pPr>
    </w:p>
    <w:p w:rsidR="00BE3CCD" w:rsidRPr="00A76862" w:rsidRDefault="00BE3CCD" w:rsidP="00BE3CCD">
      <w:pPr>
        <w:ind w:left="284"/>
        <w:rPr>
          <w:rFonts w:cs="Arial"/>
          <w:lang w:val="es-ES"/>
        </w:rPr>
      </w:pPr>
      <w:r w:rsidRPr="00A76862">
        <w:rPr>
          <w:rFonts w:cs="Arial"/>
          <w:lang w:val="es-ES"/>
        </w:rPr>
        <w:t>En la factura se deberá de identificar el número de expediente con el que se ha licitado el contrato</w:t>
      </w:r>
      <w:r w:rsidRPr="00A76862">
        <w:rPr>
          <w:rFonts w:cs="Arial"/>
          <w:szCs w:val="20"/>
          <w:lang w:val="es-ES"/>
        </w:rPr>
        <w:t>.</w:t>
      </w:r>
    </w:p>
    <w:p w:rsidR="00BE3CCD" w:rsidRPr="00A76862" w:rsidRDefault="00BE3CCD" w:rsidP="00BE3CCD">
      <w:pPr>
        <w:ind w:left="284"/>
        <w:rPr>
          <w:rFonts w:cs="Arial"/>
          <w:lang w:val="es-ES"/>
        </w:rPr>
      </w:pPr>
    </w:p>
    <w:p w:rsidR="00BE3CCD" w:rsidRPr="00A76862" w:rsidRDefault="00BE3CCD" w:rsidP="00BE3CCD">
      <w:pPr>
        <w:ind w:left="284"/>
        <w:rPr>
          <w:rFonts w:cs="Arial"/>
          <w:lang w:val="es-ES"/>
        </w:rPr>
      </w:pPr>
      <w:r w:rsidRPr="00A76862">
        <w:rPr>
          <w:rFonts w:cs="Arial"/>
          <w:lang w:val="es-ES"/>
        </w:rPr>
        <w:t>El/s pago/s del suministro se realizará de acuerdo con el contenido del LCSP y únicamente mediante transferencia bancaria y previa recepción de la factura al departamento de Contabilidad del CMPSB, a través de los canales descritos anteriormente.</w:t>
      </w:r>
    </w:p>
    <w:p w:rsidR="00BE3CCD" w:rsidRPr="00A76862" w:rsidRDefault="00BE3CCD" w:rsidP="00BE3CCD">
      <w:pPr>
        <w:ind w:left="284"/>
        <w:rPr>
          <w:rFonts w:cs="Arial"/>
          <w:lang w:val="es-ES"/>
        </w:rPr>
      </w:pPr>
    </w:p>
    <w:p w:rsidR="00BE3CCD" w:rsidRPr="00906380" w:rsidRDefault="00BE3CCD" w:rsidP="00BE3CCD">
      <w:pPr>
        <w:ind w:left="284"/>
        <w:rPr>
          <w:rFonts w:cs="Arial"/>
          <w:lang w:val="es-ES"/>
        </w:rPr>
      </w:pPr>
      <w:r w:rsidRPr="003300B7">
        <w:rPr>
          <w:rFonts w:cs="Arial"/>
          <w:szCs w:val="20"/>
          <w:lang w:val="es-ES"/>
        </w:rPr>
        <w:t>Durante la vigencia del contrato no tendrá lugar ningún incremento de precio</w:t>
      </w:r>
      <w:r w:rsidRPr="00D41225">
        <w:rPr>
          <w:rFonts w:cs="Arial"/>
          <w:lang w:val="es-ES"/>
        </w:rPr>
        <w:t>.</w:t>
      </w:r>
    </w:p>
    <w:p w:rsidR="00BE3CCD" w:rsidRPr="00A76862" w:rsidRDefault="00BE3CCD" w:rsidP="00BE3CCD">
      <w:pPr>
        <w:ind w:left="284"/>
        <w:rPr>
          <w:rFonts w:cs="Arial"/>
          <w:lang w:val="es-ES"/>
        </w:rPr>
      </w:pPr>
    </w:p>
    <w:p w:rsidR="00BE3CCD" w:rsidRPr="00906380" w:rsidRDefault="00BE3CCD" w:rsidP="00BE3CCD">
      <w:pPr>
        <w:ind w:left="284"/>
        <w:rPr>
          <w:rFonts w:cs="Arial"/>
          <w:lang w:val="es-ES"/>
        </w:rPr>
      </w:pPr>
      <w:r w:rsidRPr="003300B7">
        <w:rPr>
          <w:rFonts w:cs="Arial"/>
          <w:szCs w:val="20"/>
          <w:lang w:val="es-ES"/>
        </w:rPr>
        <w:t>Cualquier modificación sobre el IVA será motivo de revisión, no pudiendo repercutir ningún otro incremento</w:t>
      </w:r>
      <w:r w:rsidRPr="00D41225">
        <w:rPr>
          <w:rFonts w:cs="Arial"/>
          <w:lang w:val="es-ES"/>
        </w:rPr>
        <w:t>.</w:t>
      </w:r>
    </w:p>
    <w:p w:rsidR="00BE3CCD" w:rsidRPr="003300B7" w:rsidRDefault="00BE3CCD" w:rsidP="00BE3CCD">
      <w:pPr>
        <w:ind w:left="284"/>
        <w:rPr>
          <w:rFonts w:cs="Arial"/>
          <w:b/>
          <w:lang w:val="es-ES"/>
        </w:rPr>
      </w:pPr>
    </w:p>
    <w:p w:rsidR="00BE3CCD" w:rsidRPr="00A76862" w:rsidRDefault="00BE3CCD" w:rsidP="00BE3CCD">
      <w:pPr>
        <w:ind w:left="284"/>
        <w:rPr>
          <w:rFonts w:cs="Arial"/>
          <w:lang w:val="es-ES"/>
        </w:rPr>
      </w:pPr>
      <w:r w:rsidRPr="00D41225">
        <w:rPr>
          <w:rFonts w:cs="Arial"/>
          <w:szCs w:val="20"/>
          <w:lang w:val="es-ES"/>
        </w:rPr>
        <w:lastRenderedPageBreak/>
        <w:t>La facturación tendrá que emitirse con redondeo a dos dígitos, conforme a lo establecido en el artículo 11 de la Ley 46/1998, de 17 de diciembre, sobre introducción del euro</w:t>
      </w:r>
      <w:r w:rsidRPr="00906380">
        <w:rPr>
          <w:rFonts w:cs="Arial"/>
          <w:lang w:val="es-ES"/>
        </w:rPr>
        <w:t>.</w:t>
      </w:r>
    </w:p>
    <w:p w:rsidR="00BE3CCD" w:rsidRPr="00A76862" w:rsidRDefault="00BE3CCD" w:rsidP="00BE3CCD">
      <w:pPr>
        <w:ind w:left="284"/>
        <w:rPr>
          <w:rFonts w:cs="Arial"/>
          <w:lang w:val="es-ES"/>
        </w:rPr>
      </w:pPr>
    </w:p>
    <w:p w:rsidR="00BE3CCD" w:rsidRPr="00A76862" w:rsidRDefault="00BE3CCD" w:rsidP="00BE3CCD">
      <w:pPr>
        <w:ind w:left="284"/>
        <w:rPr>
          <w:rFonts w:cs="Arial"/>
          <w:lang w:val="es-ES"/>
        </w:rPr>
      </w:pPr>
      <w:r w:rsidRPr="00A76862">
        <w:rPr>
          <w:rFonts w:cs="Arial"/>
          <w:lang w:val="es-ES"/>
        </w:rPr>
        <w:t>El seguimiento del estado de las facturas se podrá consultar en la web del Departamento de la Vicepresidencia y de Economía y Hacienda en el apartado de Tesorería y Pagos (consulta del estado de facturas y pago de documentos), a partir del día siguiente del registro de la factura.</w:t>
      </w:r>
    </w:p>
    <w:p w:rsidR="00BE3CCD" w:rsidRPr="00A76862" w:rsidRDefault="00BE3CCD" w:rsidP="00BE3CCD">
      <w:pPr>
        <w:ind w:left="284"/>
        <w:rPr>
          <w:rFonts w:cs="Arial"/>
          <w:lang w:val="es-ES"/>
        </w:rPr>
      </w:pPr>
    </w:p>
    <w:p w:rsidR="00BE3CCD" w:rsidRPr="00A76862" w:rsidRDefault="00BE3CCD" w:rsidP="00BE3CCD">
      <w:pPr>
        <w:ind w:left="284"/>
        <w:rPr>
          <w:rFonts w:cs="Arial"/>
          <w:lang w:val="es-ES"/>
        </w:rPr>
      </w:pPr>
      <w:r w:rsidRPr="00A76862">
        <w:rPr>
          <w:rFonts w:cs="Arial"/>
          <w:lang w:val="es-ES"/>
        </w:rPr>
        <w:t>En caso de retraso en el pago, el contratista tiene derecho a percibir, en los términos y las condiciones legalmente establecidos, los intereses de demora y la indemnización correspondiente por los costes de cobro en los términos establecidos en la Ley 3/2004, de 29 de diciembre, por la que se establecen medidas de lucha contra la morosidad en las operaciones comerciales.</w:t>
      </w:r>
    </w:p>
    <w:p w:rsidR="00BE3CCD" w:rsidRPr="00A76862" w:rsidRDefault="00BE3CCD" w:rsidP="00BE3CCD">
      <w:pPr>
        <w:ind w:left="284"/>
        <w:rPr>
          <w:rFonts w:cs="Arial"/>
          <w:lang w:val="es-ES"/>
        </w:rPr>
      </w:pPr>
    </w:p>
    <w:p w:rsidR="00BE3CCD" w:rsidRPr="003300B7" w:rsidRDefault="00BE3CCD" w:rsidP="00BE3CCD">
      <w:pPr>
        <w:ind w:left="284"/>
        <w:rPr>
          <w:rFonts w:cs="Arial"/>
          <w:szCs w:val="20"/>
          <w:highlight w:val="yellow"/>
          <w:lang w:val="es-ES"/>
        </w:rPr>
      </w:pPr>
      <w:r w:rsidRPr="00A76862">
        <w:rPr>
          <w:rFonts w:cs="Arial"/>
          <w:lang w:val="es-ES"/>
        </w:rPr>
        <w:t xml:space="preserve">El contratista podrá transmitir los derechos de cobro en los términos y condiciones establecidos en el artículo 200 de la LCSP. </w:t>
      </w:r>
      <w:r w:rsidRPr="003300B7">
        <w:rPr>
          <w:rFonts w:cs="Arial"/>
          <w:color w:val="212121"/>
          <w:shd w:val="clear" w:color="auto" w:fill="FFFFFF"/>
          <w:lang w:val="es-ES"/>
        </w:rPr>
        <w:t>Para la eficacia de esta transmisión de derechos frente al CMPSB, será necesario que le haya sido notificada fehacientemente, esto es, mediante documentación que permita acreditar la celebración del contrato y la capacidad de los intervinientes.</w:t>
      </w:r>
    </w:p>
    <w:p w:rsidR="00BE3CCD" w:rsidRPr="003300B7" w:rsidRDefault="00BE3CCD" w:rsidP="00BE3CCD">
      <w:pPr>
        <w:ind w:left="284"/>
        <w:jc w:val="left"/>
        <w:rPr>
          <w:rFonts w:cs="Arial"/>
          <w:b/>
          <w:szCs w:val="20"/>
          <w:highlight w:val="yellow"/>
          <w:lang w:val="es-ES"/>
        </w:rPr>
      </w:pPr>
      <w:r w:rsidRPr="003300B7">
        <w:rPr>
          <w:rFonts w:cs="Arial"/>
          <w:b/>
          <w:szCs w:val="20"/>
          <w:highlight w:val="yellow"/>
          <w:lang w:val="es-ES"/>
        </w:rPr>
        <w:br w:type="page"/>
      </w:r>
    </w:p>
    <w:p w:rsidR="00BE3CCD" w:rsidRPr="003300B7" w:rsidRDefault="00BE3CCD" w:rsidP="00BE3CCD">
      <w:pPr>
        <w:autoSpaceDE w:val="0"/>
        <w:autoSpaceDN w:val="0"/>
        <w:adjustRightInd w:val="0"/>
        <w:rPr>
          <w:rFonts w:cs="Arial"/>
          <w:b/>
          <w:szCs w:val="20"/>
          <w:lang w:val="es-ES"/>
        </w:rPr>
      </w:pPr>
      <w:r w:rsidRPr="003300B7">
        <w:rPr>
          <w:rFonts w:cs="Arial"/>
          <w:b/>
          <w:szCs w:val="20"/>
          <w:lang w:val="es-ES"/>
        </w:rPr>
        <w:lastRenderedPageBreak/>
        <w:t>ANEXO 9</w:t>
      </w:r>
    </w:p>
    <w:p w:rsidR="00BE3CCD" w:rsidRPr="003300B7" w:rsidRDefault="00BE3CCD" w:rsidP="00BE3CCD">
      <w:pPr>
        <w:autoSpaceDE w:val="0"/>
        <w:autoSpaceDN w:val="0"/>
        <w:adjustRightInd w:val="0"/>
        <w:rPr>
          <w:rFonts w:cs="Arial"/>
          <w:b/>
          <w:szCs w:val="20"/>
          <w:lang w:val="es-ES"/>
        </w:rPr>
      </w:pPr>
    </w:p>
    <w:p w:rsidR="00BE3CCD" w:rsidRPr="003300B7" w:rsidRDefault="00BE3CCD" w:rsidP="00BE3CCD">
      <w:pPr>
        <w:autoSpaceDE w:val="0"/>
        <w:autoSpaceDN w:val="0"/>
        <w:adjustRightInd w:val="0"/>
        <w:rPr>
          <w:rFonts w:cs="Arial"/>
          <w:b/>
          <w:szCs w:val="20"/>
          <w:lang w:val="es-ES"/>
        </w:rPr>
      </w:pPr>
      <w:r w:rsidRPr="003300B7">
        <w:rPr>
          <w:rFonts w:cs="Arial"/>
          <w:b/>
          <w:szCs w:val="20"/>
          <w:lang w:val="es-ES"/>
        </w:rPr>
        <w:t>MUESTRAS</w:t>
      </w:r>
    </w:p>
    <w:p w:rsidR="00BE3CCD" w:rsidRPr="003300B7" w:rsidRDefault="00BE3CCD" w:rsidP="00BE3CCD">
      <w:pPr>
        <w:autoSpaceDE w:val="0"/>
        <w:autoSpaceDN w:val="0"/>
        <w:adjustRightInd w:val="0"/>
        <w:rPr>
          <w:rFonts w:cs="Arial"/>
          <w:szCs w:val="20"/>
          <w:lang w:val="es-ES"/>
        </w:rPr>
      </w:pPr>
    </w:p>
    <w:p w:rsidR="00BE3CCD" w:rsidRPr="003C3060" w:rsidRDefault="00BE3CCD" w:rsidP="00BE3CCD">
      <w:pPr>
        <w:autoSpaceDE w:val="0"/>
        <w:autoSpaceDN w:val="0"/>
        <w:adjustRightInd w:val="0"/>
        <w:rPr>
          <w:rFonts w:cs="Arial"/>
          <w:szCs w:val="20"/>
          <w:lang w:val="es-ES"/>
        </w:rPr>
      </w:pPr>
      <w:r w:rsidRPr="00C87713">
        <w:rPr>
          <w:rFonts w:cs="Arial"/>
          <w:szCs w:val="20"/>
          <w:lang w:val="es-ES"/>
        </w:rPr>
        <w:t>En el presente contrato no se precisan muestras</w:t>
      </w:r>
      <w:r w:rsidRPr="003C3060">
        <w:rPr>
          <w:rFonts w:cs="Arial"/>
          <w:szCs w:val="20"/>
          <w:lang w:val="es-ES"/>
        </w:rPr>
        <w:t>.</w:t>
      </w:r>
    </w:p>
    <w:p w:rsidR="00BE3CCD" w:rsidRDefault="00BE3CCD" w:rsidP="00BE3CCD">
      <w:pPr>
        <w:rPr>
          <w:rFonts w:cs="Arial"/>
          <w:b/>
          <w:szCs w:val="20"/>
          <w:highlight w:val="yellow"/>
          <w:lang w:val="es-ES"/>
        </w:rPr>
      </w:pPr>
      <w:r>
        <w:rPr>
          <w:rFonts w:cs="Arial"/>
          <w:b/>
          <w:szCs w:val="20"/>
          <w:highlight w:val="yellow"/>
          <w:lang w:val="es-ES"/>
        </w:rPr>
        <w:br w:type="page"/>
      </w:r>
    </w:p>
    <w:p w:rsidR="00BE3CCD" w:rsidRPr="003300B7" w:rsidRDefault="00BE3CCD" w:rsidP="00BE3CCD">
      <w:pPr>
        <w:autoSpaceDE w:val="0"/>
        <w:autoSpaceDN w:val="0"/>
        <w:adjustRightInd w:val="0"/>
        <w:rPr>
          <w:rFonts w:cs="Arial"/>
          <w:b/>
          <w:szCs w:val="20"/>
          <w:lang w:val="es-ES"/>
        </w:rPr>
      </w:pPr>
      <w:r w:rsidRPr="003300B7">
        <w:rPr>
          <w:rFonts w:cs="Arial"/>
          <w:b/>
          <w:szCs w:val="20"/>
          <w:lang w:val="es-ES"/>
        </w:rPr>
        <w:lastRenderedPageBreak/>
        <w:t>ANEXO 10</w:t>
      </w:r>
    </w:p>
    <w:p w:rsidR="00BE3CCD" w:rsidRPr="003300B7" w:rsidRDefault="00BE3CCD" w:rsidP="00BE3CCD">
      <w:pPr>
        <w:autoSpaceDE w:val="0"/>
        <w:autoSpaceDN w:val="0"/>
        <w:adjustRightInd w:val="0"/>
        <w:rPr>
          <w:rFonts w:cs="Arial"/>
          <w:b/>
          <w:szCs w:val="20"/>
          <w:lang w:val="es-ES"/>
        </w:rPr>
      </w:pPr>
    </w:p>
    <w:p w:rsidR="00BE3CCD" w:rsidRPr="003300B7" w:rsidRDefault="00BE3CCD" w:rsidP="00BE3CCD">
      <w:pPr>
        <w:autoSpaceDE w:val="0"/>
        <w:autoSpaceDN w:val="0"/>
        <w:adjustRightInd w:val="0"/>
        <w:rPr>
          <w:rFonts w:cs="Arial"/>
          <w:b/>
          <w:bCs/>
          <w:szCs w:val="20"/>
          <w:lang w:val="es-ES"/>
        </w:rPr>
      </w:pPr>
      <w:r w:rsidRPr="003300B7">
        <w:rPr>
          <w:rFonts w:cs="Arial"/>
          <w:b/>
          <w:bCs/>
          <w:szCs w:val="20"/>
          <w:lang w:val="es-ES"/>
        </w:rPr>
        <w:t>DOCUMENTACIÓN OBLIGATORIA A INCLUIR EN LOS SOBRES</w:t>
      </w:r>
    </w:p>
    <w:p w:rsidR="00BE3CCD" w:rsidRPr="003300B7" w:rsidRDefault="00BE3CCD" w:rsidP="00BE3CCD">
      <w:pPr>
        <w:autoSpaceDE w:val="0"/>
        <w:autoSpaceDN w:val="0"/>
        <w:adjustRightInd w:val="0"/>
        <w:rPr>
          <w:rFonts w:cs="Arial"/>
          <w:bCs/>
          <w:szCs w:val="20"/>
          <w:lang w:val="es-ES"/>
        </w:rPr>
      </w:pPr>
    </w:p>
    <w:p w:rsidR="00BE3CCD" w:rsidRDefault="00BE3CCD" w:rsidP="00BE3CCD">
      <w:pPr>
        <w:autoSpaceDE w:val="0"/>
        <w:autoSpaceDN w:val="0"/>
        <w:adjustRightInd w:val="0"/>
        <w:rPr>
          <w:rFonts w:cs="Arial"/>
          <w:bCs/>
          <w:szCs w:val="20"/>
          <w:lang w:val="es-ES"/>
        </w:rPr>
      </w:pPr>
      <w:r w:rsidRPr="00407C03">
        <w:rPr>
          <w:rFonts w:cs="Arial"/>
          <w:bCs/>
          <w:szCs w:val="20"/>
          <w:lang w:val="es-ES"/>
        </w:rPr>
        <w:t>La documentación que se relaciona a continuación deberá presentarse mediante oferta telemática disponible a través de la Plataforma de Servicios de Contratación Pública de la Generalidad de Cataluña.</w:t>
      </w:r>
    </w:p>
    <w:p w:rsidR="00BE3CCD" w:rsidRPr="003300B7" w:rsidRDefault="00BE3CCD" w:rsidP="00BE3CCD">
      <w:pPr>
        <w:autoSpaceDE w:val="0"/>
        <w:autoSpaceDN w:val="0"/>
        <w:adjustRightInd w:val="0"/>
        <w:rPr>
          <w:rFonts w:cs="Arial"/>
          <w:b/>
          <w:bCs/>
          <w:szCs w:val="20"/>
          <w:lang w:val="es-ES"/>
        </w:rPr>
      </w:pPr>
    </w:p>
    <w:p w:rsidR="00BE3CCD" w:rsidRPr="008526C5" w:rsidRDefault="00BE3CCD" w:rsidP="00BE3CCD">
      <w:pPr>
        <w:pStyle w:val="Prrafodelista"/>
        <w:numPr>
          <w:ilvl w:val="0"/>
          <w:numId w:val="16"/>
        </w:numPr>
        <w:autoSpaceDE w:val="0"/>
        <w:autoSpaceDN w:val="0"/>
        <w:adjustRightInd w:val="0"/>
        <w:spacing w:line="240" w:lineRule="auto"/>
        <w:rPr>
          <w:rFonts w:ascii="Arial" w:hAnsi="Arial" w:cs="Arial"/>
          <w:b/>
          <w:bCs/>
          <w:sz w:val="20"/>
          <w:szCs w:val="20"/>
          <w:lang w:val="es-ES"/>
        </w:rPr>
      </w:pPr>
      <w:r w:rsidRPr="000C0929">
        <w:rPr>
          <w:rFonts w:ascii="Arial" w:hAnsi="Arial" w:cs="Arial"/>
          <w:b/>
          <w:bCs/>
          <w:sz w:val="20"/>
          <w:szCs w:val="20"/>
          <w:lang w:val="es-ES"/>
        </w:rPr>
        <w:t xml:space="preserve">Documentación general </w:t>
      </w:r>
      <w:r w:rsidRPr="000C0929">
        <w:rPr>
          <w:rFonts w:ascii="Arial" w:hAnsi="Arial" w:cs="Arial"/>
          <w:bCs/>
          <w:sz w:val="20"/>
          <w:szCs w:val="20"/>
          <w:lang w:val="es-ES"/>
        </w:rPr>
        <w:t>(de conformidad con lo establecido en la Cláusula 5.3 de este PCAP).</w:t>
      </w:r>
    </w:p>
    <w:p w:rsidR="00BE3CCD" w:rsidRPr="00320ACE" w:rsidRDefault="00BE3CCD" w:rsidP="00BE3CCD">
      <w:pPr>
        <w:pStyle w:val="Prrafodelista"/>
        <w:numPr>
          <w:ilvl w:val="0"/>
          <w:numId w:val="16"/>
        </w:numPr>
        <w:autoSpaceDE w:val="0"/>
        <w:autoSpaceDN w:val="0"/>
        <w:adjustRightInd w:val="0"/>
        <w:spacing w:line="240" w:lineRule="auto"/>
        <w:rPr>
          <w:rFonts w:ascii="Arial" w:hAnsi="Arial" w:cs="Arial"/>
          <w:b/>
          <w:bCs/>
          <w:sz w:val="20"/>
          <w:szCs w:val="20"/>
          <w:lang w:val="es-ES"/>
        </w:rPr>
      </w:pPr>
      <w:r w:rsidRPr="000C0929">
        <w:rPr>
          <w:rFonts w:ascii="Arial" w:hAnsi="Arial" w:cs="Arial"/>
          <w:b/>
          <w:bCs/>
          <w:sz w:val="20"/>
          <w:szCs w:val="20"/>
          <w:lang w:val="es-ES"/>
        </w:rPr>
        <w:t>Documentación relativa a los criterios de adjudicación del Anexo 4, q</w:t>
      </w:r>
      <w:r w:rsidRPr="000C0929">
        <w:rPr>
          <w:rFonts w:ascii="Arial" w:hAnsi="Arial" w:cs="Arial"/>
          <w:bCs/>
          <w:sz w:val="20"/>
          <w:szCs w:val="20"/>
          <w:lang w:val="es-ES"/>
        </w:rPr>
        <w:t xml:space="preserve">ue se ajustarán a lo establecido en el Pliego de Prescripciones Técnicas de la licitación </w:t>
      </w:r>
      <w:r w:rsidRPr="000C0929">
        <w:rPr>
          <w:rFonts w:ascii="Arial" w:hAnsi="Arial" w:cs="Arial"/>
          <w:b/>
          <w:bCs/>
          <w:sz w:val="20"/>
          <w:szCs w:val="20"/>
          <w:lang w:val="es-ES"/>
        </w:rPr>
        <w:t xml:space="preserve">y se ajustará a las indicaciones que figuran en el Anexo 2 de este PCAP, </w:t>
      </w:r>
      <w:r w:rsidRPr="000C0929">
        <w:rPr>
          <w:rFonts w:ascii="Arial" w:hAnsi="Arial" w:cs="Arial"/>
          <w:bCs/>
          <w:sz w:val="20"/>
          <w:szCs w:val="20"/>
          <w:lang w:val="es-ES"/>
        </w:rPr>
        <w:t xml:space="preserve">así como el resto de documentación justificativa del cumplimiento de PPT, firmada </w:t>
      </w:r>
      <w:r>
        <w:rPr>
          <w:rFonts w:ascii="Arial" w:hAnsi="Arial" w:cs="Arial"/>
          <w:bCs/>
          <w:sz w:val="20"/>
          <w:szCs w:val="20"/>
          <w:lang w:val="es-ES"/>
        </w:rPr>
        <w:t xml:space="preserve">electrónicamente </w:t>
      </w:r>
      <w:r w:rsidRPr="000C0929">
        <w:rPr>
          <w:rFonts w:ascii="Arial" w:hAnsi="Arial" w:cs="Arial"/>
          <w:bCs/>
          <w:sz w:val="20"/>
          <w:szCs w:val="20"/>
          <w:lang w:val="es-ES"/>
        </w:rPr>
        <w:t>por el licitador o persona que lo represente.</w:t>
      </w:r>
    </w:p>
    <w:p w:rsidR="00BE3CCD" w:rsidRDefault="00BE3CCD" w:rsidP="00BE3CCD">
      <w:pPr>
        <w:pStyle w:val="Prrafodelista"/>
        <w:numPr>
          <w:ilvl w:val="0"/>
          <w:numId w:val="16"/>
        </w:numPr>
        <w:autoSpaceDE w:val="0"/>
        <w:autoSpaceDN w:val="0"/>
        <w:adjustRightInd w:val="0"/>
        <w:spacing w:line="240" w:lineRule="auto"/>
        <w:rPr>
          <w:rFonts w:ascii="Arial" w:hAnsi="Arial" w:cs="Arial"/>
          <w:b/>
          <w:bCs/>
          <w:sz w:val="20"/>
          <w:szCs w:val="20"/>
          <w:lang w:val="es-ES"/>
        </w:rPr>
      </w:pPr>
      <w:r>
        <w:rPr>
          <w:rFonts w:ascii="Arial" w:hAnsi="Arial" w:cs="Arial"/>
          <w:b/>
          <w:bCs/>
          <w:sz w:val="20"/>
          <w:szCs w:val="20"/>
          <w:lang w:val="es-ES"/>
        </w:rPr>
        <w:t xml:space="preserve">Anexo PE debidamente cumplimentado. </w:t>
      </w:r>
    </w:p>
    <w:p w:rsidR="00BE3CCD" w:rsidRPr="008526C5" w:rsidRDefault="00BE3CCD" w:rsidP="00BE3CCD">
      <w:pPr>
        <w:pStyle w:val="Prrafodelista"/>
        <w:numPr>
          <w:ilvl w:val="0"/>
          <w:numId w:val="16"/>
        </w:numPr>
        <w:autoSpaceDE w:val="0"/>
        <w:autoSpaceDN w:val="0"/>
        <w:adjustRightInd w:val="0"/>
        <w:spacing w:line="240" w:lineRule="auto"/>
        <w:rPr>
          <w:rFonts w:ascii="Arial" w:hAnsi="Arial" w:cs="Arial"/>
          <w:b/>
          <w:bCs/>
          <w:sz w:val="20"/>
          <w:szCs w:val="20"/>
          <w:lang w:val="es-ES"/>
        </w:rPr>
      </w:pPr>
      <w:r>
        <w:rPr>
          <w:rFonts w:ascii="Arial" w:hAnsi="Arial" w:cs="Arial"/>
          <w:b/>
          <w:bCs/>
          <w:sz w:val="20"/>
          <w:szCs w:val="20"/>
          <w:lang w:val="es-ES"/>
        </w:rPr>
        <w:t xml:space="preserve">Documentación relativa a la ficha oferta artículo código </w:t>
      </w:r>
      <w:proofErr w:type="spellStart"/>
      <w:r>
        <w:rPr>
          <w:rFonts w:ascii="Arial" w:hAnsi="Arial" w:cs="Arial"/>
          <w:b/>
          <w:bCs/>
          <w:sz w:val="20"/>
          <w:szCs w:val="20"/>
          <w:lang w:val="es-ES"/>
        </w:rPr>
        <w:t>PSMar</w:t>
      </w:r>
      <w:proofErr w:type="spellEnd"/>
      <w:r>
        <w:rPr>
          <w:rFonts w:ascii="Arial" w:hAnsi="Arial" w:cs="Arial"/>
          <w:b/>
          <w:bCs/>
          <w:sz w:val="20"/>
          <w:szCs w:val="20"/>
          <w:lang w:val="es-ES"/>
        </w:rPr>
        <w:t xml:space="preserve"> debidamente cumplimentado. </w:t>
      </w:r>
    </w:p>
    <w:p w:rsidR="00BE3CCD" w:rsidRDefault="00BE3CCD" w:rsidP="00BE3CCD">
      <w:pPr>
        <w:pStyle w:val="Prrafodelista"/>
        <w:numPr>
          <w:ilvl w:val="0"/>
          <w:numId w:val="16"/>
        </w:numPr>
        <w:autoSpaceDE w:val="0"/>
        <w:autoSpaceDN w:val="0"/>
        <w:adjustRightInd w:val="0"/>
        <w:spacing w:after="0" w:line="240" w:lineRule="auto"/>
        <w:rPr>
          <w:rFonts w:ascii="Arial" w:hAnsi="Arial" w:cs="Arial"/>
          <w:bCs/>
          <w:sz w:val="20"/>
          <w:szCs w:val="20"/>
          <w:lang w:val="es-ES"/>
        </w:rPr>
      </w:pPr>
      <w:r w:rsidRPr="000C0929">
        <w:rPr>
          <w:rFonts w:ascii="Arial" w:hAnsi="Arial" w:cs="Arial"/>
          <w:b/>
          <w:bCs/>
          <w:sz w:val="20"/>
          <w:szCs w:val="20"/>
          <w:lang w:val="es-ES"/>
        </w:rPr>
        <w:t xml:space="preserve">Documentación conforme el licitador invitado es el único que puede efectuar el suministro solicitado: </w:t>
      </w:r>
      <w:r w:rsidRPr="000C0929">
        <w:rPr>
          <w:rFonts w:ascii="Arial" w:hAnsi="Arial" w:cs="Arial"/>
          <w:bCs/>
          <w:sz w:val="20"/>
          <w:szCs w:val="20"/>
          <w:lang w:val="es-ES"/>
        </w:rPr>
        <w:t>Cartas de exclusividad en las que se identifique claramente el producto al que hace referencia y el período de exclusividad</w:t>
      </w:r>
      <w:r>
        <w:rPr>
          <w:rFonts w:ascii="Arial" w:hAnsi="Arial" w:cs="Arial"/>
          <w:bCs/>
          <w:sz w:val="20"/>
          <w:szCs w:val="20"/>
          <w:lang w:val="es-ES"/>
        </w:rPr>
        <w:t xml:space="preserve">, firmado </w:t>
      </w:r>
      <w:proofErr w:type="spellStart"/>
      <w:r>
        <w:rPr>
          <w:rFonts w:ascii="Arial" w:hAnsi="Arial" w:cs="Arial"/>
          <w:bCs/>
          <w:sz w:val="20"/>
          <w:szCs w:val="20"/>
          <w:lang w:val="es-ES"/>
        </w:rPr>
        <w:t>electronicamente</w:t>
      </w:r>
      <w:proofErr w:type="spellEnd"/>
      <w:r w:rsidRPr="000C0929">
        <w:rPr>
          <w:rFonts w:ascii="Arial" w:hAnsi="Arial" w:cs="Arial"/>
          <w:bCs/>
          <w:sz w:val="20"/>
          <w:szCs w:val="20"/>
          <w:lang w:val="es-ES"/>
        </w:rPr>
        <w:t>.</w:t>
      </w:r>
    </w:p>
    <w:p w:rsidR="004A3039" w:rsidRDefault="004A3039" w:rsidP="004A3039">
      <w:pPr>
        <w:pStyle w:val="Prrafodelista"/>
        <w:autoSpaceDE w:val="0"/>
        <w:autoSpaceDN w:val="0"/>
        <w:adjustRightInd w:val="0"/>
        <w:spacing w:after="0" w:line="240" w:lineRule="auto"/>
        <w:rPr>
          <w:rFonts w:ascii="Arial" w:hAnsi="Arial" w:cs="Arial"/>
          <w:bCs/>
          <w:sz w:val="20"/>
          <w:szCs w:val="20"/>
          <w:lang w:val="es-ES"/>
        </w:rPr>
      </w:pPr>
    </w:p>
    <w:p w:rsidR="004A3039" w:rsidRPr="00CC38E2" w:rsidRDefault="004A3039" w:rsidP="004A3039">
      <w:pPr>
        <w:pStyle w:val="Prrafodelista"/>
        <w:numPr>
          <w:ilvl w:val="0"/>
          <w:numId w:val="16"/>
        </w:numPr>
        <w:autoSpaceDE w:val="0"/>
        <w:autoSpaceDN w:val="0"/>
        <w:adjustRightInd w:val="0"/>
        <w:spacing w:after="0" w:line="240" w:lineRule="auto"/>
        <w:rPr>
          <w:rFonts w:ascii="Arial" w:hAnsi="Arial" w:cs="Arial"/>
          <w:bCs/>
          <w:sz w:val="20"/>
          <w:szCs w:val="20"/>
          <w:lang w:val="es-ES"/>
        </w:rPr>
      </w:pPr>
      <w:r w:rsidRPr="00CC38E2">
        <w:rPr>
          <w:rFonts w:ascii="Arial" w:hAnsi="Arial" w:cs="Arial"/>
          <w:b/>
          <w:bCs/>
          <w:sz w:val="20"/>
          <w:szCs w:val="20"/>
          <w:lang w:val="es-ES"/>
        </w:rPr>
        <w:t>Declaració</w:t>
      </w:r>
      <w:r>
        <w:rPr>
          <w:rFonts w:ascii="Arial" w:hAnsi="Arial" w:cs="Arial"/>
          <w:b/>
          <w:bCs/>
          <w:sz w:val="20"/>
          <w:szCs w:val="20"/>
          <w:lang w:val="es-ES"/>
        </w:rPr>
        <w:t>n</w:t>
      </w:r>
      <w:r w:rsidRPr="00CC38E2">
        <w:rPr>
          <w:rFonts w:ascii="Arial" w:hAnsi="Arial" w:cs="Arial"/>
          <w:b/>
          <w:bCs/>
          <w:sz w:val="20"/>
          <w:szCs w:val="20"/>
          <w:lang w:val="es-ES"/>
        </w:rPr>
        <w:t xml:space="preserve"> responsable </w:t>
      </w:r>
      <w:r w:rsidRPr="00CC38E2">
        <w:rPr>
          <w:rFonts w:ascii="Arial" w:hAnsi="Arial" w:cs="Arial"/>
          <w:sz w:val="20"/>
          <w:szCs w:val="20"/>
          <w:lang w:val="es-ES"/>
        </w:rPr>
        <w:t xml:space="preserve">sobre el </w:t>
      </w:r>
      <w:r w:rsidRPr="00CC38E2">
        <w:rPr>
          <w:rFonts w:ascii="Arial" w:hAnsi="Arial" w:cs="Arial"/>
          <w:b/>
          <w:bCs/>
          <w:sz w:val="20"/>
          <w:szCs w:val="20"/>
          <w:lang w:val="es-ES"/>
        </w:rPr>
        <w:t>cumplim</w:t>
      </w:r>
      <w:r>
        <w:rPr>
          <w:rFonts w:ascii="Arial" w:hAnsi="Arial" w:cs="Arial"/>
          <w:b/>
          <w:bCs/>
          <w:sz w:val="20"/>
          <w:szCs w:val="20"/>
          <w:lang w:val="es-ES"/>
        </w:rPr>
        <w:t>i</w:t>
      </w:r>
      <w:r w:rsidRPr="00CC38E2">
        <w:rPr>
          <w:rFonts w:ascii="Arial" w:hAnsi="Arial" w:cs="Arial"/>
          <w:b/>
          <w:bCs/>
          <w:sz w:val="20"/>
          <w:szCs w:val="20"/>
          <w:lang w:val="es-ES"/>
        </w:rPr>
        <w:t>ent</w:t>
      </w:r>
      <w:r>
        <w:rPr>
          <w:rFonts w:ascii="Arial" w:hAnsi="Arial" w:cs="Arial"/>
          <w:b/>
          <w:bCs/>
          <w:sz w:val="20"/>
          <w:szCs w:val="20"/>
          <w:lang w:val="es-ES"/>
        </w:rPr>
        <w:t>o</w:t>
      </w:r>
      <w:r w:rsidRPr="00CC38E2">
        <w:rPr>
          <w:rFonts w:ascii="Arial" w:hAnsi="Arial" w:cs="Arial"/>
          <w:b/>
          <w:bCs/>
          <w:sz w:val="20"/>
          <w:szCs w:val="20"/>
          <w:lang w:val="es-ES"/>
        </w:rPr>
        <w:t xml:space="preserve"> de la condició</w:t>
      </w:r>
      <w:r>
        <w:rPr>
          <w:rFonts w:ascii="Arial" w:hAnsi="Arial" w:cs="Arial"/>
          <w:b/>
          <w:bCs/>
          <w:sz w:val="20"/>
          <w:szCs w:val="20"/>
          <w:lang w:val="es-ES"/>
        </w:rPr>
        <w:t>n</w:t>
      </w:r>
      <w:r w:rsidRPr="00E15D93">
        <w:rPr>
          <w:rFonts w:ascii="Arial" w:hAnsi="Arial" w:cs="Arial"/>
          <w:b/>
          <w:bCs/>
          <w:sz w:val="20"/>
          <w:szCs w:val="20"/>
          <w:lang w:val="es-ES"/>
        </w:rPr>
        <w:t xml:space="preserve"> especial de ej</w:t>
      </w:r>
      <w:r w:rsidRPr="00CC38E2">
        <w:rPr>
          <w:rFonts w:ascii="Arial" w:hAnsi="Arial" w:cs="Arial"/>
          <w:b/>
          <w:bCs/>
          <w:sz w:val="20"/>
          <w:szCs w:val="20"/>
          <w:lang w:val="es-ES"/>
        </w:rPr>
        <w:t>ecució</w:t>
      </w:r>
      <w:r>
        <w:rPr>
          <w:rFonts w:ascii="Arial" w:hAnsi="Arial" w:cs="Arial"/>
          <w:b/>
          <w:bCs/>
          <w:sz w:val="20"/>
          <w:szCs w:val="20"/>
          <w:lang w:val="es-ES"/>
        </w:rPr>
        <w:t>n</w:t>
      </w:r>
      <w:r w:rsidRPr="00CC38E2">
        <w:rPr>
          <w:rFonts w:ascii="Arial" w:hAnsi="Arial" w:cs="Arial"/>
          <w:b/>
          <w:bCs/>
          <w:sz w:val="20"/>
          <w:szCs w:val="20"/>
          <w:lang w:val="es-ES"/>
        </w:rPr>
        <w:t xml:space="preserve"> </w:t>
      </w:r>
      <w:r w:rsidRPr="00E15D93">
        <w:rPr>
          <w:rFonts w:ascii="Arial" w:hAnsi="Arial" w:cs="Arial"/>
          <w:sz w:val="20"/>
          <w:szCs w:val="20"/>
          <w:lang w:val="es-ES"/>
        </w:rPr>
        <w:t>establecida en</w:t>
      </w:r>
      <w:r w:rsidRPr="00CC38E2">
        <w:rPr>
          <w:rFonts w:ascii="Arial" w:hAnsi="Arial" w:cs="Arial"/>
          <w:sz w:val="20"/>
          <w:szCs w:val="20"/>
          <w:lang w:val="es-ES"/>
        </w:rPr>
        <w:t xml:space="preserve"> la </w:t>
      </w:r>
      <w:r w:rsidRPr="00CC38E2">
        <w:rPr>
          <w:rFonts w:ascii="Arial" w:hAnsi="Arial" w:cs="Arial"/>
          <w:b/>
          <w:bCs/>
          <w:sz w:val="20"/>
          <w:szCs w:val="20"/>
          <w:lang w:val="es-ES"/>
        </w:rPr>
        <w:t>letra d</w:t>
      </w:r>
      <w:r w:rsidRPr="00E15D93">
        <w:rPr>
          <w:rFonts w:ascii="Arial" w:hAnsi="Arial" w:cs="Arial"/>
          <w:b/>
          <w:bCs/>
          <w:sz w:val="20"/>
          <w:szCs w:val="20"/>
          <w:lang w:val="es-ES"/>
        </w:rPr>
        <w:t>) del anexo</w:t>
      </w:r>
      <w:r w:rsidRPr="00CC38E2">
        <w:rPr>
          <w:rFonts w:ascii="Arial" w:hAnsi="Arial" w:cs="Arial"/>
          <w:b/>
          <w:bCs/>
          <w:sz w:val="20"/>
          <w:szCs w:val="20"/>
          <w:lang w:val="es-ES"/>
        </w:rPr>
        <w:t xml:space="preserve"> 19 del PCAP, </w:t>
      </w:r>
      <w:r>
        <w:rPr>
          <w:rFonts w:ascii="Arial" w:hAnsi="Arial" w:cs="Arial"/>
          <w:b/>
          <w:bCs/>
          <w:sz w:val="20"/>
          <w:szCs w:val="20"/>
          <w:lang w:val="es-ES"/>
        </w:rPr>
        <w:t>firmada electrónicamente</w:t>
      </w:r>
      <w:r w:rsidRPr="00CC38E2">
        <w:rPr>
          <w:rFonts w:ascii="Arial" w:hAnsi="Arial" w:cs="Arial"/>
          <w:b/>
          <w:bCs/>
          <w:sz w:val="20"/>
          <w:szCs w:val="20"/>
          <w:lang w:val="es-ES"/>
        </w:rPr>
        <w:t>.</w:t>
      </w:r>
    </w:p>
    <w:p w:rsidR="004A3039" w:rsidRPr="00E15D93" w:rsidRDefault="004A3039" w:rsidP="004A3039">
      <w:pPr>
        <w:autoSpaceDE w:val="0"/>
        <w:autoSpaceDN w:val="0"/>
        <w:adjustRightInd w:val="0"/>
        <w:rPr>
          <w:rFonts w:cs="Arial"/>
          <w:bCs/>
          <w:szCs w:val="20"/>
          <w:lang w:val="es-ES"/>
        </w:rPr>
      </w:pPr>
    </w:p>
    <w:p w:rsidR="004A3039" w:rsidRPr="00CC38E2" w:rsidRDefault="004A3039" w:rsidP="004A3039">
      <w:pPr>
        <w:pStyle w:val="Prrafodelista"/>
        <w:numPr>
          <w:ilvl w:val="0"/>
          <w:numId w:val="16"/>
        </w:numPr>
        <w:autoSpaceDE w:val="0"/>
        <w:autoSpaceDN w:val="0"/>
        <w:adjustRightInd w:val="0"/>
        <w:spacing w:after="0" w:line="240" w:lineRule="auto"/>
        <w:rPr>
          <w:rFonts w:ascii="Arial" w:hAnsi="Arial" w:cs="Arial"/>
          <w:bCs/>
          <w:sz w:val="20"/>
          <w:szCs w:val="20"/>
          <w:lang w:val="es-ES"/>
        </w:rPr>
      </w:pPr>
      <w:r w:rsidRPr="00CC38E2">
        <w:rPr>
          <w:rFonts w:ascii="Arial" w:hAnsi="Arial" w:cs="Arial"/>
          <w:b/>
          <w:bCs/>
          <w:sz w:val="20"/>
          <w:szCs w:val="20"/>
          <w:lang w:val="es-ES"/>
        </w:rPr>
        <w:t>Declaració</w:t>
      </w:r>
      <w:r>
        <w:rPr>
          <w:rFonts w:ascii="Arial" w:hAnsi="Arial" w:cs="Arial"/>
          <w:b/>
          <w:bCs/>
          <w:sz w:val="20"/>
          <w:szCs w:val="20"/>
          <w:lang w:val="es-ES"/>
        </w:rPr>
        <w:t>n</w:t>
      </w:r>
      <w:r w:rsidRPr="00CC38E2">
        <w:rPr>
          <w:rFonts w:ascii="Arial" w:hAnsi="Arial" w:cs="Arial"/>
          <w:b/>
          <w:bCs/>
          <w:sz w:val="20"/>
          <w:szCs w:val="20"/>
          <w:lang w:val="es-ES"/>
        </w:rPr>
        <w:t xml:space="preserve"> responsable </w:t>
      </w:r>
      <w:r w:rsidRPr="00CC38E2">
        <w:rPr>
          <w:rFonts w:ascii="Arial" w:hAnsi="Arial" w:cs="Arial"/>
          <w:sz w:val="20"/>
          <w:szCs w:val="20"/>
          <w:lang w:val="es-ES"/>
        </w:rPr>
        <w:t xml:space="preserve">sobre el </w:t>
      </w:r>
      <w:r w:rsidRPr="00CC38E2">
        <w:rPr>
          <w:rFonts w:ascii="Arial" w:hAnsi="Arial" w:cs="Arial"/>
          <w:b/>
          <w:bCs/>
          <w:sz w:val="20"/>
          <w:szCs w:val="20"/>
          <w:lang w:val="es-ES"/>
        </w:rPr>
        <w:t>cumplim</w:t>
      </w:r>
      <w:r>
        <w:rPr>
          <w:rFonts w:ascii="Arial" w:hAnsi="Arial" w:cs="Arial"/>
          <w:b/>
          <w:bCs/>
          <w:sz w:val="20"/>
          <w:szCs w:val="20"/>
          <w:lang w:val="es-ES"/>
        </w:rPr>
        <w:t>i</w:t>
      </w:r>
      <w:r w:rsidRPr="00CC38E2">
        <w:rPr>
          <w:rFonts w:ascii="Arial" w:hAnsi="Arial" w:cs="Arial"/>
          <w:b/>
          <w:bCs/>
          <w:sz w:val="20"/>
          <w:szCs w:val="20"/>
          <w:lang w:val="es-ES"/>
        </w:rPr>
        <w:t>ent</w:t>
      </w:r>
      <w:r>
        <w:rPr>
          <w:rFonts w:ascii="Arial" w:hAnsi="Arial" w:cs="Arial"/>
          <w:b/>
          <w:bCs/>
          <w:sz w:val="20"/>
          <w:szCs w:val="20"/>
          <w:lang w:val="es-ES"/>
        </w:rPr>
        <w:t>o</w:t>
      </w:r>
      <w:r w:rsidRPr="00CC38E2">
        <w:rPr>
          <w:rFonts w:ascii="Arial" w:hAnsi="Arial" w:cs="Arial"/>
          <w:b/>
          <w:bCs/>
          <w:sz w:val="20"/>
          <w:szCs w:val="20"/>
          <w:lang w:val="es-ES"/>
        </w:rPr>
        <w:t xml:space="preserve"> de la condició</w:t>
      </w:r>
      <w:r>
        <w:rPr>
          <w:rFonts w:ascii="Arial" w:hAnsi="Arial" w:cs="Arial"/>
          <w:b/>
          <w:bCs/>
          <w:sz w:val="20"/>
          <w:szCs w:val="20"/>
          <w:lang w:val="es-ES"/>
        </w:rPr>
        <w:t>n</w:t>
      </w:r>
      <w:r w:rsidRPr="00E15D93">
        <w:rPr>
          <w:rFonts w:ascii="Arial" w:hAnsi="Arial" w:cs="Arial"/>
          <w:b/>
          <w:bCs/>
          <w:sz w:val="20"/>
          <w:szCs w:val="20"/>
          <w:lang w:val="es-ES"/>
        </w:rPr>
        <w:t xml:space="preserve"> especial de ej</w:t>
      </w:r>
      <w:r w:rsidRPr="00CC38E2">
        <w:rPr>
          <w:rFonts w:ascii="Arial" w:hAnsi="Arial" w:cs="Arial"/>
          <w:b/>
          <w:bCs/>
          <w:sz w:val="20"/>
          <w:szCs w:val="20"/>
          <w:lang w:val="es-ES"/>
        </w:rPr>
        <w:t>ecució</w:t>
      </w:r>
      <w:r>
        <w:rPr>
          <w:rFonts w:ascii="Arial" w:hAnsi="Arial" w:cs="Arial"/>
          <w:b/>
          <w:bCs/>
          <w:sz w:val="20"/>
          <w:szCs w:val="20"/>
          <w:lang w:val="es-ES"/>
        </w:rPr>
        <w:t>n</w:t>
      </w:r>
      <w:r w:rsidRPr="00CC38E2">
        <w:rPr>
          <w:rFonts w:ascii="Arial" w:hAnsi="Arial" w:cs="Arial"/>
          <w:b/>
          <w:bCs/>
          <w:sz w:val="20"/>
          <w:szCs w:val="20"/>
          <w:lang w:val="es-ES"/>
        </w:rPr>
        <w:t xml:space="preserve"> </w:t>
      </w:r>
      <w:r w:rsidRPr="00E15D93">
        <w:rPr>
          <w:rFonts w:ascii="Arial" w:hAnsi="Arial" w:cs="Arial"/>
          <w:sz w:val="20"/>
          <w:szCs w:val="20"/>
          <w:lang w:val="es-ES"/>
        </w:rPr>
        <w:t>establecida en</w:t>
      </w:r>
      <w:r w:rsidRPr="00CC38E2">
        <w:rPr>
          <w:rFonts w:ascii="Arial" w:hAnsi="Arial" w:cs="Arial"/>
          <w:sz w:val="20"/>
          <w:szCs w:val="20"/>
          <w:lang w:val="es-ES"/>
        </w:rPr>
        <w:t xml:space="preserve"> la </w:t>
      </w:r>
      <w:r w:rsidRPr="00CC38E2">
        <w:rPr>
          <w:rFonts w:ascii="Arial" w:hAnsi="Arial" w:cs="Arial"/>
          <w:b/>
          <w:bCs/>
          <w:sz w:val="20"/>
          <w:szCs w:val="20"/>
          <w:lang w:val="es-ES"/>
        </w:rPr>
        <w:t>l</w:t>
      </w:r>
      <w:r>
        <w:rPr>
          <w:rFonts w:ascii="Arial" w:hAnsi="Arial" w:cs="Arial"/>
          <w:b/>
          <w:bCs/>
          <w:sz w:val="20"/>
          <w:szCs w:val="20"/>
          <w:lang w:val="es-ES"/>
        </w:rPr>
        <w:t>etra e</w:t>
      </w:r>
      <w:r w:rsidRPr="00E15D93">
        <w:rPr>
          <w:rFonts w:ascii="Arial" w:hAnsi="Arial" w:cs="Arial"/>
          <w:b/>
          <w:bCs/>
          <w:sz w:val="20"/>
          <w:szCs w:val="20"/>
          <w:lang w:val="es-ES"/>
        </w:rPr>
        <w:t>) del anexo</w:t>
      </w:r>
      <w:r w:rsidRPr="00CC38E2">
        <w:rPr>
          <w:rFonts w:ascii="Arial" w:hAnsi="Arial" w:cs="Arial"/>
          <w:b/>
          <w:bCs/>
          <w:sz w:val="20"/>
          <w:szCs w:val="20"/>
          <w:lang w:val="es-ES"/>
        </w:rPr>
        <w:t xml:space="preserve"> 19 del PCAP, </w:t>
      </w:r>
      <w:r>
        <w:rPr>
          <w:rFonts w:ascii="Arial" w:hAnsi="Arial" w:cs="Arial"/>
          <w:b/>
          <w:bCs/>
          <w:sz w:val="20"/>
          <w:szCs w:val="20"/>
          <w:lang w:val="es-ES"/>
        </w:rPr>
        <w:t>firmada electrónicamente</w:t>
      </w:r>
      <w:r w:rsidRPr="00CC38E2">
        <w:rPr>
          <w:rFonts w:ascii="Arial" w:hAnsi="Arial" w:cs="Arial"/>
          <w:b/>
          <w:bCs/>
          <w:sz w:val="20"/>
          <w:szCs w:val="20"/>
          <w:lang w:val="es-ES"/>
        </w:rPr>
        <w:t>.</w:t>
      </w:r>
    </w:p>
    <w:p w:rsidR="004A3039" w:rsidRPr="008526C5" w:rsidRDefault="004A3039" w:rsidP="004A3039">
      <w:pPr>
        <w:pStyle w:val="Prrafodelista"/>
        <w:autoSpaceDE w:val="0"/>
        <w:autoSpaceDN w:val="0"/>
        <w:adjustRightInd w:val="0"/>
        <w:spacing w:after="0" w:line="240" w:lineRule="auto"/>
        <w:rPr>
          <w:rFonts w:ascii="Arial" w:hAnsi="Arial" w:cs="Arial"/>
          <w:bCs/>
          <w:sz w:val="20"/>
          <w:szCs w:val="20"/>
          <w:lang w:val="es-ES"/>
        </w:rPr>
      </w:pPr>
      <w:bookmarkStart w:id="1" w:name="_GoBack"/>
      <w:bookmarkEnd w:id="1"/>
    </w:p>
    <w:p w:rsidR="00BE3CCD" w:rsidRDefault="00BE3CCD" w:rsidP="00BE3CCD">
      <w:pPr>
        <w:jc w:val="left"/>
        <w:rPr>
          <w:rFonts w:cs="Arial"/>
          <w:b/>
          <w:bCs/>
          <w:szCs w:val="20"/>
          <w:lang w:val="es-ES"/>
        </w:rPr>
      </w:pPr>
      <w:r>
        <w:rPr>
          <w:rFonts w:cs="Arial"/>
          <w:b/>
          <w:bCs/>
          <w:szCs w:val="20"/>
          <w:lang w:val="es-ES"/>
        </w:rPr>
        <w:br w:type="page"/>
      </w:r>
    </w:p>
    <w:p w:rsidR="00BE3CCD" w:rsidRPr="00536BEB" w:rsidRDefault="00BE3CCD" w:rsidP="00BE3CCD">
      <w:pPr>
        <w:autoSpaceDE w:val="0"/>
        <w:autoSpaceDN w:val="0"/>
        <w:adjustRightInd w:val="0"/>
        <w:rPr>
          <w:rFonts w:cs="Arial"/>
          <w:b/>
          <w:bCs/>
          <w:szCs w:val="20"/>
          <w:lang w:val="es-ES"/>
        </w:rPr>
      </w:pPr>
      <w:r w:rsidRPr="00536BEB">
        <w:rPr>
          <w:rFonts w:cs="Arial"/>
          <w:b/>
          <w:bCs/>
          <w:szCs w:val="20"/>
          <w:lang w:val="es-ES"/>
        </w:rPr>
        <w:lastRenderedPageBreak/>
        <w:t>ANEXO 11</w:t>
      </w:r>
    </w:p>
    <w:p w:rsidR="00BE3CCD" w:rsidRPr="00536BEB" w:rsidRDefault="00BE3CCD" w:rsidP="00BE3CCD">
      <w:pPr>
        <w:autoSpaceDE w:val="0"/>
        <w:autoSpaceDN w:val="0"/>
        <w:adjustRightInd w:val="0"/>
        <w:rPr>
          <w:rFonts w:cs="Arial"/>
          <w:b/>
          <w:bCs/>
          <w:szCs w:val="20"/>
          <w:lang w:val="es-ES"/>
        </w:rPr>
      </w:pPr>
    </w:p>
    <w:p w:rsidR="00BE3CCD" w:rsidRPr="00536BEB" w:rsidRDefault="00BE3CCD" w:rsidP="00BE3CCD">
      <w:pPr>
        <w:autoSpaceDE w:val="0"/>
        <w:autoSpaceDN w:val="0"/>
        <w:adjustRightInd w:val="0"/>
        <w:rPr>
          <w:rFonts w:cs="Arial"/>
          <w:b/>
          <w:bCs/>
          <w:szCs w:val="20"/>
          <w:lang w:val="es-ES"/>
        </w:rPr>
      </w:pPr>
      <w:r w:rsidRPr="00536BEB">
        <w:rPr>
          <w:rFonts w:cs="Arial"/>
          <w:b/>
          <w:bCs/>
          <w:szCs w:val="20"/>
          <w:lang w:val="es-ES"/>
        </w:rPr>
        <w:t>MODELO DE RELACIÓN DETALLADA DE PRODUCTOS OFERTADOS</w:t>
      </w:r>
    </w:p>
    <w:p w:rsidR="00BE3CCD" w:rsidRPr="00536BEB" w:rsidRDefault="00BE3CCD" w:rsidP="00BE3CCD">
      <w:pPr>
        <w:autoSpaceDE w:val="0"/>
        <w:autoSpaceDN w:val="0"/>
        <w:adjustRightInd w:val="0"/>
        <w:rPr>
          <w:rFonts w:cs="Arial"/>
          <w:b/>
          <w:bCs/>
          <w:szCs w:val="20"/>
          <w:lang w:val="es-ES"/>
        </w:rPr>
      </w:pPr>
    </w:p>
    <w:p w:rsidR="00BE3CCD" w:rsidRPr="001A5C29" w:rsidRDefault="00BE3CCD" w:rsidP="00BE3CCD">
      <w:pPr>
        <w:autoSpaceDE w:val="0"/>
        <w:autoSpaceDN w:val="0"/>
        <w:adjustRightInd w:val="0"/>
        <w:rPr>
          <w:rFonts w:cs="Arial"/>
          <w:szCs w:val="20"/>
          <w:lang w:val="es-ES"/>
        </w:rPr>
      </w:pPr>
      <w:r w:rsidRPr="001A5C29">
        <w:rPr>
          <w:rFonts w:cs="Arial"/>
          <w:szCs w:val="20"/>
          <w:lang w:val="es-ES"/>
        </w:rPr>
        <w:t>No procede.</w:t>
      </w: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Default="00BE3CCD" w:rsidP="00BE3CCD">
      <w:pPr>
        <w:autoSpaceDE w:val="0"/>
        <w:autoSpaceDN w:val="0"/>
        <w:adjustRightInd w:val="0"/>
        <w:rPr>
          <w:rFonts w:cs="Arial"/>
          <w:b/>
          <w:szCs w:val="20"/>
          <w:lang w:val="es-ES"/>
        </w:rPr>
      </w:pPr>
    </w:p>
    <w:p w:rsidR="00BE3CCD" w:rsidRPr="00B85B61" w:rsidRDefault="00BE3CCD" w:rsidP="00BE3CCD">
      <w:pPr>
        <w:autoSpaceDE w:val="0"/>
        <w:autoSpaceDN w:val="0"/>
        <w:adjustRightInd w:val="0"/>
        <w:rPr>
          <w:rFonts w:cs="Arial"/>
          <w:b/>
          <w:szCs w:val="20"/>
          <w:lang w:val="es-ES"/>
        </w:rPr>
      </w:pPr>
      <w:r w:rsidRPr="00B85B61">
        <w:rPr>
          <w:rFonts w:cs="Arial"/>
          <w:b/>
          <w:szCs w:val="20"/>
          <w:lang w:val="es-ES"/>
        </w:rPr>
        <w:lastRenderedPageBreak/>
        <w:t>ANEXO 12</w:t>
      </w:r>
    </w:p>
    <w:p w:rsidR="00BE3CCD" w:rsidRPr="00B85B61" w:rsidRDefault="00BE3CCD" w:rsidP="00BE3CCD">
      <w:pPr>
        <w:autoSpaceDE w:val="0"/>
        <w:autoSpaceDN w:val="0"/>
        <w:adjustRightInd w:val="0"/>
        <w:rPr>
          <w:rFonts w:cs="Arial"/>
          <w:b/>
          <w:szCs w:val="20"/>
          <w:lang w:val="es-ES"/>
        </w:rPr>
      </w:pPr>
    </w:p>
    <w:p w:rsidR="00BE3CCD" w:rsidRPr="00B85B61" w:rsidRDefault="00BE3CCD" w:rsidP="00BE3CCD">
      <w:pPr>
        <w:autoSpaceDE w:val="0"/>
        <w:autoSpaceDN w:val="0"/>
        <w:adjustRightInd w:val="0"/>
        <w:rPr>
          <w:rFonts w:cs="Arial"/>
          <w:b/>
          <w:bCs/>
          <w:szCs w:val="20"/>
          <w:lang w:val="es-ES"/>
        </w:rPr>
      </w:pPr>
      <w:r w:rsidRPr="00B85B61">
        <w:rPr>
          <w:rFonts w:cs="Arial"/>
          <w:b/>
          <w:bCs/>
          <w:szCs w:val="20"/>
          <w:lang w:val="es-ES"/>
        </w:rPr>
        <w:t>PRINCIPIOS ÉTICOS Y REGLAS DE CONDUCTA QUE LOS LICITADORES Y LOS CONTRATISTAS DEBEN ADECUAR SU ACTIVIDAD</w:t>
      </w:r>
    </w:p>
    <w:p w:rsidR="00BE3CCD" w:rsidRPr="00B85B61" w:rsidRDefault="00BE3CCD" w:rsidP="00BE3CCD">
      <w:pPr>
        <w:rPr>
          <w:rFonts w:cs="Arial"/>
          <w:b/>
          <w:szCs w:val="20"/>
          <w:u w:val="single"/>
          <w:lang w:val="es-ES"/>
        </w:rPr>
      </w:pPr>
    </w:p>
    <w:p w:rsidR="00BE3CCD" w:rsidRPr="00B85B61" w:rsidRDefault="00BE3CCD" w:rsidP="00BE3CCD">
      <w:pPr>
        <w:rPr>
          <w:rFonts w:cs="Arial"/>
          <w:color w:val="000000"/>
          <w:szCs w:val="20"/>
          <w:shd w:val="clear" w:color="auto" w:fill="FFFFFF"/>
          <w:lang w:val="es-ES"/>
        </w:rPr>
      </w:pPr>
      <w:r w:rsidRPr="00B85B61">
        <w:rPr>
          <w:rFonts w:cs="Arial"/>
          <w:color w:val="000000"/>
          <w:szCs w:val="20"/>
          <w:shd w:val="clear" w:color="auto" w:fill="FFFFFF"/>
          <w:lang w:val="es-ES"/>
        </w:rPr>
        <w:t>De acuerdo con el artículo 55.2 de la Ley 19/2014, del 29 de diciembre, de transparencia, acceso a la información pública y buen gobierno, las administraciones y los organismos comprendidos en el ámbito de aplicación de esta ley tienen que incluir, en los pliegos de cláusulas contractuales y en las bases de convocatoria de subvenciones o ayudas, los principios éticos y las reglas de conducta a los cuales tienen que adecuar la actividad los contratistas y las personas beneficiarias, y tienen que determinar los efectos de un eventual incumplimiento de estos principios.</w:t>
      </w:r>
    </w:p>
    <w:p w:rsidR="00BE3CCD" w:rsidRPr="00B85B61" w:rsidRDefault="00BE3CCD" w:rsidP="00BE3CCD">
      <w:pPr>
        <w:rPr>
          <w:rFonts w:cs="Arial"/>
          <w:color w:val="000000"/>
          <w:szCs w:val="20"/>
          <w:shd w:val="clear" w:color="auto" w:fill="FFFFFF"/>
          <w:lang w:val="es-ES"/>
        </w:rPr>
      </w:pPr>
      <w:r w:rsidRPr="00B85B61">
        <w:rPr>
          <w:rFonts w:cs="Arial"/>
          <w:color w:val="000000"/>
          <w:sz w:val="16"/>
          <w:szCs w:val="16"/>
          <w:lang w:val="es-ES"/>
        </w:rPr>
        <w:br/>
      </w:r>
      <w:r w:rsidRPr="00B85B61">
        <w:rPr>
          <w:rFonts w:cs="Arial"/>
          <w:color w:val="000000"/>
          <w:szCs w:val="20"/>
          <w:shd w:val="clear" w:color="auto" w:fill="FFFFFF"/>
          <w:lang w:val="es-ES"/>
        </w:rPr>
        <w:t>En cumplimiento de esta previsión legal, se hacen públicos los principios éticos y las reglas de conducta a los cuales los licitadores y los contratistas tienen que adecuar su actividad en sus relaciones contractuales en el ámbito de la contratación pública del sector público de Catalunya.</w:t>
      </w:r>
    </w:p>
    <w:p w:rsidR="00BE3CCD" w:rsidRPr="00B85B61" w:rsidRDefault="00BE3CCD" w:rsidP="00BE3CCD">
      <w:pPr>
        <w:rPr>
          <w:rStyle w:val="apple-converted-space"/>
          <w:rFonts w:cs="Arial"/>
          <w:color w:val="000000"/>
          <w:szCs w:val="20"/>
          <w:shd w:val="clear" w:color="auto" w:fill="FFFFFF"/>
          <w:lang w:val="es-ES"/>
        </w:rPr>
      </w:pPr>
      <w:r w:rsidRPr="00B85B61">
        <w:rPr>
          <w:rFonts w:cs="Arial"/>
          <w:color w:val="000000"/>
          <w:sz w:val="16"/>
          <w:szCs w:val="16"/>
          <w:lang w:val="es-ES"/>
        </w:rPr>
        <w:br/>
      </w:r>
      <w:r w:rsidRPr="00B85B61">
        <w:rPr>
          <w:rFonts w:cs="Arial"/>
          <w:color w:val="000000"/>
          <w:szCs w:val="20"/>
          <w:shd w:val="clear" w:color="auto" w:fill="FFFFFF"/>
          <w:lang w:val="es-ES"/>
        </w:rPr>
        <w:t>Estos principios y reglas de conducta tienen que ser incluidos en todos los pliegos de cláusulas o documentos reguladores de la contratación.</w:t>
      </w:r>
      <w:r w:rsidRPr="00B85B61">
        <w:rPr>
          <w:rStyle w:val="apple-converted-space"/>
          <w:rFonts w:cs="Arial"/>
          <w:color w:val="000000"/>
          <w:szCs w:val="20"/>
          <w:shd w:val="clear" w:color="auto" w:fill="FFFFFF"/>
          <w:lang w:val="es-ES"/>
        </w:rPr>
        <w:t> </w:t>
      </w:r>
    </w:p>
    <w:p w:rsidR="00BE3CCD" w:rsidRPr="00B85B61" w:rsidRDefault="00BE3CCD" w:rsidP="00BE3CCD">
      <w:pPr>
        <w:rPr>
          <w:rFonts w:cs="Arial"/>
          <w:color w:val="000000"/>
          <w:szCs w:val="20"/>
          <w:shd w:val="clear" w:color="auto" w:fill="FFFFFF"/>
          <w:lang w:val="es-ES"/>
        </w:rPr>
      </w:pPr>
      <w:r w:rsidRPr="00B85B61">
        <w:rPr>
          <w:rFonts w:cs="Arial"/>
          <w:color w:val="000000"/>
          <w:sz w:val="16"/>
          <w:szCs w:val="16"/>
          <w:lang w:val="es-ES"/>
        </w:rPr>
        <w:br/>
      </w:r>
      <w:r w:rsidRPr="00B85B61">
        <w:rPr>
          <w:rFonts w:cs="Arial"/>
          <w:color w:val="000000"/>
          <w:szCs w:val="20"/>
          <w:shd w:val="clear" w:color="auto" w:fill="FFFFFF"/>
          <w:lang w:val="es-ES"/>
        </w:rPr>
        <w:t>Así mismo, y de conformidad con el artículo 3.5 de la Ley 19/2014, los contratos del sector público tienen que incluir las obligaciones de los adjudicatarios de facilitar información establecidas por esta Ley, sin perjuicio del cumplimiento de las obligaciones de transparencia.</w:t>
      </w:r>
    </w:p>
    <w:p w:rsidR="00BE3CCD" w:rsidRPr="00B85B61" w:rsidRDefault="00BE3CCD" w:rsidP="00BE3CCD">
      <w:pPr>
        <w:ind w:left="426"/>
        <w:rPr>
          <w:rFonts w:cs="Arial"/>
          <w:szCs w:val="20"/>
          <w:lang w:val="es-ES"/>
        </w:rPr>
      </w:pPr>
      <w:r w:rsidRPr="00B85B61">
        <w:rPr>
          <w:rFonts w:cs="Arial"/>
          <w:color w:val="000000"/>
          <w:sz w:val="16"/>
          <w:szCs w:val="16"/>
          <w:lang w:val="es-ES"/>
        </w:rPr>
        <w:br/>
      </w:r>
      <w:r w:rsidRPr="00B85B61">
        <w:rPr>
          <w:rFonts w:cs="Arial"/>
          <w:color w:val="000000"/>
          <w:szCs w:val="20"/>
          <w:shd w:val="clear" w:color="auto" w:fill="FFFFFF"/>
          <w:lang w:val="es-ES"/>
        </w:rPr>
        <w:t>1.- Los licitadores y los contratistas tienen que adoptar una conducta éticamente ejemplar, abstenerse de realizar, fomentar, proponer o promover cualquier tipo de práctica corrupta y poner en conocimiento de los órganos competentes cualquier manifestación de estas prácticas que, a su parecer, sea presente o pueda afectar al procedimiento o la relación contractual. Particularmente se abstendrán de realizar cualquier acción que pueda vulnerar los principios de igualdad de oportunidades y de libre concurrencia</w:t>
      </w:r>
      <w:r w:rsidRPr="00B85B61">
        <w:rPr>
          <w:rFonts w:cs="Arial"/>
          <w:szCs w:val="20"/>
          <w:lang w:val="es-ES"/>
        </w:rPr>
        <w:t>.</w:t>
      </w:r>
    </w:p>
    <w:p w:rsidR="00BE3CCD" w:rsidRPr="00B85B61" w:rsidRDefault="00BE3CCD" w:rsidP="00BE3CCD">
      <w:pPr>
        <w:ind w:left="426"/>
        <w:rPr>
          <w:rFonts w:cs="Arial"/>
          <w:sz w:val="16"/>
          <w:szCs w:val="16"/>
          <w:lang w:val="es-ES"/>
        </w:rPr>
      </w:pPr>
    </w:p>
    <w:p w:rsidR="00BE3CCD" w:rsidRPr="00B85B61" w:rsidRDefault="00BE3CCD" w:rsidP="00BE3CCD">
      <w:pPr>
        <w:ind w:left="426"/>
        <w:rPr>
          <w:rFonts w:cs="Arial"/>
          <w:color w:val="000000"/>
          <w:szCs w:val="20"/>
          <w:shd w:val="clear" w:color="auto" w:fill="FFFFFF"/>
          <w:lang w:val="es-ES"/>
        </w:rPr>
      </w:pPr>
      <w:r w:rsidRPr="00B85B61">
        <w:rPr>
          <w:rFonts w:cs="Arial"/>
          <w:szCs w:val="20"/>
          <w:lang w:val="es-ES"/>
        </w:rPr>
        <w:t xml:space="preserve">2.- </w:t>
      </w:r>
      <w:r w:rsidRPr="00B85B61">
        <w:rPr>
          <w:rFonts w:cs="Arial"/>
          <w:color w:val="000000"/>
          <w:szCs w:val="20"/>
          <w:shd w:val="clear" w:color="auto" w:fill="FFFFFF"/>
          <w:lang w:val="es-ES"/>
        </w:rPr>
        <w:t>A todos los efectos, los licitadores y los contratistas, en el ejercicio de su actividad, asumen las obligaciones siguientes:</w:t>
      </w:r>
    </w:p>
    <w:p w:rsidR="00BE3CCD" w:rsidRPr="00B85B61" w:rsidRDefault="00BE3CCD" w:rsidP="00BE3CCD">
      <w:pPr>
        <w:numPr>
          <w:ilvl w:val="0"/>
          <w:numId w:val="6"/>
        </w:numPr>
        <w:ind w:left="1134"/>
        <w:rPr>
          <w:rFonts w:cs="Arial"/>
          <w:color w:val="000000"/>
          <w:szCs w:val="20"/>
          <w:shd w:val="clear" w:color="auto" w:fill="FFFFFF"/>
          <w:lang w:val="es-ES"/>
        </w:rPr>
      </w:pPr>
      <w:r w:rsidRPr="00B85B61">
        <w:rPr>
          <w:rFonts w:cs="Arial"/>
          <w:color w:val="000000"/>
          <w:szCs w:val="20"/>
          <w:shd w:val="clear" w:color="auto" w:fill="FFFFFF"/>
          <w:lang w:val="es-ES"/>
        </w:rPr>
        <w:t>Observar los principios, las normas y los cánones éticos propios de las actividades, los oficios y/o las profesiones correspondientes a las prestaciones objetos de los contratos.</w:t>
      </w:r>
    </w:p>
    <w:p w:rsidR="00BE3CCD" w:rsidRPr="00B85B61" w:rsidRDefault="00BE3CCD" w:rsidP="00BE3CCD">
      <w:pPr>
        <w:numPr>
          <w:ilvl w:val="0"/>
          <w:numId w:val="6"/>
        </w:numPr>
        <w:ind w:left="1134"/>
        <w:rPr>
          <w:rFonts w:cs="Arial"/>
          <w:color w:val="000000"/>
          <w:szCs w:val="20"/>
          <w:shd w:val="clear" w:color="auto" w:fill="FFFFFF"/>
          <w:lang w:val="es-ES"/>
        </w:rPr>
      </w:pPr>
      <w:r w:rsidRPr="00B85B61">
        <w:rPr>
          <w:rFonts w:cs="Arial"/>
          <w:color w:val="000000"/>
          <w:szCs w:val="20"/>
          <w:shd w:val="clear" w:color="auto" w:fill="FFFFFF"/>
          <w:lang w:val="es-ES"/>
        </w:rPr>
        <w:t>No realizar acciones que pongan en riesgo el interés público en el ámbito del contrato o de las prestaciones a licitar.</w:t>
      </w:r>
    </w:p>
    <w:p w:rsidR="00BE3CCD" w:rsidRPr="00B85B61" w:rsidRDefault="00BE3CCD" w:rsidP="00BE3CCD">
      <w:pPr>
        <w:numPr>
          <w:ilvl w:val="0"/>
          <w:numId w:val="6"/>
        </w:numPr>
        <w:ind w:left="1134"/>
        <w:rPr>
          <w:rFonts w:cs="Arial"/>
          <w:color w:val="000000"/>
          <w:szCs w:val="20"/>
          <w:shd w:val="clear" w:color="auto" w:fill="FFFFFF"/>
          <w:lang w:val="es-ES"/>
        </w:rPr>
      </w:pPr>
      <w:r w:rsidRPr="00B85B61">
        <w:rPr>
          <w:rFonts w:cs="Arial"/>
          <w:color w:val="000000"/>
          <w:szCs w:val="20"/>
          <w:shd w:val="clear" w:color="auto" w:fill="FFFFFF"/>
          <w:lang w:val="es-ES"/>
        </w:rPr>
        <w:t>Denunciar las situaciones irregulares que se puedan presentar en los procesos de contratación pública o durante la ejecución de los contratos.</w:t>
      </w:r>
    </w:p>
    <w:p w:rsidR="00BE3CCD" w:rsidRPr="00B85B61" w:rsidRDefault="00BE3CCD" w:rsidP="00BE3CCD">
      <w:pPr>
        <w:ind w:left="284" w:firstLine="142"/>
        <w:rPr>
          <w:rFonts w:cs="Arial"/>
          <w:color w:val="000000"/>
          <w:szCs w:val="20"/>
          <w:shd w:val="clear" w:color="auto" w:fill="FFFFFF"/>
          <w:lang w:val="es-ES"/>
        </w:rPr>
      </w:pPr>
    </w:p>
    <w:p w:rsidR="00BE3CCD" w:rsidRPr="00B85B61" w:rsidRDefault="00BE3CCD" w:rsidP="00BE3CCD">
      <w:pPr>
        <w:ind w:left="284" w:firstLine="142"/>
        <w:rPr>
          <w:rFonts w:cs="Arial"/>
          <w:szCs w:val="20"/>
          <w:lang w:val="es-ES"/>
        </w:rPr>
      </w:pPr>
      <w:r w:rsidRPr="00B85B61">
        <w:rPr>
          <w:rFonts w:cs="Arial"/>
          <w:color w:val="000000"/>
          <w:szCs w:val="20"/>
          <w:lang w:val="es-ES"/>
        </w:rPr>
        <w:t>3.</w:t>
      </w:r>
      <w:r w:rsidRPr="00B85B61">
        <w:rPr>
          <w:rFonts w:cs="Arial"/>
          <w:color w:val="000000"/>
          <w:szCs w:val="20"/>
          <w:shd w:val="clear" w:color="auto" w:fill="FFFFFF"/>
          <w:lang w:val="es-ES"/>
        </w:rPr>
        <w:t xml:space="preserve">- </w:t>
      </w:r>
      <w:r w:rsidRPr="00B85B61">
        <w:rPr>
          <w:rFonts w:cs="Arial"/>
          <w:szCs w:val="20"/>
          <w:lang w:val="es-ES"/>
        </w:rPr>
        <w:t>En particular, los licitadores y los contratistas asumen las obligaciones siguientes:</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Comunicar inmediatamente al órgano de contratación las posibles situaciones de conflicto de intereses. Constituyen en todo caso situaciones de conflicto de intereses las contenidas en el artículo 24 de la Directiva 2014/24/UE.</w:t>
      </w:r>
    </w:p>
    <w:p w:rsidR="00BE3CCD" w:rsidRPr="00B85B61" w:rsidRDefault="00BE3CCD" w:rsidP="00BE3CCD">
      <w:pPr>
        <w:numPr>
          <w:ilvl w:val="1"/>
          <w:numId w:val="10"/>
        </w:numPr>
        <w:ind w:left="1134"/>
        <w:rPr>
          <w:lang w:val="es-ES"/>
        </w:rPr>
      </w:pPr>
      <w:r w:rsidRPr="00B85B61">
        <w:rPr>
          <w:rFonts w:cs="Arial"/>
          <w:color w:val="000000"/>
          <w:szCs w:val="20"/>
          <w:shd w:val="clear" w:color="auto" w:fill="FFFFFF"/>
          <w:lang w:val="es-ES"/>
        </w:rPr>
        <w:t>No solicitar, directamente o indirectamente, que un cargo o empleado público influya en la adjudicación del contrato.</w:t>
      </w:r>
      <w:r w:rsidRPr="00B85B61">
        <w:rPr>
          <w:lang w:val="es-ES"/>
        </w:rPr>
        <w:t> </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No ofrecer ni facilitar a cargos o empleados públicos ventajas para ellos mismos o para terceras personas con la voluntad de incidir en un procedimiento contractual.</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Respetar los principios de libre mercado y de concurrencia competitiva y 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 xml:space="preserve">No utilizar información confidencial, conocida mediante el contrato y/o durante la licitación, para obtener, directamente o indirectamente, una ventaja o beneficio. </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Colaborar con el órgano de contratación en las actuaciones que este realice para el seguimiento y/o la evaluación del cumplimiento del contrato, particularmente facilitando la información que le sea solicitada para estas finalidades.</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 xml:space="preserve">Cumplir las obligaciones de facilitar información que la legislación de transparencia y los contratos del sector público imponen a los adjudicatarios en relación con la Administración o </w:t>
      </w:r>
      <w:r w:rsidRPr="00B85B61">
        <w:rPr>
          <w:rFonts w:cs="Arial"/>
          <w:color w:val="000000"/>
          <w:szCs w:val="20"/>
          <w:shd w:val="clear" w:color="auto" w:fill="FFFFFF"/>
          <w:lang w:val="es-ES"/>
        </w:rPr>
        <w:lastRenderedPageBreak/>
        <w:t>administraciones de referencia, sin perjuicio del cumplimiento de las obligaciones de transparencia que los correspondan de forma directa por previsión legal.</w:t>
      </w:r>
    </w:p>
    <w:p w:rsidR="00BE3CCD" w:rsidRPr="00B85B61" w:rsidRDefault="00BE3CCD" w:rsidP="00BE3CCD">
      <w:pPr>
        <w:numPr>
          <w:ilvl w:val="1"/>
          <w:numId w:val="10"/>
        </w:numPr>
        <w:ind w:left="1134"/>
        <w:rPr>
          <w:rFonts w:cs="Arial"/>
          <w:color w:val="000000"/>
          <w:szCs w:val="20"/>
          <w:shd w:val="clear" w:color="auto" w:fill="FFFFFF"/>
          <w:lang w:val="es-ES"/>
        </w:rPr>
      </w:pPr>
      <w:r w:rsidRPr="00B85B61">
        <w:rPr>
          <w:rFonts w:cs="Arial"/>
          <w:color w:val="000000"/>
          <w:szCs w:val="20"/>
          <w:shd w:val="clear" w:color="auto" w:fill="FFFFFF"/>
          <w:lang w:val="es-ES"/>
        </w:rPr>
        <w:t>Denunciar los actos de los cuales tenga conocimiento y que puedan comportar una infracción de las obligaciones contenidas en esta cláusula.</w:t>
      </w:r>
    </w:p>
    <w:p w:rsidR="00BE3CCD" w:rsidRPr="00B85B61" w:rsidRDefault="00BE3CCD" w:rsidP="00BE3CCD">
      <w:pPr>
        <w:ind w:left="426"/>
        <w:rPr>
          <w:rFonts w:cs="Arial"/>
          <w:color w:val="000000"/>
          <w:szCs w:val="20"/>
          <w:shd w:val="clear" w:color="auto" w:fill="FFFFFF"/>
          <w:lang w:val="es-ES"/>
        </w:rPr>
      </w:pPr>
    </w:p>
    <w:p w:rsidR="00BE3CCD" w:rsidRPr="00B85B61" w:rsidRDefault="00BE3CCD" w:rsidP="00BE3CCD">
      <w:pPr>
        <w:shd w:val="clear" w:color="auto" w:fill="FFFFFF"/>
        <w:ind w:left="426"/>
        <w:rPr>
          <w:rFonts w:cs="Arial"/>
          <w:szCs w:val="20"/>
          <w:lang w:val="es-ES"/>
        </w:rPr>
      </w:pPr>
      <w:r w:rsidRPr="00B85B61">
        <w:rPr>
          <w:rFonts w:cs="Arial"/>
          <w:szCs w:val="20"/>
          <w:lang w:val="es-ES"/>
        </w:rPr>
        <w:t xml:space="preserve">4.- El incumplimiento de </w:t>
      </w:r>
      <w:r w:rsidRPr="00B85B61">
        <w:rPr>
          <w:rFonts w:cs="Arial"/>
          <w:color w:val="000000"/>
          <w:szCs w:val="20"/>
          <w:shd w:val="clear" w:color="auto" w:fill="FFFFFF"/>
          <w:lang w:val="es-ES"/>
        </w:rPr>
        <w:t>las obligaciones contenidas en el apartado anterior por parte de los licitadores o contratistas se ha de que prever como causa, de acuerdo con la legislación de contratación pública, de resolución del contrato, sin perjuicio de aquellas otras posibles consecuencias previstas en la legislación vigente</w:t>
      </w:r>
      <w:r w:rsidRPr="00B85B61">
        <w:rPr>
          <w:rFonts w:cs="Arial"/>
          <w:szCs w:val="20"/>
          <w:lang w:val="es-ES"/>
        </w:rPr>
        <w:t xml:space="preserve">.  </w:t>
      </w:r>
    </w:p>
    <w:p w:rsidR="00BE3CCD" w:rsidRDefault="00BE3CCD" w:rsidP="00BE3CCD">
      <w:pPr>
        <w:rPr>
          <w:rFonts w:cs="Arial"/>
          <w:b/>
          <w:szCs w:val="20"/>
          <w:lang w:val="es-ES"/>
        </w:rPr>
      </w:pPr>
      <w:r w:rsidRPr="00B85B61">
        <w:rPr>
          <w:rFonts w:cs="Arial"/>
          <w:b/>
          <w:szCs w:val="20"/>
          <w:lang w:val="es-ES"/>
        </w:rPr>
        <w:br w:type="page"/>
      </w:r>
    </w:p>
    <w:p w:rsidR="00BE3CCD" w:rsidRDefault="00BE3CCD" w:rsidP="00BE3CCD">
      <w:pPr>
        <w:autoSpaceDE w:val="0"/>
        <w:autoSpaceDN w:val="0"/>
        <w:adjustRightInd w:val="0"/>
        <w:jc w:val="left"/>
        <w:rPr>
          <w:rFonts w:cs="Arial"/>
          <w:b/>
          <w:bCs/>
          <w:szCs w:val="20"/>
          <w:lang w:val="es-ES"/>
        </w:rPr>
      </w:pPr>
      <w:r>
        <w:rPr>
          <w:rFonts w:cs="Arial"/>
          <w:b/>
          <w:bCs/>
          <w:szCs w:val="20"/>
          <w:lang w:val="es-ES"/>
        </w:rPr>
        <w:lastRenderedPageBreak/>
        <w:t xml:space="preserve">ANEXO 13 </w:t>
      </w:r>
    </w:p>
    <w:p w:rsidR="00BE3CCD" w:rsidRDefault="00BE3CCD" w:rsidP="00BE3CCD">
      <w:pPr>
        <w:rPr>
          <w:rFonts w:cs="Arial"/>
          <w:b/>
          <w:bCs/>
          <w:szCs w:val="20"/>
          <w:lang w:val="es-ES"/>
        </w:rPr>
      </w:pPr>
    </w:p>
    <w:p w:rsidR="00BE3CCD" w:rsidRDefault="00BE3CCD" w:rsidP="00BE3CCD">
      <w:pPr>
        <w:rPr>
          <w:rFonts w:cs="Arial"/>
          <w:b/>
          <w:szCs w:val="20"/>
          <w:lang w:val="es-ES"/>
        </w:rPr>
      </w:pPr>
      <w:r>
        <w:rPr>
          <w:rFonts w:cs="Arial"/>
          <w:b/>
          <w:bCs/>
          <w:szCs w:val="20"/>
          <w:lang w:val="es-ES"/>
        </w:rPr>
        <w:t>CLÁUSULA ÉTICA</w:t>
      </w:r>
    </w:p>
    <w:p w:rsidR="00BE3CCD" w:rsidRDefault="00BE3CCD" w:rsidP="00BE3CCD">
      <w:pPr>
        <w:rPr>
          <w:rFonts w:cs="Arial"/>
          <w:b/>
          <w:szCs w:val="20"/>
          <w:lang w:val="es-ES"/>
        </w:rPr>
      </w:pPr>
    </w:p>
    <w:p w:rsidR="00BE3CCD" w:rsidRPr="00E95067" w:rsidRDefault="00BE3CCD" w:rsidP="00BE3CCD">
      <w:pPr>
        <w:numPr>
          <w:ilvl w:val="0"/>
          <w:numId w:val="11"/>
        </w:numPr>
        <w:ind w:left="644"/>
        <w:rPr>
          <w:lang w:val="es-ES"/>
        </w:rPr>
      </w:pPr>
      <w:r w:rsidRPr="00E95067">
        <w:rPr>
          <w:lang w:val="es-ES"/>
        </w:rPr>
        <w:t>Los altos cargos, personal directivo, cargos de mando, cargos administrativos y personal al servicio de la Administración pública y de su sector público, que intervienen, directa o indirectamente, en el procedimiento de contratación pública están sujetos al Código de principios y conductas recomendables en la contratación pública y se les aplicarán sus disposiciones de forma transversal a toda actuación que forme parte de cualquier fase del procedimiento de contratación de acuerdo con el grado de intervención y de responsabilidad en los procedimientos contractuales.</w:t>
      </w:r>
    </w:p>
    <w:p w:rsidR="00BE3CCD" w:rsidRDefault="00BE3CCD" w:rsidP="00BE3CCD">
      <w:pPr>
        <w:ind w:left="644"/>
        <w:rPr>
          <w:lang w:val="es-ES"/>
        </w:rPr>
      </w:pPr>
    </w:p>
    <w:p w:rsidR="00BE3CCD" w:rsidRPr="00E95067" w:rsidRDefault="00BE3CCD" w:rsidP="00BE3CCD">
      <w:pPr>
        <w:ind w:left="644"/>
        <w:rPr>
          <w:lang w:val="es-ES"/>
        </w:rPr>
      </w:pPr>
      <w:r w:rsidRPr="00E95067">
        <w:rPr>
          <w:lang w:val="es-ES"/>
        </w:rPr>
        <w:t>La presentación de la oferta por parte de los licitadores supondrá su adhesión al Código de principios y conductas recomendables en la contratación pública de acuerdo con los compromisos éticos y de integridad que forman parte de la relación contractual.</w:t>
      </w:r>
    </w:p>
    <w:p w:rsidR="00BE3CCD" w:rsidRPr="00E95067" w:rsidRDefault="00BE3CCD" w:rsidP="00BE3CCD">
      <w:pPr>
        <w:ind w:left="284"/>
        <w:rPr>
          <w:lang w:val="es-ES"/>
        </w:rPr>
      </w:pPr>
      <w:r w:rsidRPr="00E95067">
        <w:rPr>
          <w:lang w:val="es-ES"/>
        </w:rPr>
        <w:tab/>
      </w:r>
    </w:p>
    <w:p w:rsidR="00BE3CCD" w:rsidRPr="00E95067" w:rsidRDefault="00BE3CCD" w:rsidP="00BE3CCD">
      <w:pPr>
        <w:ind w:left="284"/>
        <w:rPr>
          <w:lang w:val="es-ES"/>
        </w:rPr>
      </w:pPr>
      <w:r w:rsidRPr="00E95067">
        <w:rPr>
          <w:lang w:val="es-ES"/>
        </w:rPr>
        <w:t>2.1 Los licitadores, contratistas y subcontratistas asumen las obligaciones siguientes:</w:t>
      </w:r>
    </w:p>
    <w:p w:rsidR="00BE3CCD" w:rsidRPr="00E95067" w:rsidRDefault="00BE3CCD" w:rsidP="00BE3CCD">
      <w:pPr>
        <w:ind w:left="284"/>
        <w:rPr>
          <w:lang w:val="es-ES"/>
        </w:rPr>
      </w:pPr>
    </w:p>
    <w:p w:rsidR="00BE3CCD" w:rsidRPr="00E95067" w:rsidRDefault="00BE3CCD" w:rsidP="00BE3CCD">
      <w:pPr>
        <w:numPr>
          <w:ilvl w:val="0"/>
          <w:numId w:val="12"/>
        </w:numPr>
        <w:ind w:left="1004"/>
        <w:rPr>
          <w:lang w:val="es-ES"/>
        </w:rPr>
      </w:pPr>
      <w:r w:rsidRPr="00E95067">
        <w:rPr>
          <w:lang w:val="es-ES"/>
        </w:rPr>
        <w:t>Observar los principios, las normas y los cánones éticos propios de las actividades, los oficios y / o las profesiones correspondientes a las prestaciones objeto del contrato.</w:t>
      </w:r>
    </w:p>
    <w:p w:rsidR="00BE3CCD" w:rsidRDefault="00BE3CCD" w:rsidP="00BE3CCD">
      <w:pPr>
        <w:ind w:left="1004"/>
        <w:rPr>
          <w:lang w:val="es-ES"/>
        </w:rPr>
      </w:pPr>
    </w:p>
    <w:p w:rsidR="00BE3CCD" w:rsidRPr="00E95067" w:rsidRDefault="00BE3CCD" w:rsidP="00BE3CCD">
      <w:pPr>
        <w:numPr>
          <w:ilvl w:val="0"/>
          <w:numId w:val="12"/>
        </w:numPr>
        <w:ind w:left="1004"/>
        <w:rPr>
          <w:lang w:val="es-ES"/>
        </w:rPr>
      </w:pPr>
      <w:r w:rsidRPr="00E95067">
        <w:rPr>
          <w:lang w:val="es-ES"/>
        </w:rPr>
        <w:t>No realizar acciones que pongan en riesgo el interés público en el ámbito del contrato o de las prestaciones a licitar.</w:t>
      </w:r>
    </w:p>
    <w:p w:rsidR="00BE3CCD" w:rsidRDefault="00BE3CCD" w:rsidP="00BE3CCD">
      <w:pPr>
        <w:ind w:left="1004"/>
        <w:rPr>
          <w:lang w:val="es-ES"/>
        </w:rPr>
      </w:pPr>
    </w:p>
    <w:p w:rsidR="00BE3CCD" w:rsidRPr="00E95067" w:rsidRDefault="00BE3CCD" w:rsidP="00BE3CCD">
      <w:pPr>
        <w:numPr>
          <w:ilvl w:val="0"/>
          <w:numId w:val="12"/>
        </w:numPr>
        <w:ind w:left="1004"/>
        <w:rPr>
          <w:lang w:val="es-ES"/>
        </w:rPr>
      </w:pPr>
      <w:r w:rsidRPr="00E95067">
        <w:rPr>
          <w:lang w:val="es-ES"/>
        </w:rPr>
        <w:t>Denunciar las situaciones irregulares que puedan presentarse en los procesos de contratación pública o durante la ejecución de los contratos.</w:t>
      </w:r>
    </w:p>
    <w:p w:rsidR="00BE3CCD" w:rsidRDefault="00BE3CCD" w:rsidP="00BE3CCD">
      <w:pPr>
        <w:ind w:left="1004"/>
        <w:rPr>
          <w:lang w:val="es-ES"/>
        </w:rPr>
      </w:pPr>
    </w:p>
    <w:p w:rsidR="00BE3CCD" w:rsidRPr="00E95067" w:rsidRDefault="00BE3CCD" w:rsidP="00BE3CCD">
      <w:pPr>
        <w:numPr>
          <w:ilvl w:val="0"/>
          <w:numId w:val="12"/>
        </w:numPr>
        <w:ind w:left="1004"/>
        <w:rPr>
          <w:lang w:val="es-ES"/>
        </w:rPr>
      </w:pPr>
      <w:r w:rsidRPr="00E95067">
        <w:rPr>
          <w:lang w:val="es-ES"/>
        </w:rPr>
        <w:t>Abstenerse de realizar conductas que tengan por objeto o puedan producir el efecto de impedir, restringir o falsear la competencia como por ejemplo los comportamientos colusorios o de competencia fraudulenta (ofertas de resguardo, eliminación de ofertas, asignación de mercados, rotación de ofertas, etc.).</w:t>
      </w:r>
    </w:p>
    <w:p w:rsidR="00BE3CCD" w:rsidRDefault="00BE3CCD" w:rsidP="00BE3CCD">
      <w:pPr>
        <w:ind w:left="1004"/>
        <w:rPr>
          <w:lang w:val="es-ES"/>
        </w:rPr>
      </w:pPr>
    </w:p>
    <w:p w:rsidR="00BE3CCD" w:rsidRPr="00E95067" w:rsidRDefault="00BE3CCD" w:rsidP="00BE3CCD">
      <w:pPr>
        <w:numPr>
          <w:ilvl w:val="0"/>
          <w:numId w:val="12"/>
        </w:numPr>
        <w:ind w:left="1004"/>
        <w:rPr>
          <w:lang w:val="es-ES"/>
        </w:rPr>
      </w:pPr>
      <w:r w:rsidRPr="00E95067">
        <w:rPr>
          <w:lang w:val="es-ES"/>
        </w:rPr>
        <w:t>En el momento de presentar la oferta, el licitador debe declarar si tiene alguna situación de posible conflicto de interés, a los efectos de lo dispuesto en el artículo 64 de la LCSP, o relación equivalente al respecto con partes interesadas en el proyecto. Si durante la ejecución del contrato se produjera una situación de estas características el contratista o subcontratista está obligado a ponerlo en conocimiento del órgano de contratación.</w:t>
      </w:r>
    </w:p>
    <w:p w:rsidR="00BE3CCD" w:rsidRDefault="00BE3CCD" w:rsidP="00BE3CCD">
      <w:pPr>
        <w:ind w:left="1004"/>
        <w:rPr>
          <w:lang w:val="es-ES"/>
        </w:rPr>
      </w:pPr>
    </w:p>
    <w:p w:rsidR="00BE3CCD" w:rsidRPr="00E95067" w:rsidRDefault="00BE3CCD" w:rsidP="00BE3CCD">
      <w:pPr>
        <w:numPr>
          <w:ilvl w:val="0"/>
          <w:numId w:val="12"/>
        </w:numPr>
        <w:ind w:left="1004"/>
        <w:rPr>
          <w:lang w:val="es-ES"/>
        </w:rPr>
      </w:pPr>
      <w:r w:rsidRPr="00E95067">
        <w:rPr>
          <w:lang w:val="es-ES"/>
        </w:rPr>
        <w:t>Respetar los acuerdos y las normas de confidencialidad.</w:t>
      </w:r>
    </w:p>
    <w:p w:rsidR="00BE3CCD" w:rsidRDefault="00BE3CCD" w:rsidP="00BE3CCD">
      <w:pPr>
        <w:ind w:left="1004"/>
        <w:rPr>
          <w:lang w:val="es-ES"/>
        </w:rPr>
      </w:pPr>
    </w:p>
    <w:p w:rsidR="00BE3CCD" w:rsidRPr="00E95067" w:rsidRDefault="00BE3CCD" w:rsidP="00BE3CCD">
      <w:pPr>
        <w:numPr>
          <w:ilvl w:val="0"/>
          <w:numId w:val="12"/>
        </w:numPr>
        <w:ind w:left="1004"/>
        <w:rPr>
          <w:lang w:val="es-ES"/>
        </w:rPr>
      </w:pPr>
      <w:r w:rsidRPr="00E95067">
        <w:rPr>
          <w:lang w:val="es-ES"/>
        </w:rPr>
        <w:t>Además, el contratista deberá colaborar con el órgano de contratación en las actuaciones que éste realice para el seguimiento y / o la evaluación del cumplimiento del contrato, particularmente facilitando la información que le sea solicitada para estos fines y que la legislación de transparencia y la normativa de contratos del sector público imponen a los contratistas en relación con la Administración o administraciones de referencia, sin perjuicio del cumplimiento de las obligaciones de transparencia que les correspondan de forma directa por previsión legal.</w:t>
      </w:r>
    </w:p>
    <w:p w:rsidR="00BE3CCD" w:rsidRPr="00E95067" w:rsidRDefault="00BE3CCD" w:rsidP="00BE3CCD">
      <w:pPr>
        <w:ind w:left="284"/>
        <w:rPr>
          <w:lang w:val="es-ES"/>
        </w:rPr>
      </w:pPr>
    </w:p>
    <w:p w:rsidR="00BE3CCD" w:rsidRPr="00E95067" w:rsidRDefault="00BE3CCD" w:rsidP="00BE3CCD">
      <w:pPr>
        <w:ind w:left="284"/>
        <w:rPr>
          <w:lang w:val="es-ES"/>
        </w:rPr>
      </w:pPr>
      <w:r w:rsidRPr="00E95067">
        <w:rPr>
          <w:lang w:val="es-ES"/>
        </w:rPr>
        <w:t>2.2 Los licitadores, contratistas y subcontratistas, o sus empresas filiales o vinculadas, se comprometen a cumplir rigurosamente la legislación tributaria, laboral y de seguridad social y, específicamente, a no hacer operaciones financieras contrarias a la normativa tributaria en países que no tengan normas sobre control de capitales y sean considerados paraísos fiscales por la Unión Europea.</w:t>
      </w:r>
    </w:p>
    <w:p w:rsidR="00BE3CCD" w:rsidRPr="00E95067" w:rsidRDefault="00BE3CCD" w:rsidP="00BE3CCD">
      <w:pPr>
        <w:ind w:left="284"/>
        <w:rPr>
          <w:lang w:val="es-ES"/>
        </w:rPr>
      </w:pPr>
    </w:p>
    <w:p w:rsidR="00BE3CCD" w:rsidRPr="00E95067" w:rsidRDefault="00BE3CCD" w:rsidP="00BE3CCD">
      <w:pPr>
        <w:ind w:left="284"/>
        <w:rPr>
          <w:lang w:val="es-ES"/>
        </w:rPr>
      </w:pPr>
      <w:r w:rsidRPr="00E95067">
        <w:rPr>
          <w:lang w:val="es-ES"/>
        </w:rPr>
        <w:t>2.3 Todas estas obligaciones y compromisos tienen la consideración de condiciones especiales de ejecución del contrato.</w:t>
      </w:r>
    </w:p>
    <w:p w:rsidR="00BE3CCD" w:rsidRPr="00E95067" w:rsidRDefault="00BE3CCD" w:rsidP="00BE3CCD">
      <w:pPr>
        <w:ind w:left="284"/>
        <w:rPr>
          <w:lang w:val="es-ES"/>
        </w:rPr>
      </w:pPr>
    </w:p>
    <w:p w:rsidR="00BE3CCD" w:rsidRPr="00E95067" w:rsidRDefault="00BE3CCD" w:rsidP="00BE3CCD">
      <w:pPr>
        <w:ind w:left="284"/>
        <w:rPr>
          <w:lang w:val="es-ES"/>
        </w:rPr>
      </w:pPr>
      <w:r w:rsidRPr="00E95067">
        <w:rPr>
          <w:lang w:val="es-ES"/>
        </w:rPr>
        <w:t>2.4 Las consecuencias o penalidades por el incumplimiento de esta cláusula serán las siguientes:</w:t>
      </w:r>
    </w:p>
    <w:p w:rsidR="00BE3CCD" w:rsidRPr="00E95067" w:rsidRDefault="00BE3CCD" w:rsidP="00BE3CCD">
      <w:pPr>
        <w:ind w:left="644"/>
        <w:rPr>
          <w:lang w:val="es-ES"/>
        </w:rPr>
      </w:pPr>
    </w:p>
    <w:p w:rsidR="00BE3CCD" w:rsidRPr="00E95067" w:rsidRDefault="00BE3CCD" w:rsidP="00BE3CCD">
      <w:pPr>
        <w:numPr>
          <w:ilvl w:val="0"/>
          <w:numId w:val="13"/>
        </w:numPr>
        <w:ind w:left="644"/>
        <w:rPr>
          <w:lang w:val="es-ES"/>
        </w:rPr>
      </w:pPr>
      <w:r w:rsidRPr="00E95067">
        <w:rPr>
          <w:lang w:val="es-ES"/>
        </w:rPr>
        <w:lastRenderedPageBreak/>
        <w:t>En caso de incumplimiento de los apartados a), b), c), f) y g) del apartado 2.1 se establece una penalidad mínima de 0,60 euros por cada 1.000 euros del precio del contrato, IVA excluido, que se podrá incrementar de forma justificada y proporcional en función de la gravedad de los hechos. La gravedad de los hechos vendrá determinada por el perjuicio causado al interés público, la reiteración de los hechos o la obtención de un beneficio derivado del incumplimiento. En todo caso, la cuantía de cada una de las penalidades no podrá exceder del 10% del precio del contrato, IVA excluido, ni su total podrá superar en ningún caso el 50% del precio del contrato.</w:t>
      </w:r>
    </w:p>
    <w:p w:rsidR="00BE3CCD" w:rsidRPr="00E95067" w:rsidRDefault="00BE3CCD" w:rsidP="00BE3CCD">
      <w:pPr>
        <w:ind w:left="644"/>
        <w:rPr>
          <w:lang w:val="es-ES"/>
        </w:rPr>
      </w:pPr>
    </w:p>
    <w:p w:rsidR="00BE3CCD" w:rsidRDefault="00BE3CCD" w:rsidP="00BE3CCD">
      <w:pPr>
        <w:numPr>
          <w:ilvl w:val="0"/>
          <w:numId w:val="13"/>
        </w:numPr>
        <w:ind w:left="644"/>
        <w:rPr>
          <w:lang w:val="es-ES"/>
        </w:rPr>
      </w:pPr>
      <w:r w:rsidRPr="00E95067">
        <w:rPr>
          <w:lang w:val="es-ES"/>
        </w:rPr>
        <w:t>En el caso de incumplimiento de lo previsto en la letra d) del apartado 2.1 del órgano de contratación dará conocimiento de los hechos a las autoridades competentes en materia de competencia.</w:t>
      </w:r>
    </w:p>
    <w:p w:rsidR="00BE3CCD" w:rsidRPr="00E95067" w:rsidRDefault="00BE3CCD" w:rsidP="00BE3CCD">
      <w:pPr>
        <w:ind w:left="644"/>
        <w:rPr>
          <w:lang w:val="es-ES"/>
        </w:rPr>
      </w:pPr>
    </w:p>
    <w:p w:rsidR="00BE3CCD" w:rsidRDefault="00BE3CCD" w:rsidP="00BE3CCD">
      <w:pPr>
        <w:numPr>
          <w:ilvl w:val="0"/>
          <w:numId w:val="13"/>
        </w:numPr>
        <w:ind w:left="644"/>
        <w:rPr>
          <w:lang w:val="es-ES"/>
        </w:rPr>
      </w:pPr>
      <w:r w:rsidRPr="00E95067">
        <w:rPr>
          <w:lang w:val="es-ES"/>
        </w:rPr>
        <w:t>En el caso de incumplimiento de lo previsto en la letra e) del apartado 2.1 del órgano de contratación lo pondrá en conocimiento de la Comisión de Ética en la Contratación Pública de la Generalidad de Cataluña para que emita el pertinente informe, sin perjuicio de otras penalidades que puedan establecerse.</w:t>
      </w:r>
    </w:p>
    <w:p w:rsidR="00BE3CCD" w:rsidRPr="00E95067" w:rsidRDefault="00BE3CCD" w:rsidP="00BE3CCD">
      <w:pPr>
        <w:ind w:left="644"/>
        <w:rPr>
          <w:lang w:val="es-ES"/>
        </w:rPr>
      </w:pPr>
    </w:p>
    <w:p w:rsidR="00BE3CCD" w:rsidRPr="00E95067" w:rsidRDefault="00BE3CCD" w:rsidP="00BE3CCD">
      <w:pPr>
        <w:numPr>
          <w:ilvl w:val="0"/>
          <w:numId w:val="13"/>
        </w:numPr>
        <w:ind w:left="644"/>
        <w:rPr>
          <w:lang w:val="es-ES"/>
        </w:rPr>
      </w:pPr>
      <w:r w:rsidRPr="00E95067">
        <w:rPr>
          <w:lang w:val="es-ES"/>
        </w:rPr>
        <w:t>En caso de que la gravedad de los hechos lo requiera, el órgano de contratación los pondrá en conocimiento de la Oficina Antifraude de Cataluña o de los órganos de control y fiscalización que sean competentes por razón de la materia.</w:t>
      </w:r>
    </w:p>
    <w:p w:rsidR="00BE3CCD" w:rsidRPr="00E95067" w:rsidRDefault="00BE3CCD" w:rsidP="00BE3CCD">
      <w:pPr>
        <w:ind w:left="284"/>
        <w:rPr>
          <w:rFonts w:cs="Arial"/>
          <w:szCs w:val="20"/>
        </w:rPr>
      </w:pPr>
    </w:p>
    <w:p w:rsidR="00BE3CCD" w:rsidRPr="00E95067" w:rsidRDefault="00BE3CCD" w:rsidP="00BE3CCD">
      <w:pPr>
        <w:jc w:val="left"/>
        <w:rPr>
          <w:rFonts w:cs="Arial"/>
          <w:szCs w:val="20"/>
        </w:rPr>
      </w:pPr>
      <w:r w:rsidRPr="00E95067">
        <w:rPr>
          <w:rFonts w:cs="Arial"/>
          <w:szCs w:val="20"/>
        </w:rPr>
        <w:br w:type="page"/>
      </w:r>
    </w:p>
    <w:p w:rsidR="00BE3CCD" w:rsidRPr="008C6C55" w:rsidRDefault="00BE3CCD" w:rsidP="00BE3CCD">
      <w:pPr>
        <w:rPr>
          <w:b/>
          <w:lang w:val="es-ES"/>
        </w:rPr>
      </w:pPr>
      <w:r w:rsidRPr="008C6C55">
        <w:rPr>
          <w:b/>
          <w:lang w:val="es-ES"/>
        </w:rPr>
        <w:lastRenderedPageBreak/>
        <w:t>ANEXO 14</w:t>
      </w:r>
    </w:p>
    <w:p w:rsidR="00BE3CCD" w:rsidRPr="008C6C55" w:rsidRDefault="00BE3CCD" w:rsidP="00BE3CCD">
      <w:pPr>
        <w:rPr>
          <w:lang w:val="es-ES"/>
        </w:rPr>
      </w:pPr>
    </w:p>
    <w:p w:rsidR="00BE3CCD" w:rsidRPr="008C6C55" w:rsidRDefault="00BE3CCD" w:rsidP="00BE3CCD">
      <w:pPr>
        <w:rPr>
          <w:b/>
          <w:lang w:val="es-ES"/>
        </w:rPr>
      </w:pPr>
      <w:r w:rsidRPr="008C6C55">
        <w:rPr>
          <w:b/>
          <w:lang w:val="es-ES"/>
        </w:rPr>
        <w:t>Documento Europeo Único de Contratación (DEUC):</w:t>
      </w:r>
    </w:p>
    <w:p w:rsidR="00BE3CCD" w:rsidRPr="008C6C55" w:rsidRDefault="00BE3CCD" w:rsidP="00BE3CCD">
      <w:pPr>
        <w:rPr>
          <w:lang w:val="es-ES"/>
        </w:rPr>
      </w:pPr>
    </w:p>
    <w:p w:rsidR="00BE3CCD" w:rsidRPr="008C6C55" w:rsidRDefault="00BE3CCD" w:rsidP="00BE3CCD">
      <w:pPr>
        <w:rPr>
          <w:lang w:val="es-ES"/>
        </w:rPr>
      </w:pPr>
      <w:r w:rsidRPr="008C6C55">
        <w:rPr>
          <w:lang w:val="es-ES"/>
        </w:rPr>
        <w:t xml:space="preserve">Para obtener el documento DEUC, el licitador deberá conectar vía electrónica con el enlace </w:t>
      </w:r>
      <w:r>
        <w:rPr>
          <w:lang w:val="es-ES"/>
        </w:rPr>
        <w:t>siguiente:</w:t>
      </w:r>
    </w:p>
    <w:p w:rsidR="00BE3CCD" w:rsidRPr="008C6C55" w:rsidRDefault="00BE3CCD" w:rsidP="00BE3CCD">
      <w:pPr>
        <w:rPr>
          <w:lang w:val="es-ES"/>
        </w:rPr>
      </w:pPr>
    </w:p>
    <w:p w:rsidR="00BE3CCD" w:rsidRPr="004712A9" w:rsidRDefault="004A3039" w:rsidP="00BE3CCD">
      <w:pPr>
        <w:jc w:val="center"/>
        <w:rPr>
          <w:rFonts w:cs="Arial"/>
          <w:szCs w:val="20"/>
        </w:rPr>
      </w:pPr>
      <w:hyperlink r:id="rId9" w:history="1">
        <w:r w:rsidR="00BE3CCD" w:rsidRPr="00832F02">
          <w:rPr>
            <w:color w:val="0000FF"/>
            <w:u w:val="single"/>
          </w:rPr>
          <w:t>https://visor.registrodelicitadores.gob.es/espd-web/filter?lang=es</w:t>
        </w:r>
      </w:hyperlink>
    </w:p>
    <w:p w:rsidR="00BE3CCD" w:rsidRPr="008C6C55" w:rsidRDefault="00BE3CCD" w:rsidP="00BE3CCD">
      <w:pPr>
        <w:autoSpaceDE w:val="0"/>
        <w:autoSpaceDN w:val="0"/>
        <w:adjustRightInd w:val="0"/>
        <w:rPr>
          <w:rFonts w:cs="Arial"/>
          <w:szCs w:val="20"/>
          <w:lang w:val="es-ES"/>
        </w:rPr>
      </w:pPr>
    </w:p>
    <w:p w:rsidR="00BE3CCD" w:rsidRPr="008C6C55" w:rsidRDefault="00BE3CCD" w:rsidP="00BE3CCD">
      <w:pPr>
        <w:rPr>
          <w:rFonts w:cs="Arial"/>
          <w:szCs w:val="20"/>
          <w:lang w:val="es-ES"/>
        </w:rPr>
      </w:pPr>
      <w:r w:rsidRPr="008C6C55">
        <w:rPr>
          <w:rFonts w:cs="Arial"/>
          <w:szCs w:val="20"/>
          <w:lang w:val="es-ES"/>
        </w:rPr>
        <w:t>Para su confección, será necesario tener en cuenta:</w:t>
      </w:r>
    </w:p>
    <w:p w:rsidR="00BE3CCD" w:rsidRPr="008C6C55" w:rsidRDefault="00BE3CCD" w:rsidP="00BE3CCD">
      <w:pPr>
        <w:rPr>
          <w:rFonts w:cs="Arial"/>
          <w:szCs w:val="20"/>
          <w:lang w:val="es-ES"/>
        </w:rPr>
      </w:pPr>
    </w:p>
    <w:p w:rsidR="00BE3CCD" w:rsidRPr="008C6C55" w:rsidRDefault="00BE3CCD" w:rsidP="00BE3CCD">
      <w:pPr>
        <w:pStyle w:val="Prrafodelista"/>
        <w:numPr>
          <w:ilvl w:val="0"/>
          <w:numId w:val="7"/>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En el apartado IV del DEUC: “Criterios de selección” deberá contestar exclusivamente si los operadores económicos cumplen o no todos los criterios de selección necesarios rellenando la casilla sí o no. NO </w:t>
      </w:r>
    </w:p>
    <w:p w:rsidR="00BE3CCD" w:rsidRPr="008C6C55" w:rsidRDefault="00BE3CCD" w:rsidP="00BE3CCD">
      <w:pPr>
        <w:pStyle w:val="Prrafodelista"/>
        <w:tabs>
          <w:tab w:val="left" w:pos="284"/>
        </w:tabs>
        <w:spacing w:after="0" w:line="240" w:lineRule="auto"/>
        <w:ind w:left="284"/>
        <w:contextualSpacing/>
        <w:rPr>
          <w:rFonts w:ascii="Arial" w:hAnsi="Arial" w:cs="Arial"/>
          <w:sz w:val="20"/>
          <w:szCs w:val="20"/>
          <w:lang w:val="es-ES"/>
        </w:rPr>
      </w:pPr>
      <w:r w:rsidRPr="008C6C55">
        <w:rPr>
          <w:rFonts w:ascii="Arial" w:hAnsi="Arial" w:cs="Arial"/>
          <w:sz w:val="20"/>
          <w:szCs w:val="20"/>
          <w:lang w:val="es-ES"/>
        </w:rPr>
        <w:t xml:space="preserve">DEBEN RELLENAR LOS DIFERENTES APARTADOS DE INFORMACIÓN DE LOS CRITERIOS DE SELECCIÓN. </w:t>
      </w:r>
    </w:p>
    <w:p w:rsidR="00BE3CCD" w:rsidRPr="008C6C55" w:rsidDel="005F0140" w:rsidRDefault="00BE3CCD" w:rsidP="00BE3CCD">
      <w:pPr>
        <w:tabs>
          <w:tab w:val="left" w:pos="284"/>
        </w:tabs>
        <w:ind w:left="284" w:hanging="284"/>
        <w:rPr>
          <w:rFonts w:cs="Arial"/>
          <w:szCs w:val="20"/>
          <w:lang w:val="es-ES"/>
        </w:rPr>
      </w:pPr>
    </w:p>
    <w:p w:rsidR="00BE3CCD" w:rsidRPr="008C6C55" w:rsidRDefault="00BE3CCD" w:rsidP="00BE3CCD">
      <w:pPr>
        <w:pStyle w:val="Prrafodelista"/>
        <w:numPr>
          <w:ilvl w:val="0"/>
          <w:numId w:val="7"/>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Se indicará la información relativa a la persona o personas habilitadas para representar en esta licitación, si es el caso.  </w:t>
      </w:r>
    </w:p>
    <w:p w:rsidR="00BE3CCD" w:rsidRPr="008C6C55" w:rsidRDefault="00BE3CCD" w:rsidP="00BE3CCD">
      <w:pPr>
        <w:tabs>
          <w:tab w:val="left" w:pos="284"/>
        </w:tabs>
        <w:ind w:left="284" w:hanging="284"/>
        <w:rPr>
          <w:rFonts w:cs="Arial"/>
          <w:szCs w:val="20"/>
          <w:lang w:val="es-ES"/>
        </w:rPr>
      </w:pPr>
    </w:p>
    <w:p w:rsidR="00BE3CCD" w:rsidRPr="008C6C55" w:rsidRDefault="00BE3CCD" w:rsidP="00BE3CCD">
      <w:pPr>
        <w:pStyle w:val="Prrafodelista"/>
        <w:numPr>
          <w:ilvl w:val="0"/>
          <w:numId w:val="7"/>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En el caso de empresas que concurran en la licitación de manera conjunta, cada una debe acreditar su personalidad, capacidad y solvencia, y presentar un DEUC separado en el cual figure, si es el caso, la información requerida en las partes II a V del formulario. Además del DEUC, estas empresas deben aportar un documento donde conste el compromiso de constituirse formalmente en unión temporal en caso de resultar adjudicatarias del contrato. </w:t>
      </w:r>
    </w:p>
    <w:p w:rsidR="00BE3CCD" w:rsidRPr="008C6C55" w:rsidRDefault="00BE3CCD" w:rsidP="00BE3CCD">
      <w:pPr>
        <w:tabs>
          <w:tab w:val="left" w:pos="284"/>
        </w:tabs>
        <w:ind w:left="284" w:hanging="284"/>
        <w:rPr>
          <w:rFonts w:cs="Arial"/>
          <w:szCs w:val="20"/>
          <w:lang w:val="es-ES"/>
        </w:rPr>
      </w:pPr>
    </w:p>
    <w:p w:rsidR="00BE3CCD" w:rsidRPr="008C6C55" w:rsidRDefault="00BE3CCD" w:rsidP="00BE3CCD">
      <w:pPr>
        <w:pStyle w:val="Prrafodelista"/>
        <w:numPr>
          <w:ilvl w:val="0"/>
          <w:numId w:val="7"/>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En el caso que la empresa licitadora recurra a capacidades de otras empresas para acreditar la solvencia económica y/o técnica, de conformidad con lo que prevé el artículo 76 de la LCSP, debe indicarse de esta circunstancia en la parte II, sección C del DEUC y presentar otro DEUC separado para cada una de las empresas a la capacidad de las cuales recurra debidamente firmado. </w:t>
      </w:r>
    </w:p>
    <w:p w:rsidR="00BE3CCD" w:rsidRPr="008C6C55" w:rsidRDefault="00BE3CCD" w:rsidP="00BE3CCD">
      <w:pPr>
        <w:tabs>
          <w:tab w:val="left" w:pos="284"/>
        </w:tabs>
        <w:ind w:left="284" w:hanging="284"/>
        <w:rPr>
          <w:rFonts w:cs="Arial"/>
          <w:szCs w:val="20"/>
          <w:lang w:val="es-ES"/>
        </w:rPr>
      </w:pPr>
    </w:p>
    <w:p w:rsidR="00BE3CCD" w:rsidRPr="008C6C55" w:rsidRDefault="00BE3CCD" w:rsidP="00BE3CCD">
      <w:pPr>
        <w:pStyle w:val="Prrafodelista"/>
        <w:numPr>
          <w:ilvl w:val="0"/>
          <w:numId w:val="7"/>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En el caso que la empresa licitadora tenga la intención de suscribir subcontratos, debe indicar esta circunstancia en el DEUC y presentar otro DEUC separado por cada una de las empresas que tenga intención de subcontratar rellenando las partes II a V del DEUC debidamente firmado. </w:t>
      </w:r>
    </w:p>
    <w:p w:rsidR="00BE3CCD" w:rsidRPr="008C6C55" w:rsidRDefault="00BE3CCD" w:rsidP="00BE3CCD">
      <w:pPr>
        <w:tabs>
          <w:tab w:val="left" w:pos="284"/>
        </w:tabs>
        <w:ind w:left="284" w:hanging="284"/>
        <w:rPr>
          <w:rFonts w:cs="Arial"/>
          <w:szCs w:val="20"/>
          <w:lang w:val="es-ES"/>
        </w:rPr>
      </w:pPr>
    </w:p>
    <w:p w:rsidR="00BE3CCD" w:rsidRPr="008C6C55" w:rsidRDefault="00BE3CCD" w:rsidP="00BE3CCD">
      <w:pPr>
        <w:pStyle w:val="Prrafodelista"/>
        <w:numPr>
          <w:ilvl w:val="0"/>
          <w:numId w:val="7"/>
        </w:numPr>
        <w:tabs>
          <w:tab w:val="left" w:pos="284"/>
        </w:tabs>
        <w:spacing w:after="0" w:line="240" w:lineRule="auto"/>
        <w:ind w:left="284" w:hanging="284"/>
        <w:contextualSpacing/>
        <w:rPr>
          <w:rFonts w:ascii="Arial" w:hAnsi="Arial" w:cs="Arial"/>
          <w:sz w:val="20"/>
          <w:szCs w:val="20"/>
          <w:lang w:val="es-ES"/>
        </w:rPr>
      </w:pPr>
      <w:r w:rsidRPr="008C6C55">
        <w:rPr>
          <w:rFonts w:ascii="Arial" w:hAnsi="Arial" w:cs="Arial"/>
          <w:sz w:val="20"/>
          <w:szCs w:val="20"/>
          <w:lang w:val="es-ES"/>
        </w:rPr>
        <w:t xml:space="preserve">Las empresas licitadoras que figuren inscritas en el Registre </w:t>
      </w:r>
      <w:proofErr w:type="spellStart"/>
      <w:r w:rsidRPr="008C6C55">
        <w:rPr>
          <w:rFonts w:ascii="Arial" w:hAnsi="Arial" w:cs="Arial"/>
          <w:sz w:val="20"/>
          <w:szCs w:val="20"/>
          <w:lang w:val="es-ES"/>
        </w:rPr>
        <w:t>Electrònic</w:t>
      </w:r>
      <w:proofErr w:type="spellEnd"/>
      <w:r w:rsidRPr="008C6C55">
        <w:rPr>
          <w:rFonts w:ascii="Arial" w:hAnsi="Arial" w:cs="Arial"/>
          <w:sz w:val="20"/>
          <w:szCs w:val="20"/>
          <w:lang w:val="es-ES"/>
        </w:rPr>
        <w:t xml:space="preserve"> </w:t>
      </w:r>
      <w:proofErr w:type="spellStart"/>
      <w:r w:rsidRPr="008C6C55">
        <w:rPr>
          <w:rFonts w:ascii="Arial" w:hAnsi="Arial" w:cs="Arial"/>
          <w:sz w:val="20"/>
          <w:szCs w:val="20"/>
          <w:lang w:val="es-ES"/>
        </w:rPr>
        <w:t>d’Empreses</w:t>
      </w:r>
      <w:proofErr w:type="spellEnd"/>
      <w:r w:rsidRPr="008C6C55">
        <w:rPr>
          <w:rFonts w:ascii="Arial" w:hAnsi="Arial" w:cs="Arial"/>
          <w:sz w:val="20"/>
          <w:szCs w:val="20"/>
          <w:lang w:val="es-ES"/>
        </w:rPr>
        <w:t xml:space="preserve"> Licitadores (RELI) de la Generalitat de Catalunya, o en el Registre Oficial de Licitadores y Empresas Clasificadas del Estado (ROLECE), solo están obligadas a indicar en el DEUC la información que no figure inscrita en estos registros, o que no conste vigente o actualizada. </w:t>
      </w:r>
    </w:p>
    <w:p w:rsidR="00BE3CCD" w:rsidRPr="008C6C55" w:rsidRDefault="00BE3CCD" w:rsidP="00BE3CCD">
      <w:pPr>
        <w:autoSpaceDE w:val="0"/>
        <w:autoSpaceDN w:val="0"/>
        <w:adjustRightInd w:val="0"/>
        <w:ind w:left="284"/>
        <w:rPr>
          <w:rFonts w:cs="Arial"/>
          <w:szCs w:val="20"/>
          <w:lang w:val="es-ES"/>
        </w:rPr>
      </w:pPr>
    </w:p>
    <w:p w:rsidR="00BE3CCD" w:rsidRDefault="00BE3CCD" w:rsidP="00BE3CCD">
      <w:pPr>
        <w:jc w:val="left"/>
        <w:rPr>
          <w:rFonts w:cs="Arial"/>
          <w:szCs w:val="20"/>
          <w:lang w:val="es-ES"/>
        </w:rPr>
      </w:pPr>
      <w:r>
        <w:rPr>
          <w:rFonts w:cs="Arial"/>
          <w:szCs w:val="20"/>
          <w:lang w:val="es-ES"/>
        </w:rPr>
        <w:br w:type="page"/>
      </w:r>
    </w:p>
    <w:p w:rsidR="00BE3CCD" w:rsidRPr="00D45071" w:rsidRDefault="00BE3CCD" w:rsidP="00BE3CCD">
      <w:pPr>
        <w:autoSpaceDE w:val="0"/>
        <w:autoSpaceDN w:val="0"/>
        <w:adjustRightInd w:val="0"/>
        <w:rPr>
          <w:rFonts w:cs="Arial"/>
          <w:b/>
          <w:szCs w:val="20"/>
          <w:lang w:val="es-ES"/>
        </w:rPr>
      </w:pPr>
      <w:r w:rsidRPr="00D45071">
        <w:rPr>
          <w:rFonts w:cs="Arial"/>
          <w:b/>
          <w:szCs w:val="20"/>
          <w:lang w:val="es-ES"/>
        </w:rPr>
        <w:lastRenderedPageBreak/>
        <w:t>ANEXO 15</w:t>
      </w:r>
    </w:p>
    <w:p w:rsidR="00BE3CCD" w:rsidRPr="00D45071" w:rsidRDefault="00BE3CCD" w:rsidP="00BE3CCD">
      <w:pPr>
        <w:ind w:left="284"/>
        <w:rPr>
          <w:rFonts w:cs="Arial"/>
          <w:szCs w:val="20"/>
          <w:lang w:val="es-ES"/>
        </w:rPr>
      </w:pPr>
    </w:p>
    <w:p w:rsidR="00BE3CCD" w:rsidRPr="00D45071" w:rsidRDefault="00BE3CCD" w:rsidP="00BE3CCD">
      <w:pPr>
        <w:pStyle w:val="Ttulo1"/>
        <w:ind w:left="0"/>
        <w:rPr>
          <w:rFonts w:ascii="Arial" w:hAnsi="Arial" w:cs="Arial"/>
          <w:b w:val="0"/>
          <w:bCs w:val="0"/>
          <w:color w:val="auto"/>
          <w:sz w:val="20"/>
          <w:szCs w:val="20"/>
          <w:lang w:val="es-ES"/>
        </w:rPr>
      </w:pPr>
      <w:r w:rsidRPr="00D45071">
        <w:rPr>
          <w:rFonts w:ascii="Arial" w:hAnsi="Arial" w:cs="Arial"/>
          <w:color w:val="auto"/>
          <w:sz w:val="20"/>
          <w:szCs w:val="20"/>
          <w:lang w:val="es-ES"/>
        </w:rPr>
        <w:t>DECLARACIÓN DE RESPONSABILIDAD MEDIOAMBIENTAL</w:t>
      </w:r>
      <w:r w:rsidRPr="00D45071">
        <w:rPr>
          <w:rFonts w:ascii="Arial" w:hAnsi="Arial" w:cs="Arial"/>
          <w:b w:val="0"/>
          <w:bCs w:val="0"/>
          <w:color w:val="auto"/>
          <w:sz w:val="20"/>
          <w:szCs w:val="20"/>
          <w:lang w:val="es-ES"/>
        </w:rPr>
        <w:t xml:space="preserve">         </w:t>
      </w:r>
    </w:p>
    <w:p w:rsidR="00BE3CCD" w:rsidRPr="00D45071" w:rsidRDefault="00BE3CCD" w:rsidP="00BE3CCD">
      <w:pPr>
        <w:rPr>
          <w:rFonts w:cs="Arial"/>
          <w:szCs w:val="20"/>
          <w:lang w:val="es-ES"/>
        </w:rPr>
      </w:pPr>
    </w:p>
    <w:p w:rsidR="00BE3CCD" w:rsidRPr="00D45071" w:rsidRDefault="00BE3CCD" w:rsidP="00BE3CCD">
      <w:pPr>
        <w:keepNext/>
        <w:jc w:val="left"/>
        <w:outlineLvl w:val="2"/>
        <w:rPr>
          <w:rFonts w:cs="Arial"/>
          <w:b/>
          <w:bCs/>
          <w:szCs w:val="20"/>
          <w:lang w:val="es-ES"/>
        </w:rPr>
      </w:pPr>
      <w:r w:rsidRPr="00D45071">
        <w:rPr>
          <w:rFonts w:cs="Arial"/>
          <w:b/>
          <w:bCs/>
          <w:szCs w:val="20"/>
          <w:lang w:val="es-ES"/>
        </w:rPr>
        <w:t xml:space="preserve">Nº DE EXPEDIENTE: </w:t>
      </w:r>
    </w:p>
    <w:p w:rsidR="00BE3CCD" w:rsidRPr="00D45071" w:rsidRDefault="00BE3CCD" w:rsidP="00BE3CCD">
      <w:pPr>
        <w:ind w:left="284"/>
        <w:jc w:val="left"/>
        <w:rPr>
          <w:rFonts w:cs="Arial"/>
          <w:szCs w:val="20"/>
          <w:lang w:val="es-ES"/>
        </w:rPr>
      </w:pPr>
    </w:p>
    <w:p w:rsidR="00BE3CCD" w:rsidRPr="00D45071" w:rsidRDefault="00BE3CCD" w:rsidP="00BE3CCD">
      <w:pPr>
        <w:ind w:left="284"/>
        <w:jc w:val="left"/>
        <w:rPr>
          <w:rFonts w:cs="Arial"/>
          <w:szCs w:val="20"/>
          <w:lang w:val="es-ES"/>
        </w:rPr>
      </w:pPr>
    </w:p>
    <w:p w:rsidR="00BE3CCD" w:rsidRPr="00D45071" w:rsidRDefault="00BE3CCD" w:rsidP="00BE3CCD">
      <w:pPr>
        <w:spacing w:line="290" w:lineRule="exact"/>
        <w:rPr>
          <w:rFonts w:cs="Arial"/>
          <w:szCs w:val="20"/>
          <w:lang w:val="es-ES"/>
        </w:rPr>
      </w:pPr>
      <w:r w:rsidRPr="00D45071">
        <w:rPr>
          <w:rFonts w:cs="Arial"/>
          <w:szCs w:val="20"/>
          <w:lang w:val="es-ES"/>
        </w:rPr>
        <w:t>El</w:t>
      </w:r>
      <w:r>
        <w:rPr>
          <w:rFonts w:cs="Arial"/>
          <w:szCs w:val="20"/>
          <w:lang w:val="es-ES"/>
        </w:rPr>
        <w:t>/la</w:t>
      </w:r>
      <w:r w:rsidRPr="00D45071">
        <w:rPr>
          <w:rFonts w:cs="Arial"/>
          <w:szCs w:val="20"/>
          <w:lang w:val="es-ES"/>
        </w:rPr>
        <w:t xml:space="preserve"> Sr/a. …………....………………………………………….., con domicilio en …………………………, calle ......................………………………………………………..núm. ………, provisto de D.N.I. número ………..............………………………………………………., en nombre y representación de la empresa ……………………………..................................., con domicilio en ………………………………., calle …………………………………………, provista de N.I.F. núm. …………………….. </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Chars="142" w:left="284"/>
        <w:rPr>
          <w:rFonts w:cs="Arial"/>
          <w:szCs w:val="20"/>
          <w:lang w:val="es-ES"/>
        </w:rPr>
      </w:pPr>
      <w:r w:rsidRPr="00D45071">
        <w:rPr>
          <w:rFonts w:cs="Arial"/>
          <w:szCs w:val="20"/>
          <w:lang w:val="es-ES"/>
        </w:rPr>
        <w:t> Que la empresa .......................................................... ha obtenido el certificado de la implantación de un sistema de gestión medioambiental de conformidad con los requisitos de la norma ISO 14001.</w:t>
      </w:r>
    </w:p>
    <w:p w:rsidR="00BE3CCD" w:rsidRPr="00D45071" w:rsidRDefault="00BE3CCD" w:rsidP="00BE3CCD">
      <w:pPr>
        <w:spacing w:line="290" w:lineRule="exact"/>
        <w:ind w:left="284" w:hangingChars="142" w:hanging="284"/>
        <w:rPr>
          <w:rFonts w:cs="Arial"/>
          <w:i/>
          <w:iCs/>
          <w:szCs w:val="20"/>
          <w:lang w:val="es-ES"/>
        </w:rPr>
      </w:pPr>
    </w:p>
    <w:p w:rsidR="00BE3CCD" w:rsidRPr="00D45071" w:rsidRDefault="00BE3CCD" w:rsidP="00BE3CCD">
      <w:pPr>
        <w:spacing w:line="290" w:lineRule="exact"/>
        <w:ind w:left="284" w:hangingChars="142" w:hanging="284"/>
        <w:rPr>
          <w:rFonts w:cs="Arial"/>
          <w:szCs w:val="20"/>
          <w:lang w:val="es-ES"/>
        </w:rPr>
      </w:pPr>
      <w:r w:rsidRPr="00D45071">
        <w:rPr>
          <w:rFonts w:cs="Arial"/>
          <w:szCs w:val="20"/>
          <w:lang w:val="es-ES"/>
        </w:rPr>
        <w:t xml:space="preserve">       </w:t>
      </w:r>
      <w:r w:rsidRPr="00D45071">
        <w:rPr>
          <w:rFonts w:cs="Arial"/>
          <w:b/>
          <w:bCs/>
          <w:szCs w:val="20"/>
          <w:lang w:val="es-ES"/>
        </w:rPr>
        <w:t>Datos del certificado:</w:t>
      </w:r>
      <w:r w:rsidRPr="00D45071">
        <w:rPr>
          <w:rFonts w:cs="Arial"/>
          <w:szCs w:val="20"/>
          <w:lang w:val="es-ES"/>
        </w:rPr>
        <w:t xml:space="preserve"> Emitido por la empresa ………………………………...................................... </w:t>
      </w:r>
    </w:p>
    <w:p w:rsidR="00BE3CCD" w:rsidRPr="00D45071" w:rsidRDefault="00BE3CCD" w:rsidP="00BE3CCD">
      <w:pPr>
        <w:spacing w:line="290" w:lineRule="exact"/>
        <w:ind w:left="284"/>
        <w:rPr>
          <w:rFonts w:cs="Arial"/>
          <w:szCs w:val="20"/>
          <w:lang w:val="es-ES"/>
        </w:rPr>
      </w:pPr>
      <w:r w:rsidRPr="00D45071">
        <w:rPr>
          <w:rFonts w:cs="Arial"/>
          <w:szCs w:val="20"/>
          <w:lang w:val="es-ES"/>
        </w:rPr>
        <w:t xml:space="preserve">         Número de certificado ....................  Fecha ....................   Vigencia hasta ...................</w:t>
      </w:r>
    </w:p>
    <w:p w:rsidR="00BE3CCD" w:rsidRPr="00D45071" w:rsidRDefault="00BE3CCD" w:rsidP="00BE3CCD">
      <w:pPr>
        <w:spacing w:line="290" w:lineRule="exact"/>
        <w:ind w:left="284"/>
        <w:rPr>
          <w:rFonts w:cs="Arial"/>
          <w:szCs w:val="20"/>
          <w:lang w:val="es-ES"/>
        </w:rPr>
      </w:pPr>
      <w:r w:rsidRPr="00D45071">
        <w:rPr>
          <w:rFonts w:cs="Arial"/>
          <w:i/>
          <w:iCs/>
          <w:szCs w:val="20"/>
          <w:lang w:val="es-ES"/>
        </w:rPr>
        <w:t xml:space="preserve">     </w:t>
      </w:r>
    </w:p>
    <w:p w:rsidR="00BE3CCD" w:rsidRPr="00D45071" w:rsidRDefault="00BE3CCD" w:rsidP="00BE3CCD">
      <w:pPr>
        <w:ind w:left="284"/>
        <w:rPr>
          <w:rFonts w:cs="Arial"/>
          <w:i/>
          <w:iCs/>
          <w:szCs w:val="20"/>
          <w:lang w:val="es-ES"/>
        </w:rPr>
      </w:pPr>
      <w:r w:rsidRPr="00D45071">
        <w:rPr>
          <w:rFonts w:cs="Arial"/>
          <w:b/>
          <w:bCs/>
          <w:i/>
          <w:iCs/>
          <w:szCs w:val="20"/>
          <w:lang w:val="es-ES"/>
        </w:rPr>
        <w:t>NOTA:</w:t>
      </w:r>
      <w:r w:rsidRPr="00D45071">
        <w:rPr>
          <w:rFonts w:cs="Arial"/>
          <w:i/>
          <w:iCs/>
          <w:szCs w:val="20"/>
          <w:lang w:val="es-ES"/>
        </w:rPr>
        <w:t xml:space="preserve"> Se acredita el cumplimiento de la mencionada norma ante el órgano de contratación mediante el documento adjunto (adjuntar copia de la certificación).</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Chars="142" w:left="284"/>
        <w:rPr>
          <w:rFonts w:cs="Arial"/>
          <w:szCs w:val="20"/>
          <w:lang w:val="es-ES"/>
        </w:rPr>
      </w:pPr>
      <w:r w:rsidRPr="00D45071">
        <w:rPr>
          <w:rFonts w:cs="Arial"/>
          <w:szCs w:val="20"/>
          <w:lang w:val="es-ES"/>
        </w:rPr>
        <w:t> Que la empresa .......................................................... ha obtenido el certificado de la implantación de un sistema de gestión medioambiental (</w:t>
      </w:r>
      <w:r w:rsidRPr="00D45071">
        <w:rPr>
          <w:rFonts w:cs="Arial"/>
          <w:b/>
          <w:bCs/>
          <w:szCs w:val="20"/>
          <w:lang w:val="es-ES"/>
        </w:rPr>
        <w:t>EMAS</w:t>
      </w:r>
      <w:r w:rsidRPr="00D45071">
        <w:rPr>
          <w:rFonts w:cs="Arial"/>
          <w:szCs w:val="20"/>
          <w:lang w:val="es-ES"/>
        </w:rPr>
        <w:t>) de conformidad con el Reglamento (CE) 196/2006, de la Comisión, de 3 de febrero.</w:t>
      </w:r>
    </w:p>
    <w:p w:rsidR="00BE3CCD" w:rsidRPr="00D45071" w:rsidRDefault="00BE3CCD" w:rsidP="00BE3CCD">
      <w:pPr>
        <w:spacing w:line="290" w:lineRule="exact"/>
        <w:ind w:left="284" w:hangingChars="142" w:hanging="284"/>
        <w:rPr>
          <w:rFonts w:cs="Arial"/>
          <w:i/>
          <w:iCs/>
          <w:szCs w:val="20"/>
          <w:lang w:val="es-ES"/>
        </w:rPr>
      </w:pPr>
    </w:p>
    <w:p w:rsidR="00BE3CCD" w:rsidRPr="00D45071" w:rsidRDefault="00BE3CCD" w:rsidP="00BE3CCD">
      <w:pPr>
        <w:spacing w:line="290" w:lineRule="exact"/>
        <w:ind w:left="284" w:hangingChars="142" w:hanging="284"/>
        <w:rPr>
          <w:rFonts w:cs="Arial"/>
          <w:szCs w:val="20"/>
          <w:lang w:val="es-ES"/>
        </w:rPr>
      </w:pPr>
      <w:r w:rsidRPr="00D45071">
        <w:rPr>
          <w:rFonts w:cs="Arial"/>
          <w:szCs w:val="20"/>
          <w:lang w:val="es-ES"/>
        </w:rPr>
        <w:t xml:space="preserve">       </w:t>
      </w:r>
      <w:r w:rsidRPr="00D45071">
        <w:rPr>
          <w:rFonts w:cs="Arial"/>
          <w:b/>
          <w:bCs/>
          <w:szCs w:val="20"/>
          <w:lang w:val="es-ES"/>
        </w:rPr>
        <w:t>Datos del certificado:</w:t>
      </w:r>
      <w:r w:rsidRPr="00D45071">
        <w:rPr>
          <w:rFonts w:cs="Arial"/>
          <w:szCs w:val="20"/>
          <w:lang w:val="es-ES"/>
        </w:rPr>
        <w:t xml:space="preserve"> Emitido por .......................................</w:t>
      </w:r>
    </w:p>
    <w:p w:rsidR="00BE3CCD" w:rsidRPr="00D45071" w:rsidRDefault="00BE3CCD" w:rsidP="00BE3CCD">
      <w:pPr>
        <w:spacing w:line="290" w:lineRule="exact"/>
        <w:ind w:left="284"/>
        <w:rPr>
          <w:rFonts w:cs="Arial"/>
          <w:szCs w:val="20"/>
          <w:lang w:val="es-ES"/>
        </w:rPr>
      </w:pPr>
      <w:r w:rsidRPr="00D45071">
        <w:rPr>
          <w:rFonts w:cs="Arial"/>
          <w:szCs w:val="20"/>
          <w:lang w:val="es-ES"/>
        </w:rPr>
        <w:t xml:space="preserve">         Número de certificado ....................  Fecha ....................   Vigencia hasta ...................</w:t>
      </w:r>
    </w:p>
    <w:p w:rsidR="00BE3CCD" w:rsidRPr="00D45071" w:rsidRDefault="00BE3CCD" w:rsidP="00BE3CCD">
      <w:pPr>
        <w:spacing w:line="290" w:lineRule="exact"/>
        <w:ind w:left="284"/>
        <w:rPr>
          <w:rFonts w:cs="Arial"/>
          <w:szCs w:val="20"/>
          <w:lang w:val="es-ES"/>
        </w:rPr>
      </w:pPr>
      <w:r w:rsidRPr="00D45071">
        <w:rPr>
          <w:rFonts w:cs="Arial"/>
          <w:i/>
          <w:iCs/>
          <w:szCs w:val="20"/>
          <w:lang w:val="es-ES"/>
        </w:rPr>
        <w:t xml:space="preserve">     </w:t>
      </w:r>
    </w:p>
    <w:p w:rsidR="00BE3CCD" w:rsidRPr="00D45071" w:rsidRDefault="00BE3CCD" w:rsidP="00BE3CCD">
      <w:pPr>
        <w:ind w:left="284"/>
        <w:rPr>
          <w:rFonts w:cs="Arial"/>
          <w:i/>
          <w:iCs/>
          <w:szCs w:val="20"/>
          <w:lang w:val="es-ES"/>
        </w:rPr>
      </w:pPr>
      <w:r w:rsidRPr="00D45071">
        <w:rPr>
          <w:rFonts w:cs="Arial"/>
          <w:b/>
          <w:bCs/>
          <w:i/>
          <w:iCs/>
          <w:szCs w:val="20"/>
          <w:lang w:val="es-ES"/>
        </w:rPr>
        <w:t>NOTA:</w:t>
      </w:r>
      <w:r w:rsidRPr="00D45071">
        <w:rPr>
          <w:rFonts w:cs="Arial"/>
          <w:i/>
          <w:iCs/>
          <w:szCs w:val="20"/>
          <w:lang w:val="es-ES"/>
        </w:rPr>
        <w:t xml:space="preserve"> Se acredita el cumplimiento de la mencionada norma ante el órgano de contratación </w:t>
      </w:r>
      <w:proofErr w:type="gramStart"/>
      <w:r w:rsidRPr="00D45071">
        <w:rPr>
          <w:rFonts w:cs="Arial"/>
          <w:i/>
          <w:iCs/>
          <w:szCs w:val="20"/>
          <w:lang w:val="es-ES"/>
        </w:rPr>
        <w:t>mediante  el</w:t>
      </w:r>
      <w:proofErr w:type="gramEnd"/>
      <w:r w:rsidRPr="00D45071">
        <w:rPr>
          <w:rFonts w:cs="Arial"/>
          <w:i/>
          <w:iCs/>
          <w:szCs w:val="20"/>
          <w:lang w:val="es-ES"/>
        </w:rPr>
        <w:t xml:space="preserve"> documento adjunto. (adjuntar copia de la certificación).</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Chars="142" w:left="284"/>
        <w:rPr>
          <w:rFonts w:cs="Arial"/>
          <w:szCs w:val="20"/>
          <w:lang w:val="es-ES"/>
        </w:rPr>
      </w:pPr>
      <w:r w:rsidRPr="00D45071">
        <w:rPr>
          <w:rFonts w:cs="Arial"/>
          <w:szCs w:val="20"/>
          <w:lang w:val="es-ES"/>
        </w:rPr>
        <w:t xml:space="preserve"> Que la empresa .......................................................... </w:t>
      </w:r>
      <w:r w:rsidRPr="00D45071">
        <w:rPr>
          <w:rFonts w:cs="Arial"/>
          <w:b/>
          <w:bCs/>
          <w:szCs w:val="20"/>
          <w:lang w:val="es-ES"/>
        </w:rPr>
        <w:t>NO</w:t>
      </w:r>
      <w:r w:rsidRPr="00D45071">
        <w:rPr>
          <w:rFonts w:cs="Arial"/>
          <w:szCs w:val="20"/>
          <w:lang w:val="es-ES"/>
        </w:rPr>
        <w:t xml:space="preserve"> tiene ningún certificado de la implantación de un sistema de gestión medioambiental de conformidad con los requisitos de la norma ISO 14001 ni con la EMAS de conformidad con el Reglamento (CE) 196/2006, de la Comisión, de 3 de febrero.</w:t>
      </w:r>
    </w:p>
    <w:p w:rsidR="00BE3CCD" w:rsidRPr="00D45071" w:rsidRDefault="00BE3CCD" w:rsidP="00BE3CCD">
      <w:pPr>
        <w:ind w:left="284"/>
        <w:jc w:val="left"/>
        <w:rPr>
          <w:rFonts w:cs="Arial"/>
          <w:noProof/>
          <w:szCs w:val="20"/>
          <w:lang w:val="es-ES"/>
        </w:rPr>
      </w:pPr>
    </w:p>
    <w:p w:rsidR="00BE3CCD" w:rsidRPr="00D45071" w:rsidRDefault="00BE3CCD" w:rsidP="00BE3CCD">
      <w:pPr>
        <w:keepNext/>
        <w:ind w:left="284"/>
        <w:jc w:val="center"/>
        <w:outlineLvl w:val="0"/>
        <w:rPr>
          <w:rFonts w:cs="Arial"/>
          <w:noProof/>
          <w:szCs w:val="20"/>
          <w:lang w:val="es-ES"/>
        </w:rPr>
      </w:pPr>
    </w:p>
    <w:p w:rsidR="00BE3CCD" w:rsidRPr="00D45071" w:rsidRDefault="00BE3CCD" w:rsidP="00BE3CCD">
      <w:pPr>
        <w:ind w:left="284"/>
        <w:jc w:val="left"/>
        <w:rPr>
          <w:rFonts w:cs="Arial"/>
          <w:szCs w:val="20"/>
          <w:lang w:val="es-ES"/>
        </w:rPr>
      </w:pPr>
    </w:p>
    <w:p w:rsidR="00BE3CCD" w:rsidRPr="00D45071" w:rsidRDefault="00BE3CCD" w:rsidP="00BE3CCD">
      <w:pPr>
        <w:ind w:left="284"/>
        <w:jc w:val="left"/>
        <w:rPr>
          <w:rFonts w:cs="Arial"/>
          <w:szCs w:val="20"/>
          <w:lang w:val="es-ES"/>
        </w:rPr>
      </w:pPr>
    </w:p>
    <w:p w:rsidR="00BE3CCD" w:rsidRPr="0013361F" w:rsidRDefault="00BE3CCD" w:rsidP="00BE3CCD">
      <w:pPr>
        <w:autoSpaceDE w:val="0"/>
        <w:autoSpaceDN w:val="0"/>
        <w:adjustRightInd w:val="0"/>
        <w:ind w:left="284"/>
        <w:jc w:val="left"/>
        <w:rPr>
          <w:rFonts w:cs="Arial"/>
          <w:color w:val="000000"/>
          <w:spacing w:val="1"/>
          <w:szCs w:val="20"/>
          <w:lang w:val="es-ES"/>
        </w:rPr>
      </w:pPr>
      <w:r>
        <w:rPr>
          <w:rFonts w:cs="Arial"/>
          <w:color w:val="000000"/>
          <w:spacing w:val="1"/>
          <w:szCs w:val="20"/>
          <w:lang w:val="es-ES"/>
        </w:rPr>
        <w:t>Firma electrónica de la persona que formula la proposición.</w:t>
      </w:r>
    </w:p>
    <w:p w:rsidR="00BE3CCD" w:rsidRPr="00D45071" w:rsidRDefault="00BE3CCD" w:rsidP="00BE3CCD">
      <w:pPr>
        <w:spacing w:line="360" w:lineRule="auto"/>
        <w:ind w:left="284"/>
        <w:jc w:val="right"/>
        <w:rPr>
          <w:rFonts w:cs="Arial"/>
          <w:i/>
          <w:iCs/>
          <w:szCs w:val="20"/>
          <w:lang w:val="es-ES"/>
        </w:rPr>
      </w:pPr>
      <w:r w:rsidRPr="00D45071" w:rsidDel="00D15BE1">
        <w:rPr>
          <w:rFonts w:cs="Arial"/>
          <w:szCs w:val="20"/>
          <w:lang w:val="es-ES"/>
        </w:rPr>
        <w:t xml:space="preserve"> </w:t>
      </w:r>
      <w:r w:rsidRPr="00D45071">
        <w:rPr>
          <w:rFonts w:cs="Arial"/>
          <w:b/>
          <w:bCs/>
          <w:szCs w:val="20"/>
          <w:lang w:val="es-ES"/>
        </w:rPr>
        <w:t xml:space="preserve"> </w:t>
      </w:r>
    </w:p>
    <w:p w:rsidR="00BE3CCD" w:rsidRPr="00D45071" w:rsidRDefault="00BE3CCD" w:rsidP="00BE3CCD">
      <w:pPr>
        <w:pStyle w:val="Ttulo1"/>
        <w:ind w:left="284"/>
        <w:rPr>
          <w:rFonts w:ascii="Arial" w:hAnsi="Arial" w:cs="Arial"/>
          <w:sz w:val="20"/>
          <w:szCs w:val="20"/>
          <w:lang w:val="es-ES"/>
        </w:rPr>
      </w:pPr>
      <w:r w:rsidRPr="00D45071">
        <w:rPr>
          <w:rFonts w:ascii="Arial" w:hAnsi="Arial" w:cs="Arial"/>
          <w:sz w:val="20"/>
          <w:szCs w:val="20"/>
          <w:lang w:val="es-ES"/>
        </w:rPr>
        <w:br w:type="page"/>
      </w:r>
      <w:r w:rsidRPr="00D45071">
        <w:rPr>
          <w:rFonts w:ascii="Arial" w:hAnsi="Arial" w:cs="Arial"/>
          <w:sz w:val="20"/>
          <w:szCs w:val="20"/>
          <w:lang w:val="es-ES"/>
        </w:rPr>
        <w:lastRenderedPageBreak/>
        <w:t>ANEXO 16</w:t>
      </w:r>
    </w:p>
    <w:p w:rsidR="00BE3CCD" w:rsidRPr="00D45071" w:rsidRDefault="00BE3CCD" w:rsidP="00BE3CCD">
      <w:pPr>
        <w:ind w:left="284"/>
        <w:rPr>
          <w:rFonts w:cs="Arial"/>
          <w:szCs w:val="20"/>
          <w:lang w:val="es-ES"/>
        </w:rPr>
      </w:pPr>
    </w:p>
    <w:p w:rsidR="00BE3CCD" w:rsidRPr="00D45071" w:rsidRDefault="00BE3CCD" w:rsidP="00BE3CCD">
      <w:pPr>
        <w:pStyle w:val="Ttulo1"/>
        <w:ind w:left="284"/>
        <w:rPr>
          <w:rFonts w:ascii="Arial" w:hAnsi="Arial" w:cs="Arial"/>
          <w:b w:val="0"/>
          <w:bCs w:val="0"/>
          <w:color w:val="auto"/>
          <w:sz w:val="20"/>
          <w:szCs w:val="20"/>
          <w:lang w:val="es-ES"/>
        </w:rPr>
      </w:pPr>
      <w:r w:rsidRPr="00D45071">
        <w:rPr>
          <w:rFonts w:ascii="Arial" w:hAnsi="Arial" w:cs="Arial"/>
          <w:color w:val="auto"/>
          <w:sz w:val="20"/>
          <w:szCs w:val="20"/>
          <w:lang w:val="es-ES"/>
        </w:rPr>
        <w:t>DECLARACIÓN DE CUMPLIMIENTO DE LAS NORMAS DE GARANTÍA DE CALIDAD</w:t>
      </w:r>
      <w:r w:rsidRPr="00D45071">
        <w:rPr>
          <w:rFonts w:ascii="Arial" w:hAnsi="Arial" w:cs="Arial"/>
          <w:b w:val="0"/>
          <w:bCs w:val="0"/>
          <w:color w:val="auto"/>
          <w:sz w:val="20"/>
          <w:szCs w:val="20"/>
          <w:lang w:val="es-ES"/>
        </w:rPr>
        <w:t xml:space="preserve">         </w:t>
      </w:r>
    </w:p>
    <w:p w:rsidR="00BE3CCD" w:rsidRPr="00D45071" w:rsidRDefault="00BE3CCD" w:rsidP="00BE3CCD">
      <w:pPr>
        <w:ind w:left="284"/>
        <w:jc w:val="left"/>
        <w:rPr>
          <w:rFonts w:cs="Arial"/>
          <w:szCs w:val="20"/>
          <w:lang w:val="es-ES"/>
        </w:rPr>
      </w:pPr>
    </w:p>
    <w:p w:rsidR="00BE3CCD" w:rsidRPr="00D45071" w:rsidRDefault="00BE3CCD" w:rsidP="00BE3CCD">
      <w:pPr>
        <w:keepNext/>
        <w:ind w:left="284"/>
        <w:jc w:val="left"/>
        <w:outlineLvl w:val="2"/>
        <w:rPr>
          <w:rFonts w:cs="Arial"/>
          <w:b/>
          <w:bCs/>
          <w:szCs w:val="20"/>
          <w:lang w:val="es-ES"/>
        </w:rPr>
      </w:pPr>
      <w:r w:rsidRPr="00D45071">
        <w:rPr>
          <w:rFonts w:cs="Arial"/>
          <w:b/>
          <w:bCs/>
          <w:szCs w:val="20"/>
          <w:lang w:val="es-ES"/>
        </w:rPr>
        <w:t xml:space="preserve">Nº DE EXPEDIENTE: </w:t>
      </w:r>
    </w:p>
    <w:p w:rsidR="00BE3CCD" w:rsidRPr="00D45071" w:rsidRDefault="00BE3CCD" w:rsidP="00BE3CCD">
      <w:pPr>
        <w:ind w:left="284"/>
        <w:jc w:val="left"/>
        <w:rPr>
          <w:rFonts w:cs="Arial"/>
          <w:szCs w:val="20"/>
          <w:lang w:val="es-ES"/>
        </w:rPr>
      </w:pPr>
    </w:p>
    <w:p w:rsidR="00BE3CCD" w:rsidRPr="00D45071" w:rsidRDefault="00BE3CCD" w:rsidP="00BE3CCD">
      <w:pPr>
        <w:ind w:left="284"/>
        <w:jc w:val="left"/>
        <w:rPr>
          <w:rFonts w:cs="Arial"/>
          <w:szCs w:val="20"/>
          <w:lang w:val="es-ES"/>
        </w:rPr>
      </w:pPr>
    </w:p>
    <w:p w:rsidR="00BE3CCD" w:rsidRPr="00D45071" w:rsidRDefault="00BE3CCD" w:rsidP="00BE3CCD">
      <w:pPr>
        <w:spacing w:line="290" w:lineRule="exact"/>
        <w:ind w:left="284"/>
        <w:rPr>
          <w:rFonts w:cs="Arial"/>
          <w:szCs w:val="20"/>
          <w:lang w:val="es-ES"/>
        </w:rPr>
      </w:pPr>
      <w:r w:rsidRPr="00D45071">
        <w:rPr>
          <w:rFonts w:cs="Arial"/>
          <w:szCs w:val="20"/>
          <w:lang w:val="es-ES"/>
        </w:rPr>
        <w:t>El</w:t>
      </w:r>
      <w:r>
        <w:rPr>
          <w:rFonts w:cs="Arial"/>
          <w:szCs w:val="20"/>
          <w:lang w:val="es-ES"/>
        </w:rPr>
        <w:t>/la</w:t>
      </w:r>
      <w:r w:rsidRPr="00D45071">
        <w:rPr>
          <w:rFonts w:cs="Arial"/>
          <w:szCs w:val="20"/>
          <w:lang w:val="es-ES"/>
        </w:rPr>
        <w:t xml:space="preserve"> Sr/a. …………....………………………………………….., con domicilio en …………………………, calle ......................…………………………………………………núm. ………, provisto de D.N.I. número ………..............……………………………………………………, en nombre y representación de la empresa ……………………………..................................., con domicilio en ………………………………., calle …………………………………………, provista de N.I.F. núm. …………………….. </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r w:rsidRPr="00D45071">
        <w:rPr>
          <w:rFonts w:cs="Arial"/>
          <w:szCs w:val="20"/>
          <w:lang w:val="es-ES"/>
        </w:rPr>
        <w:t> Que la empresa .......................................................... ha obtenido el certificado __________________ de conformidad con los requisitos de la norma ISO ________.</w:t>
      </w:r>
    </w:p>
    <w:p w:rsidR="00BE3CCD" w:rsidRPr="00D45071" w:rsidRDefault="00BE3CCD" w:rsidP="00BE3CCD">
      <w:pPr>
        <w:spacing w:line="290" w:lineRule="exact"/>
        <w:ind w:left="284" w:hangingChars="142" w:hanging="284"/>
        <w:rPr>
          <w:rFonts w:cs="Arial"/>
          <w:i/>
          <w:iCs/>
          <w:szCs w:val="20"/>
          <w:lang w:val="es-ES"/>
        </w:rPr>
      </w:pPr>
    </w:p>
    <w:p w:rsidR="00BE3CCD" w:rsidRPr="00D45071" w:rsidRDefault="00BE3CCD" w:rsidP="00BE3CCD">
      <w:pPr>
        <w:spacing w:line="290" w:lineRule="exact"/>
        <w:ind w:left="284" w:hangingChars="142" w:hanging="284"/>
        <w:rPr>
          <w:rFonts w:cs="Arial"/>
          <w:szCs w:val="20"/>
          <w:lang w:val="es-ES"/>
        </w:rPr>
      </w:pPr>
      <w:r w:rsidRPr="00D45071">
        <w:rPr>
          <w:rFonts w:cs="Arial"/>
          <w:szCs w:val="20"/>
          <w:lang w:val="es-ES"/>
        </w:rPr>
        <w:t xml:space="preserve">       </w:t>
      </w:r>
      <w:r w:rsidRPr="00D45071">
        <w:rPr>
          <w:rFonts w:cs="Arial"/>
          <w:b/>
          <w:bCs/>
          <w:szCs w:val="20"/>
          <w:lang w:val="es-ES"/>
        </w:rPr>
        <w:t>Datos del certificado:</w:t>
      </w:r>
      <w:r w:rsidRPr="00D45071">
        <w:rPr>
          <w:rFonts w:cs="Arial"/>
          <w:szCs w:val="20"/>
          <w:lang w:val="es-ES"/>
        </w:rPr>
        <w:t xml:space="preserve"> Emitido por la empresa ....................................... </w:t>
      </w:r>
    </w:p>
    <w:p w:rsidR="00BE3CCD" w:rsidRPr="00D45071" w:rsidRDefault="00BE3CCD" w:rsidP="00BE3CCD">
      <w:pPr>
        <w:spacing w:line="290" w:lineRule="exact"/>
        <w:ind w:left="284"/>
        <w:rPr>
          <w:rFonts w:cs="Arial"/>
          <w:szCs w:val="20"/>
          <w:lang w:val="es-ES"/>
        </w:rPr>
      </w:pPr>
      <w:r w:rsidRPr="00D45071">
        <w:rPr>
          <w:rFonts w:cs="Arial"/>
          <w:szCs w:val="20"/>
          <w:lang w:val="es-ES"/>
        </w:rPr>
        <w:t xml:space="preserve">         Número de certificado ....................  Fecha ....................   Vigencia hasta ...................</w:t>
      </w:r>
    </w:p>
    <w:p w:rsidR="00BE3CCD" w:rsidRPr="00D45071" w:rsidRDefault="00BE3CCD" w:rsidP="00BE3CCD">
      <w:pPr>
        <w:spacing w:line="290" w:lineRule="exact"/>
        <w:ind w:left="284"/>
        <w:rPr>
          <w:rFonts w:cs="Arial"/>
          <w:szCs w:val="20"/>
          <w:lang w:val="es-ES"/>
        </w:rPr>
      </w:pPr>
      <w:r w:rsidRPr="00D45071">
        <w:rPr>
          <w:rFonts w:cs="Arial"/>
          <w:i/>
          <w:iCs/>
          <w:szCs w:val="20"/>
          <w:lang w:val="es-ES"/>
        </w:rPr>
        <w:t xml:space="preserve">     </w:t>
      </w:r>
    </w:p>
    <w:p w:rsidR="00BE3CCD" w:rsidRPr="00D45071" w:rsidRDefault="00BE3CCD" w:rsidP="00BE3CCD">
      <w:pPr>
        <w:ind w:left="284"/>
        <w:rPr>
          <w:rFonts w:cs="Arial"/>
          <w:i/>
          <w:iCs/>
          <w:szCs w:val="20"/>
          <w:lang w:val="es-ES"/>
        </w:rPr>
      </w:pPr>
      <w:r w:rsidRPr="00D45071">
        <w:rPr>
          <w:rFonts w:cs="Arial"/>
          <w:b/>
          <w:bCs/>
          <w:i/>
          <w:iCs/>
          <w:szCs w:val="20"/>
          <w:lang w:val="es-ES"/>
        </w:rPr>
        <w:t>NOTA:</w:t>
      </w:r>
      <w:r w:rsidRPr="00D45071">
        <w:rPr>
          <w:rFonts w:cs="Arial"/>
          <w:i/>
          <w:iCs/>
          <w:szCs w:val="20"/>
          <w:lang w:val="es-ES"/>
        </w:rPr>
        <w:t xml:space="preserve"> Se acredita el cumplimiento de la mencionada norma ante el órgano de contratación </w:t>
      </w:r>
      <w:proofErr w:type="gramStart"/>
      <w:r w:rsidRPr="00D45071">
        <w:rPr>
          <w:rFonts w:cs="Arial"/>
          <w:i/>
          <w:iCs/>
          <w:szCs w:val="20"/>
          <w:lang w:val="es-ES"/>
        </w:rPr>
        <w:t>mediante  el</w:t>
      </w:r>
      <w:proofErr w:type="gramEnd"/>
      <w:r w:rsidRPr="00D45071">
        <w:rPr>
          <w:rFonts w:cs="Arial"/>
          <w:i/>
          <w:iCs/>
          <w:szCs w:val="20"/>
          <w:lang w:val="es-ES"/>
        </w:rPr>
        <w:t xml:space="preserve"> documento adjunto (adjuntar copia de la certificación).</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noProof/>
          <w:szCs w:val="20"/>
          <w:lang w:val="es-ES"/>
        </w:rPr>
      </w:pPr>
      <w:r w:rsidRPr="00D45071">
        <w:rPr>
          <w:rFonts w:cs="Arial"/>
          <w:szCs w:val="20"/>
          <w:lang w:val="es-ES"/>
        </w:rPr>
        <w:t xml:space="preserve"> Que la empresa .......................................................... </w:t>
      </w:r>
      <w:r w:rsidRPr="00D45071">
        <w:rPr>
          <w:rFonts w:cs="Arial"/>
          <w:b/>
          <w:bCs/>
          <w:szCs w:val="20"/>
          <w:lang w:val="es-ES"/>
        </w:rPr>
        <w:t>NO</w:t>
      </w:r>
      <w:r w:rsidRPr="00D45071">
        <w:rPr>
          <w:rFonts w:cs="Arial"/>
          <w:szCs w:val="20"/>
          <w:lang w:val="es-ES"/>
        </w:rPr>
        <w:t xml:space="preserve"> tiene ningún certificado </w:t>
      </w:r>
      <w:r w:rsidRPr="0032386A">
        <w:rPr>
          <w:rFonts w:cs="Arial"/>
          <w:szCs w:val="20"/>
        </w:rPr>
        <w:t>................................................</w:t>
      </w:r>
    </w:p>
    <w:p w:rsidR="00BE3CCD" w:rsidRPr="00D45071" w:rsidRDefault="00BE3CCD" w:rsidP="00BE3CCD">
      <w:pPr>
        <w:keepNext/>
        <w:ind w:left="284"/>
        <w:jc w:val="center"/>
        <w:outlineLvl w:val="0"/>
        <w:rPr>
          <w:rFonts w:cs="Arial"/>
          <w:noProof/>
          <w:szCs w:val="20"/>
          <w:lang w:val="es-ES"/>
        </w:rPr>
      </w:pPr>
    </w:p>
    <w:p w:rsidR="00BE3CCD" w:rsidRPr="00D45071" w:rsidRDefault="00BE3CCD" w:rsidP="00BE3CCD">
      <w:pPr>
        <w:ind w:left="284"/>
        <w:jc w:val="left"/>
        <w:rPr>
          <w:rFonts w:cs="Arial"/>
          <w:szCs w:val="20"/>
          <w:lang w:val="es-ES"/>
        </w:rPr>
      </w:pPr>
    </w:p>
    <w:p w:rsidR="00BE3CCD" w:rsidRPr="00D45071" w:rsidRDefault="00BE3CCD" w:rsidP="00BE3CCD">
      <w:pPr>
        <w:ind w:left="284"/>
        <w:jc w:val="left"/>
        <w:rPr>
          <w:rFonts w:cs="Arial"/>
          <w:szCs w:val="20"/>
          <w:lang w:val="es-ES"/>
        </w:rPr>
      </w:pPr>
    </w:p>
    <w:p w:rsidR="00BE3CCD" w:rsidRPr="00D15BE1" w:rsidRDefault="00BE3CCD" w:rsidP="00BE3CCD">
      <w:pPr>
        <w:spacing w:line="360" w:lineRule="auto"/>
        <w:ind w:left="284"/>
        <w:jc w:val="left"/>
        <w:rPr>
          <w:rFonts w:cs="Arial"/>
          <w:szCs w:val="20"/>
          <w:lang w:val="es-ES"/>
        </w:rPr>
      </w:pPr>
      <w:r w:rsidRPr="00D15BE1">
        <w:rPr>
          <w:rFonts w:cs="Arial"/>
          <w:szCs w:val="20"/>
          <w:lang w:val="es-ES"/>
        </w:rPr>
        <w:t>Firma electrónica de la persona que formula la proposición.</w:t>
      </w:r>
    </w:p>
    <w:p w:rsidR="00BE3CCD" w:rsidRPr="00D45071" w:rsidRDefault="00BE3CCD" w:rsidP="00BE3CCD">
      <w:pPr>
        <w:spacing w:line="360" w:lineRule="auto"/>
        <w:ind w:left="284"/>
        <w:jc w:val="right"/>
        <w:rPr>
          <w:rFonts w:cs="Arial"/>
          <w:i/>
          <w:iCs/>
          <w:szCs w:val="20"/>
          <w:lang w:val="es-ES"/>
        </w:rPr>
      </w:pPr>
    </w:p>
    <w:p w:rsidR="00BE3CCD" w:rsidRPr="00D45071" w:rsidRDefault="00BE3CCD" w:rsidP="00BE3CCD">
      <w:pPr>
        <w:pStyle w:val="Ttulo1"/>
        <w:ind w:left="284"/>
        <w:jc w:val="left"/>
        <w:rPr>
          <w:rFonts w:cs="Arial"/>
          <w:sz w:val="20"/>
          <w:szCs w:val="20"/>
          <w:lang w:val="es-ES"/>
        </w:rPr>
      </w:pPr>
      <w:r w:rsidRPr="00D45071">
        <w:rPr>
          <w:rFonts w:cs="Arial"/>
          <w:szCs w:val="20"/>
          <w:lang w:val="es-ES"/>
        </w:rPr>
        <w:br w:type="page"/>
      </w:r>
      <w:r w:rsidRPr="00D45071">
        <w:rPr>
          <w:rFonts w:cs="Arial"/>
          <w:sz w:val="20"/>
          <w:szCs w:val="20"/>
          <w:lang w:val="es-ES"/>
        </w:rPr>
        <w:lastRenderedPageBreak/>
        <w:t xml:space="preserve">ANEXO 17 </w:t>
      </w:r>
    </w:p>
    <w:p w:rsidR="00BE3CCD" w:rsidRPr="00D45071" w:rsidRDefault="00BE3CCD" w:rsidP="00BE3CCD">
      <w:pPr>
        <w:pStyle w:val="Ttulo1"/>
        <w:ind w:left="284"/>
        <w:jc w:val="left"/>
        <w:rPr>
          <w:rFonts w:ascii="Arial" w:hAnsi="Arial" w:cs="Arial"/>
          <w:color w:val="auto"/>
          <w:sz w:val="19"/>
          <w:szCs w:val="19"/>
          <w:lang w:val="es-ES"/>
        </w:rPr>
      </w:pPr>
    </w:p>
    <w:p w:rsidR="00BE3CCD" w:rsidRPr="00D45071" w:rsidRDefault="00BE3CCD" w:rsidP="00BE3CCD">
      <w:pPr>
        <w:pStyle w:val="Ttulo1"/>
        <w:ind w:left="284"/>
        <w:jc w:val="left"/>
        <w:rPr>
          <w:rFonts w:ascii="Arial" w:hAnsi="Arial" w:cs="Arial"/>
          <w:b w:val="0"/>
          <w:bCs w:val="0"/>
          <w:color w:val="auto"/>
          <w:sz w:val="20"/>
          <w:szCs w:val="20"/>
          <w:lang w:val="es-ES"/>
        </w:rPr>
      </w:pPr>
      <w:r w:rsidRPr="00D45071">
        <w:rPr>
          <w:rFonts w:ascii="Arial" w:hAnsi="Arial" w:cs="Arial"/>
          <w:color w:val="auto"/>
          <w:sz w:val="20"/>
          <w:szCs w:val="20"/>
          <w:lang w:val="es-ES"/>
        </w:rPr>
        <w:t>DECLARACIÓN DE CONFIDENCIALIDAD</w:t>
      </w:r>
      <w:r w:rsidRPr="00D45071">
        <w:rPr>
          <w:rFonts w:ascii="Arial" w:hAnsi="Arial" w:cs="Arial"/>
          <w:b w:val="0"/>
          <w:bCs w:val="0"/>
          <w:color w:val="auto"/>
          <w:sz w:val="20"/>
          <w:szCs w:val="20"/>
          <w:lang w:val="es-ES"/>
        </w:rPr>
        <w:t xml:space="preserve"> </w:t>
      </w:r>
      <w:r w:rsidRPr="00D45071">
        <w:rPr>
          <w:rFonts w:ascii="Arial" w:hAnsi="Arial" w:cs="Arial"/>
          <w:bCs w:val="0"/>
          <w:color w:val="auto"/>
          <w:sz w:val="20"/>
          <w:szCs w:val="20"/>
          <w:lang w:val="es-ES"/>
        </w:rPr>
        <w:t>DE</w:t>
      </w:r>
      <w:r w:rsidRPr="00D45071">
        <w:rPr>
          <w:rFonts w:ascii="Arial" w:hAnsi="Arial" w:cs="Arial"/>
          <w:color w:val="auto"/>
          <w:sz w:val="20"/>
          <w:szCs w:val="20"/>
          <w:lang w:val="es-ES"/>
        </w:rPr>
        <w:t xml:space="preserve"> DOCUMENTOS</w:t>
      </w:r>
      <w:r w:rsidRPr="00D45071">
        <w:rPr>
          <w:rFonts w:ascii="Arial" w:hAnsi="Arial" w:cs="Arial"/>
          <w:b w:val="0"/>
          <w:bCs w:val="0"/>
          <w:color w:val="auto"/>
          <w:sz w:val="20"/>
          <w:szCs w:val="20"/>
          <w:lang w:val="es-ES"/>
        </w:rPr>
        <w:t xml:space="preserve">         </w:t>
      </w:r>
    </w:p>
    <w:p w:rsidR="00BE3CCD" w:rsidRPr="00D45071" w:rsidRDefault="00BE3CCD" w:rsidP="00BE3CCD">
      <w:pPr>
        <w:ind w:left="284"/>
        <w:rPr>
          <w:rFonts w:cs="Arial"/>
          <w:szCs w:val="20"/>
          <w:lang w:val="es-ES"/>
        </w:rPr>
      </w:pPr>
    </w:p>
    <w:p w:rsidR="00BE3CCD" w:rsidRPr="00D45071" w:rsidRDefault="00BE3CCD" w:rsidP="00BE3CCD">
      <w:pPr>
        <w:keepNext/>
        <w:ind w:left="284"/>
        <w:jc w:val="left"/>
        <w:outlineLvl w:val="2"/>
        <w:rPr>
          <w:rFonts w:cs="Arial"/>
          <w:b/>
          <w:bCs/>
          <w:szCs w:val="20"/>
          <w:lang w:val="es-ES"/>
        </w:rPr>
      </w:pPr>
      <w:r w:rsidRPr="00D45071">
        <w:rPr>
          <w:rFonts w:cs="Arial"/>
          <w:b/>
          <w:bCs/>
          <w:szCs w:val="20"/>
          <w:lang w:val="es-ES"/>
        </w:rPr>
        <w:t xml:space="preserve">Nº DE EXPEDIENTE: </w:t>
      </w:r>
    </w:p>
    <w:p w:rsidR="00BE3CCD" w:rsidRPr="00D45071" w:rsidRDefault="00BE3CCD" w:rsidP="00BE3CCD">
      <w:pPr>
        <w:ind w:left="284"/>
        <w:jc w:val="left"/>
        <w:rPr>
          <w:rFonts w:ascii="Times New Roman" w:hAnsi="Times New Roman"/>
          <w:szCs w:val="20"/>
          <w:lang w:val="es-ES"/>
        </w:rPr>
      </w:pPr>
    </w:p>
    <w:p w:rsidR="00BE3CCD" w:rsidRPr="00D45071" w:rsidRDefault="00BE3CCD" w:rsidP="00BE3CCD">
      <w:pPr>
        <w:keepNext/>
        <w:ind w:left="284"/>
        <w:jc w:val="right"/>
        <w:outlineLvl w:val="0"/>
        <w:rPr>
          <w:rFonts w:cs="Arial"/>
          <w:b/>
          <w:bCs/>
          <w:szCs w:val="20"/>
          <w:lang w:val="es-ES"/>
        </w:rPr>
      </w:pPr>
    </w:p>
    <w:p w:rsidR="00BE3CCD" w:rsidRPr="00D45071" w:rsidRDefault="00BE3CCD" w:rsidP="00BE3CCD">
      <w:pPr>
        <w:spacing w:line="240" w:lineRule="exact"/>
        <w:ind w:left="284"/>
        <w:rPr>
          <w:rFonts w:cs="Arial"/>
          <w:szCs w:val="20"/>
          <w:lang w:val="es-ES"/>
        </w:rPr>
      </w:pPr>
      <w:r w:rsidRPr="00D45071">
        <w:rPr>
          <w:rFonts w:cs="Arial"/>
          <w:szCs w:val="20"/>
          <w:lang w:val="es-ES"/>
        </w:rPr>
        <w:t>El</w:t>
      </w:r>
      <w:r>
        <w:rPr>
          <w:rFonts w:cs="Arial"/>
          <w:szCs w:val="20"/>
          <w:lang w:val="es-ES"/>
        </w:rPr>
        <w:t>/la</w:t>
      </w:r>
      <w:r w:rsidRPr="00D45071">
        <w:rPr>
          <w:rFonts w:cs="Arial"/>
          <w:szCs w:val="20"/>
          <w:lang w:val="es-ES"/>
        </w:rPr>
        <w:t xml:space="preserve"> Sr/a. …………....………………………………………….., con domicilio en …………………………, calle ......................………………………………………………núm. ………, provisto de D.N.I. número ………..............……………………………………………………, en nombre y representación de la empresa ……………………………..................................., con domicilio en ………………………………., calle …………………………………………, provista de N.I.F. núm. ……………………... </w:t>
      </w:r>
    </w:p>
    <w:p w:rsidR="00BE3CCD" w:rsidRPr="00D45071" w:rsidRDefault="00BE3CCD" w:rsidP="00BE3CCD">
      <w:pPr>
        <w:spacing w:line="240" w:lineRule="exact"/>
        <w:ind w:left="284"/>
        <w:rPr>
          <w:rFonts w:cs="Arial"/>
          <w:szCs w:val="20"/>
          <w:lang w:val="es-ES"/>
        </w:rPr>
      </w:pPr>
    </w:p>
    <w:p w:rsidR="00BE3CCD" w:rsidRPr="00D45071" w:rsidRDefault="00BE3CCD" w:rsidP="00BE3CCD">
      <w:pPr>
        <w:spacing w:line="240" w:lineRule="exact"/>
        <w:ind w:left="284"/>
        <w:rPr>
          <w:rFonts w:cs="Arial"/>
          <w:szCs w:val="20"/>
          <w:lang w:val="es-ES"/>
        </w:rPr>
      </w:pPr>
    </w:p>
    <w:p w:rsidR="00BE3CCD" w:rsidRPr="00D45071" w:rsidRDefault="00BE3CCD" w:rsidP="00BE3CCD">
      <w:pPr>
        <w:spacing w:line="240" w:lineRule="exact"/>
        <w:ind w:left="284"/>
        <w:rPr>
          <w:rFonts w:cs="Arial"/>
          <w:szCs w:val="20"/>
          <w:lang w:val="es-ES"/>
        </w:rPr>
      </w:pPr>
      <w:r w:rsidRPr="00D45071">
        <w:rPr>
          <w:rFonts w:cs="Arial"/>
          <w:szCs w:val="20"/>
          <w:lang w:val="es-ES"/>
        </w:rPr>
        <w:t> A los efectos de cumplimentar lo que dispone el artículo 133 de la LCSP, declaro bajo mi responsabilidad que los documentos que a continuación se relacionan tienen carácter confidencial:</w:t>
      </w:r>
    </w:p>
    <w:p w:rsidR="00BE3CCD" w:rsidRPr="00D45071" w:rsidRDefault="00BE3CCD" w:rsidP="00BE3CCD">
      <w:pPr>
        <w:spacing w:line="240" w:lineRule="exact"/>
        <w:ind w:left="284"/>
        <w:rPr>
          <w:rFonts w:cs="Arial"/>
          <w:szCs w:val="20"/>
          <w:lang w:val="es-ES"/>
        </w:rPr>
      </w:pPr>
    </w:p>
    <w:p w:rsidR="00BE3CCD" w:rsidRPr="004336BF" w:rsidRDefault="00BE3CCD" w:rsidP="00BE3CCD">
      <w:pPr>
        <w:spacing w:line="240" w:lineRule="exact"/>
        <w:ind w:left="993"/>
        <w:rPr>
          <w:rFonts w:cs="Arial"/>
          <w:szCs w:val="20"/>
        </w:rPr>
      </w:pPr>
      <w:r w:rsidRPr="00D45071">
        <w:rPr>
          <w:rFonts w:cs="Arial"/>
          <w:szCs w:val="20"/>
          <w:lang w:val="es-ES"/>
        </w:rPr>
        <w:t>-</w:t>
      </w:r>
      <w:r w:rsidRPr="004336BF">
        <w:rPr>
          <w:rFonts w:cs="Arial"/>
          <w:szCs w:val="20"/>
        </w:rPr>
        <w:t xml:space="preserve"> </w:t>
      </w:r>
      <w:proofErr w:type="spellStart"/>
      <w:r w:rsidRPr="004336BF">
        <w:rPr>
          <w:rFonts w:cs="Arial"/>
          <w:szCs w:val="20"/>
        </w:rPr>
        <w:t>Ar</w:t>
      </w:r>
      <w:r>
        <w:rPr>
          <w:rFonts w:cs="Arial"/>
          <w:szCs w:val="20"/>
        </w:rPr>
        <w:t>chivo</w:t>
      </w:r>
      <w:proofErr w:type="spellEnd"/>
      <w:r w:rsidRPr="004336BF">
        <w:rPr>
          <w:rFonts w:cs="Arial"/>
          <w:szCs w:val="20"/>
        </w:rPr>
        <w:t xml:space="preserve">: .... </w:t>
      </w:r>
      <w:proofErr w:type="spellStart"/>
      <w:r w:rsidRPr="004336BF">
        <w:rPr>
          <w:rFonts w:cs="Arial"/>
          <w:szCs w:val="20"/>
        </w:rPr>
        <w:t>p</w:t>
      </w:r>
      <w:r>
        <w:rPr>
          <w:rFonts w:cs="Arial"/>
          <w:szCs w:val="20"/>
        </w:rPr>
        <w:t>á</w:t>
      </w:r>
      <w:r w:rsidRPr="004336BF">
        <w:rPr>
          <w:rFonts w:cs="Arial"/>
          <w:szCs w:val="20"/>
        </w:rPr>
        <w:t>gina</w:t>
      </w:r>
      <w:proofErr w:type="spellEnd"/>
      <w:r w:rsidRPr="004336BF">
        <w:rPr>
          <w:rFonts w:cs="Arial"/>
          <w:szCs w:val="20"/>
        </w:rPr>
        <w:t>: .....</w:t>
      </w:r>
    </w:p>
    <w:p w:rsidR="00BE3CCD" w:rsidRDefault="00BE3CCD" w:rsidP="00BE3CCD">
      <w:pPr>
        <w:spacing w:line="240" w:lineRule="exact"/>
        <w:ind w:left="993"/>
        <w:rPr>
          <w:rFonts w:cs="Arial"/>
          <w:szCs w:val="20"/>
        </w:rPr>
      </w:pPr>
      <w:r w:rsidRPr="00D45071">
        <w:rPr>
          <w:rFonts w:cs="Arial"/>
          <w:szCs w:val="20"/>
          <w:lang w:val="es-ES"/>
        </w:rPr>
        <w:t>-</w:t>
      </w:r>
      <w:r w:rsidRPr="004336BF">
        <w:rPr>
          <w:rFonts w:cs="Arial"/>
          <w:szCs w:val="20"/>
        </w:rPr>
        <w:t xml:space="preserve"> </w:t>
      </w:r>
      <w:proofErr w:type="spellStart"/>
      <w:r w:rsidRPr="004336BF">
        <w:rPr>
          <w:rFonts w:cs="Arial"/>
          <w:szCs w:val="20"/>
        </w:rPr>
        <w:t>Ar</w:t>
      </w:r>
      <w:r>
        <w:rPr>
          <w:rFonts w:cs="Arial"/>
          <w:szCs w:val="20"/>
        </w:rPr>
        <w:t>chivo</w:t>
      </w:r>
      <w:proofErr w:type="spellEnd"/>
      <w:r w:rsidRPr="004336BF">
        <w:rPr>
          <w:rFonts w:cs="Arial"/>
          <w:szCs w:val="20"/>
        </w:rPr>
        <w:t xml:space="preserve">: .... </w:t>
      </w:r>
      <w:proofErr w:type="spellStart"/>
      <w:r w:rsidRPr="004336BF">
        <w:rPr>
          <w:rFonts w:cs="Arial"/>
          <w:szCs w:val="20"/>
        </w:rPr>
        <w:t>p</w:t>
      </w:r>
      <w:r>
        <w:rPr>
          <w:rFonts w:cs="Arial"/>
          <w:szCs w:val="20"/>
        </w:rPr>
        <w:t>á</w:t>
      </w:r>
      <w:r w:rsidRPr="004336BF">
        <w:rPr>
          <w:rFonts w:cs="Arial"/>
          <w:szCs w:val="20"/>
        </w:rPr>
        <w:t>gina</w:t>
      </w:r>
      <w:proofErr w:type="spellEnd"/>
      <w:r w:rsidRPr="004336BF">
        <w:rPr>
          <w:rFonts w:cs="Arial"/>
          <w:szCs w:val="20"/>
        </w:rPr>
        <w:t>: .....</w:t>
      </w:r>
    </w:p>
    <w:p w:rsidR="00BE3CCD" w:rsidRPr="00D45071" w:rsidRDefault="00BE3CCD" w:rsidP="00BE3CCD">
      <w:pPr>
        <w:spacing w:line="240" w:lineRule="exact"/>
        <w:ind w:left="993"/>
        <w:rPr>
          <w:rFonts w:cs="Arial"/>
          <w:szCs w:val="20"/>
          <w:lang w:val="es-ES"/>
        </w:rPr>
      </w:pPr>
      <w:r w:rsidRPr="00D45071">
        <w:rPr>
          <w:rFonts w:cs="Arial"/>
          <w:szCs w:val="20"/>
          <w:lang w:val="es-ES"/>
        </w:rPr>
        <w:t>-</w:t>
      </w:r>
      <w:r w:rsidRPr="004336BF">
        <w:rPr>
          <w:rFonts w:cs="Arial"/>
          <w:szCs w:val="20"/>
        </w:rPr>
        <w:t xml:space="preserve"> </w:t>
      </w:r>
      <w:proofErr w:type="spellStart"/>
      <w:r w:rsidRPr="004336BF">
        <w:rPr>
          <w:rFonts w:cs="Arial"/>
          <w:szCs w:val="20"/>
        </w:rPr>
        <w:t>Ar</w:t>
      </w:r>
      <w:r>
        <w:rPr>
          <w:rFonts w:cs="Arial"/>
          <w:szCs w:val="20"/>
        </w:rPr>
        <w:t>chivo</w:t>
      </w:r>
      <w:proofErr w:type="spellEnd"/>
      <w:r w:rsidRPr="004336BF">
        <w:rPr>
          <w:rFonts w:cs="Arial"/>
          <w:szCs w:val="20"/>
        </w:rPr>
        <w:t xml:space="preserve">: .... </w:t>
      </w:r>
      <w:proofErr w:type="spellStart"/>
      <w:r w:rsidRPr="004336BF">
        <w:rPr>
          <w:rFonts w:cs="Arial"/>
          <w:szCs w:val="20"/>
        </w:rPr>
        <w:t>p</w:t>
      </w:r>
      <w:r>
        <w:rPr>
          <w:rFonts w:cs="Arial"/>
          <w:szCs w:val="20"/>
        </w:rPr>
        <w:t>á</w:t>
      </w:r>
      <w:r w:rsidRPr="004336BF">
        <w:rPr>
          <w:rFonts w:cs="Arial"/>
          <w:szCs w:val="20"/>
        </w:rPr>
        <w:t>gina</w:t>
      </w:r>
      <w:proofErr w:type="spellEnd"/>
      <w:r w:rsidRPr="004336BF">
        <w:rPr>
          <w:rFonts w:cs="Arial"/>
          <w:szCs w:val="20"/>
        </w:rPr>
        <w:t>: .....</w:t>
      </w:r>
    </w:p>
    <w:p w:rsidR="00BE3CCD" w:rsidRPr="00D45071" w:rsidRDefault="00BE3CCD" w:rsidP="00BE3CCD">
      <w:pPr>
        <w:spacing w:line="240" w:lineRule="exact"/>
        <w:ind w:left="993"/>
        <w:rPr>
          <w:rFonts w:cs="Arial"/>
          <w:szCs w:val="20"/>
          <w:lang w:val="es-ES"/>
        </w:rPr>
      </w:pPr>
    </w:p>
    <w:p w:rsidR="00BE3CCD" w:rsidRPr="00D45071" w:rsidRDefault="00BE3CCD" w:rsidP="00BE3CCD">
      <w:pPr>
        <w:spacing w:line="240" w:lineRule="exact"/>
        <w:ind w:left="284"/>
        <w:rPr>
          <w:rFonts w:cs="Arial"/>
          <w:szCs w:val="20"/>
          <w:lang w:val="es-ES"/>
        </w:rPr>
      </w:pPr>
      <w:r w:rsidRPr="00D45071">
        <w:rPr>
          <w:rFonts w:cs="Arial"/>
          <w:szCs w:val="20"/>
          <w:lang w:val="es-ES"/>
        </w:rPr>
        <w:t> Ninguno de los documentos que consten en mi oferta tienen carácter confidencial.</w:t>
      </w:r>
    </w:p>
    <w:p w:rsidR="00BE3CCD" w:rsidRPr="00D45071" w:rsidRDefault="00BE3CCD" w:rsidP="00BE3CCD">
      <w:pPr>
        <w:spacing w:line="240" w:lineRule="exact"/>
        <w:ind w:left="284" w:hangingChars="142" w:hanging="284"/>
        <w:rPr>
          <w:rFonts w:cs="Arial"/>
          <w:szCs w:val="20"/>
          <w:lang w:val="es-ES"/>
        </w:rPr>
      </w:pPr>
    </w:p>
    <w:p w:rsidR="00BE3CCD" w:rsidRPr="00D45071" w:rsidRDefault="00BE3CCD" w:rsidP="00BE3CCD">
      <w:pPr>
        <w:spacing w:line="240" w:lineRule="exact"/>
        <w:ind w:left="284"/>
        <w:rPr>
          <w:rFonts w:cs="Arial"/>
          <w:sz w:val="19"/>
          <w:szCs w:val="19"/>
          <w:lang w:val="es-ES"/>
        </w:rPr>
      </w:pPr>
    </w:p>
    <w:p w:rsidR="00BE3CCD" w:rsidRPr="00D45071" w:rsidRDefault="00BE3CCD" w:rsidP="00BE3CCD">
      <w:pPr>
        <w:spacing w:line="240" w:lineRule="exact"/>
        <w:ind w:left="284"/>
        <w:rPr>
          <w:rFonts w:cs="Arial"/>
          <w:sz w:val="19"/>
          <w:szCs w:val="19"/>
          <w:lang w:val="es-ES"/>
        </w:rPr>
      </w:pPr>
    </w:p>
    <w:p w:rsidR="00BE3CCD" w:rsidRPr="00A1267F" w:rsidRDefault="00BE3CCD" w:rsidP="00BE3CCD">
      <w:pPr>
        <w:spacing w:line="240" w:lineRule="exact"/>
        <w:ind w:left="284"/>
        <w:rPr>
          <w:rFonts w:cs="Arial"/>
          <w:i/>
          <w:iCs/>
          <w:szCs w:val="20"/>
          <w:lang w:val="es-ES"/>
        </w:rPr>
      </w:pPr>
      <w:r w:rsidRPr="00A1267F">
        <w:rPr>
          <w:rFonts w:cs="Arial"/>
          <w:b/>
          <w:bCs/>
          <w:i/>
          <w:iCs/>
          <w:szCs w:val="20"/>
          <w:lang w:val="es-ES"/>
        </w:rPr>
        <w:t>NOTAS:</w:t>
      </w:r>
      <w:r w:rsidRPr="00A1267F">
        <w:rPr>
          <w:rFonts w:cs="Arial"/>
          <w:i/>
          <w:iCs/>
          <w:szCs w:val="20"/>
          <w:lang w:val="es-ES"/>
        </w:rPr>
        <w:t xml:space="preserve"> </w:t>
      </w:r>
    </w:p>
    <w:p w:rsidR="00BE3CCD" w:rsidRPr="00A1267F" w:rsidRDefault="00BE3CCD" w:rsidP="00BE3CCD">
      <w:pPr>
        <w:spacing w:line="240" w:lineRule="exact"/>
        <w:ind w:left="284"/>
        <w:rPr>
          <w:rFonts w:cs="Arial"/>
          <w:i/>
          <w:iCs/>
          <w:szCs w:val="20"/>
          <w:lang w:val="es-ES"/>
        </w:rPr>
      </w:pPr>
    </w:p>
    <w:p w:rsidR="00BE3CCD" w:rsidRPr="00A1267F" w:rsidRDefault="00BE3CCD" w:rsidP="00BE3CCD">
      <w:pPr>
        <w:spacing w:line="240" w:lineRule="exact"/>
        <w:ind w:left="284"/>
        <w:rPr>
          <w:rFonts w:cs="Arial"/>
          <w:i/>
          <w:iCs/>
          <w:szCs w:val="20"/>
          <w:lang w:val="es-ES"/>
        </w:rPr>
      </w:pPr>
      <w:r w:rsidRPr="00A1267F">
        <w:rPr>
          <w:rFonts w:cs="Arial"/>
          <w:i/>
          <w:iCs/>
          <w:szCs w:val="20"/>
          <w:lang w:val="es-ES"/>
        </w:rPr>
        <w:t>1.-En el supuesto que no se complemente ningún campo, se entenderá que la información aportada por el licitador no tiene carácter confidencial.</w:t>
      </w:r>
    </w:p>
    <w:p w:rsidR="00BE3CCD" w:rsidRPr="00A1267F" w:rsidRDefault="00BE3CCD" w:rsidP="00BE3CCD">
      <w:pPr>
        <w:spacing w:line="240" w:lineRule="exact"/>
        <w:ind w:left="284"/>
        <w:rPr>
          <w:rFonts w:cs="Arial"/>
          <w:i/>
          <w:iCs/>
          <w:szCs w:val="20"/>
          <w:lang w:val="es-ES"/>
        </w:rPr>
      </w:pPr>
      <w:r w:rsidRPr="00A1267F">
        <w:rPr>
          <w:rFonts w:cs="Arial"/>
          <w:i/>
          <w:iCs/>
          <w:szCs w:val="20"/>
          <w:lang w:val="es-ES"/>
        </w:rPr>
        <w:t>2.-Aquella información que ha sido objeto de publicación en los Registros Públicos (RELI) no se considerará confidencial.</w:t>
      </w:r>
    </w:p>
    <w:p w:rsidR="00BE3CCD" w:rsidRPr="00A1267F" w:rsidRDefault="00BE3CCD" w:rsidP="00BE3CCD">
      <w:pPr>
        <w:spacing w:line="240" w:lineRule="exact"/>
        <w:ind w:left="284"/>
        <w:rPr>
          <w:rFonts w:cs="Arial"/>
          <w:i/>
          <w:iCs/>
          <w:szCs w:val="20"/>
          <w:lang w:val="es-ES"/>
        </w:rPr>
      </w:pPr>
      <w:r w:rsidRPr="00A1267F">
        <w:rPr>
          <w:rFonts w:cs="Arial"/>
          <w:i/>
          <w:iCs/>
          <w:szCs w:val="20"/>
          <w:lang w:val="es-ES"/>
        </w:rPr>
        <w:t xml:space="preserve">3.- Por tal de no interferir en los principios de publicidad y transparencia de los procedimientos y libertad de acceso a las licitaciones, NO se considerará confidencial la totalidad de documentos que formen parte del sobre núm. 2, en tanto que este es objeto de apertura en acto público, salvo aquellos documentos concretos que el licitador señale que afecte a secretos técnicos o comerciales y a los aspectos confidenciales de las ofertas. </w:t>
      </w:r>
      <w:r w:rsidRPr="00A1267F">
        <w:rPr>
          <w:rFonts w:cs="Arial"/>
          <w:bCs/>
          <w:i/>
          <w:iCs/>
          <w:szCs w:val="20"/>
          <w:lang w:val="es-ES"/>
        </w:rPr>
        <w:t xml:space="preserve">En este sentido, </w:t>
      </w:r>
      <w:r w:rsidRPr="00A1267F">
        <w:rPr>
          <w:rFonts w:cs="Arial"/>
          <w:b/>
          <w:bCs/>
          <w:i/>
          <w:iCs/>
          <w:szCs w:val="20"/>
          <w:u w:val="single"/>
          <w:lang w:val="es-ES"/>
        </w:rPr>
        <w:t>los licitadores deberán especificar y motivar las causas por las cuales los documentos marcados como confidenciales lo son, así como si existen secretos comerciales o técnicos susceptibles de protección,</w:t>
      </w:r>
      <w:r w:rsidRPr="00A1267F">
        <w:rPr>
          <w:rFonts w:cs="Arial"/>
          <w:bCs/>
          <w:i/>
          <w:iCs/>
          <w:szCs w:val="20"/>
          <w:lang w:val="es-ES"/>
        </w:rPr>
        <w:t xml:space="preserve"> siendo el Órgano de </w:t>
      </w:r>
      <w:proofErr w:type="gramStart"/>
      <w:r w:rsidRPr="00A1267F">
        <w:rPr>
          <w:rFonts w:cs="Arial"/>
          <w:bCs/>
          <w:i/>
          <w:iCs/>
          <w:szCs w:val="20"/>
          <w:lang w:val="es-ES"/>
        </w:rPr>
        <w:t>Contratación  el</w:t>
      </w:r>
      <w:proofErr w:type="gramEnd"/>
      <w:r w:rsidRPr="00A1267F">
        <w:rPr>
          <w:rFonts w:cs="Arial"/>
          <w:bCs/>
          <w:i/>
          <w:iCs/>
          <w:szCs w:val="20"/>
          <w:lang w:val="es-ES"/>
        </w:rPr>
        <w:t xml:space="preserve"> que en última instancia y en caso de discrepancia, emitirá una resolución motivada sobre la confidencialidad o no de los documentos marcados como tal.</w:t>
      </w:r>
    </w:p>
    <w:p w:rsidR="00BE3CCD" w:rsidRPr="00A1267F" w:rsidRDefault="00BE3CCD" w:rsidP="00BE3CCD">
      <w:pPr>
        <w:spacing w:line="240" w:lineRule="exact"/>
        <w:ind w:left="284"/>
        <w:rPr>
          <w:rFonts w:cs="Arial"/>
          <w:i/>
          <w:iCs/>
          <w:szCs w:val="20"/>
          <w:lang w:val="es-ES"/>
        </w:rPr>
      </w:pPr>
    </w:p>
    <w:p w:rsidR="00BE3CCD" w:rsidRPr="00D45071" w:rsidRDefault="00BE3CCD" w:rsidP="00BE3CCD">
      <w:pPr>
        <w:spacing w:line="360" w:lineRule="auto"/>
        <w:ind w:left="284"/>
        <w:jc w:val="right"/>
        <w:rPr>
          <w:rFonts w:cs="Arial"/>
          <w:sz w:val="19"/>
          <w:szCs w:val="19"/>
          <w:lang w:val="es-ES"/>
        </w:rPr>
      </w:pPr>
      <w:r w:rsidRPr="00D45071">
        <w:rPr>
          <w:rFonts w:cs="Arial"/>
          <w:sz w:val="19"/>
          <w:szCs w:val="19"/>
          <w:lang w:val="es-ES"/>
        </w:rPr>
        <w:t xml:space="preserve"> </w:t>
      </w:r>
    </w:p>
    <w:p w:rsidR="00BE3CCD" w:rsidRPr="0013361F" w:rsidRDefault="00BE3CCD" w:rsidP="00BE3CCD">
      <w:pPr>
        <w:autoSpaceDE w:val="0"/>
        <w:autoSpaceDN w:val="0"/>
        <w:adjustRightInd w:val="0"/>
        <w:ind w:left="284"/>
        <w:jc w:val="left"/>
        <w:rPr>
          <w:rFonts w:cs="Arial"/>
          <w:color w:val="000000"/>
          <w:spacing w:val="1"/>
          <w:szCs w:val="20"/>
          <w:lang w:val="es-ES"/>
        </w:rPr>
      </w:pPr>
      <w:r>
        <w:rPr>
          <w:rFonts w:cs="Arial"/>
          <w:color w:val="000000"/>
          <w:spacing w:val="1"/>
          <w:szCs w:val="20"/>
          <w:lang w:val="es-ES"/>
        </w:rPr>
        <w:t>Firma electrónica de la persona que formula la proposición.</w:t>
      </w:r>
    </w:p>
    <w:p w:rsidR="00BE3CCD" w:rsidRPr="00D45071" w:rsidRDefault="00BE3CCD" w:rsidP="00BE3CCD">
      <w:pPr>
        <w:pStyle w:val="Ttulo1"/>
        <w:ind w:left="0"/>
        <w:rPr>
          <w:rFonts w:cs="Arial"/>
          <w:szCs w:val="20"/>
          <w:lang w:val="es-ES"/>
        </w:rPr>
      </w:pPr>
      <w:r w:rsidRPr="00D45071" w:rsidDel="00D15BE1">
        <w:rPr>
          <w:rFonts w:cs="Arial"/>
          <w:szCs w:val="20"/>
          <w:lang w:val="es-ES"/>
        </w:rPr>
        <w:t xml:space="preserve"> </w:t>
      </w:r>
      <w:r w:rsidRPr="00D45071">
        <w:rPr>
          <w:rFonts w:cs="Arial"/>
          <w:szCs w:val="20"/>
          <w:lang w:val="es-ES"/>
        </w:rPr>
        <w:br w:type="page"/>
      </w:r>
    </w:p>
    <w:p w:rsidR="00BE3CCD" w:rsidRPr="00D45071" w:rsidRDefault="00BE3CCD" w:rsidP="00BE3CCD">
      <w:pPr>
        <w:pStyle w:val="Ttulo1"/>
        <w:ind w:left="284"/>
        <w:rPr>
          <w:rFonts w:ascii="Arial" w:hAnsi="Arial" w:cs="Arial"/>
          <w:sz w:val="20"/>
          <w:szCs w:val="20"/>
          <w:lang w:val="es-ES"/>
        </w:rPr>
      </w:pPr>
      <w:r w:rsidRPr="00D45071">
        <w:rPr>
          <w:rFonts w:ascii="Arial" w:hAnsi="Arial" w:cs="Arial"/>
          <w:sz w:val="20"/>
          <w:szCs w:val="20"/>
          <w:lang w:val="es-ES"/>
        </w:rPr>
        <w:lastRenderedPageBreak/>
        <w:t>ANEXO 18</w:t>
      </w:r>
    </w:p>
    <w:p w:rsidR="00BE3CCD" w:rsidRPr="00D45071" w:rsidRDefault="00BE3CCD" w:rsidP="00BE3CCD">
      <w:pPr>
        <w:pStyle w:val="Ttulo1"/>
        <w:ind w:left="284"/>
        <w:rPr>
          <w:rFonts w:cs="Arial"/>
          <w:szCs w:val="20"/>
          <w:lang w:val="es-ES"/>
        </w:rPr>
      </w:pPr>
    </w:p>
    <w:p w:rsidR="00BE3CCD" w:rsidRPr="00D45071" w:rsidRDefault="00BE3CCD" w:rsidP="00BE3CCD">
      <w:pPr>
        <w:pStyle w:val="Ttulo1"/>
        <w:ind w:left="284"/>
        <w:rPr>
          <w:rFonts w:ascii="Arial" w:hAnsi="Arial" w:cs="Arial"/>
          <w:b w:val="0"/>
          <w:bCs w:val="0"/>
          <w:color w:val="auto"/>
          <w:sz w:val="20"/>
          <w:szCs w:val="20"/>
          <w:lang w:val="es-ES"/>
        </w:rPr>
      </w:pPr>
      <w:r w:rsidRPr="00D45071">
        <w:rPr>
          <w:rFonts w:ascii="Arial" w:hAnsi="Arial" w:cs="Arial"/>
          <w:color w:val="auto"/>
          <w:sz w:val="20"/>
          <w:szCs w:val="20"/>
          <w:lang w:val="es-ES"/>
        </w:rPr>
        <w:t>DECLARACIÓN DE RESPONSABILIDAD SOCIAL CORPORATIVA</w:t>
      </w:r>
      <w:r w:rsidRPr="00D45071">
        <w:rPr>
          <w:rFonts w:ascii="Arial" w:hAnsi="Arial" w:cs="Arial"/>
          <w:b w:val="0"/>
          <w:bCs w:val="0"/>
          <w:color w:val="auto"/>
          <w:sz w:val="20"/>
          <w:szCs w:val="20"/>
          <w:lang w:val="es-ES"/>
        </w:rPr>
        <w:t xml:space="preserve">         </w:t>
      </w:r>
    </w:p>
    <w:p w:rsidR="00BE3CCD" w:rsidRPr="00D45071" w:rsidRDefault="00BE3CCD" w:rsidP="00BE3CCD">
      <w:pPr>
        <w:ind w:left="284"/>
        <w:jc w:val="left"/>
        <w:rPr>
          <w:rFonts w:cs="Arial"/>
          <w:szCs w:val="20"/>
          <w:lang w:val="es-ES"/>
        </w:rPr>
      </w:pPr>
    </w:p>
    <w:p w:rsidR="00BE3CCD" w:rsidRPr="00D45071" w:rsidRDefault="00BE3CCD" w:rsidP="00BE3CCD">
      <w:pPr>
        <w:keepNext/>
        <w:ind w:left="284"/>
        <w:jc w:val="left"/>
        <w:outlineLvl w:val="2"/>
        <w:rPr>
          <w:rFonts w:cs="Arial"/>
          <w:b/>
          <w:bCs/>
          <w:szCs w:val="20"/>
          <w:lang w:val="es-ES"/>
        </w:rPr>
      </w:pPr>
      <w:r w:rsidRPr="00D45071">
        <w:rPr>
          <w:rFonts w:cs="Arial"/>
          <w:b/>
          <w:bCs/>
          <w:szCs w:val="20"/>
          <w:lang w:val="es-ES"/>
        </w:rPr>
        <w:t xml:space="preserve">Nº DE EXPEDIENTE: </w:t>
      </w:r>
    </w:p>
    <w:p w:rsidR="00BE3CCD" w:rsidRPr="00D45071" w:rsidRDefault="00BE3CCD" w:rsidP="00BE3CCD">
      <w:pPr>
        <w:ind w:left="284"/>
        <w:jc w:val="left"/>
        <w:rPr>
          <w:rFonts w:cs="Arial"/>
          <w:szCs w:val="20"/>
          <w:lang w:val="es-ES"/>
        </w:rPr>
      </w:pPr>
    </w:p>
    <w:p w:rsidR="00BE3CCD" w:rsidRPr="00D45071" w:rsidRDefault="00BE3CCD" w:rsidP="00BE3CCD">
      <w:pPr>
        <w:ind w:left="284"/>
        <w:jc w:val="left"/>
        <w:rPr>
          <w:rFonts w:cs="Arial"/>
          <w:szCs w:val="20"/>
          <w:lang w:val="es-ES"/>
        </w:rPr>
      </w:pPr>
    </w:p>
    <w:p w:rsidR="00BE3CCD" w:rsidRPr="00D45071" w:rsidRDefault="00BE3CCD" w:rsidP="00BE3CCD">
      <w:pPr>
        <w:spacing w:line="290" w:lineRule="exact"/>
        <w:ind w:left="284"/>
        <w:rPr>
          <w:rFonts w:cs="Arial"/>
          <w:szCs w:val="20"/>
          <w:lang w:val="es-ES"/>
        </w:rPr>
      </w:pPr>
      <w:r w:rsidRPr="00D45071">
        <w:rPr>
          <w:rFonts w:cs="Arial"/>
          <w:szCs w:val="20"/>
          <w:lang w:val="es-ES"/>
        </w:rPr>
        <w:t>El</w:t>
      </w:r>
      <w:r>
        <w:rPr>
          <w:rFonts w:cs="Arial"/>
          <w:szCs w:val="20"/>
          <w:lang w:val="es-ES"/>
        </w:rPr>
        <w:t>/la</w:t>
      </w:r>
      <w:r w:rsidRPr="00D45071">
        <w:rPr>
          <w:rFonts w:cs="Arial"/>
          <w:szCs w:val="20"/>
          <w:lang w:val="es-ES"/>
        </w:rPr>
        <w:t xml:space="preserve"> Sr/a. …………....………………………………………….., con domicilio en ………………………,,,,,,, calle ......................…………………………………………………núm. …………, provista de D.N.I. número ………..............…………………………………………………., en nombre y representación de la empresa ……………………………..................................., con domicilio en ………………………………., calle …………………………………………, provista de N.I.F. núm. ……………………..</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r w:rsidRPr="00D45071">
        <w:rPr>
          <w:rFonts w:cs="Arial"/>
          <w:szCs w:val="20"/>
          <w:lang w:val="es-ES"/>
        </w:rPr>
        <w:t> Que la empresa .......................................................... se compromete a cumplir los requisitos que se establecen en la norma SA 8000:2001 y los Principios del Pacto Mundial de las Naciones Unidas.</w:t>
      </w:r>
    </w:p>
    <w:p w:rsidR="00BE3CCD" w:rsidRPr="00D45071" w:rsidRDefault="00BE3CCD" w:rsidP="00BE3CCD">
      <w:pPr>
        <w:spacing w:line="290" w:lineRule="exact"/>
        <w:ind w:left="284" w:hangingChars="142" w:hanging="284"/>
        <w:rPr>
          <w:rFonts w:cs="Arial"/>
          <w:szCs w:val="20"/>
          <w:lang w:val="es-ES"/>
        </w:rPr>
      </w:pPr>
    </w:p>
    <w:p w:rsidR="00BE3CCD" w:rsidRPr="00D45071" w:rsidRDefault="00BE3CCD" w:rsidP="00BE3CCD">
      <w:pPr>
        <w:spacing w:line="290" w:lineRule="exact"/>
        <w:ind w:left="284" w:hangingChars="142" w:hanging="284"/>
        <w:rPr>
          <w:rFonts w:cs="Arial"/>
          <w:szCs w:val="20"/>
          <w:lang w:val="es-ES"/>
        </w:rPr>
      </w:pPr>
      <w:r w:rsidRPr="00D45071">
        <w:rPr>
          <w:rFonts w:cs="Arial"/>
          <w:szCs w:val="20"/>
          <w:lang w:val="es-ES"/>
        </w:rPr>
        <w:tab/>
      </w:r>
      <w:r>
        <w:rPr>
          <w:rFonts w:cs="Arial"/>
          <w:szCs w:val="20"/>
          <w:lang w:val="es-ES"/>
        </w:rPr>
        <w:t>Para acreditar e</w:t>
      </w:r>
      <w:r w:rsidRPr="00D45071">
        <w:rPr>
          <w:rFonts w:cs="Arial"/>
          <w:szCs w:val="20"/>
          <w:lang w:val="es-ES"/>
        </w:rPr>
        <w:t>l cumplimiento de la mencionada norma (SA 8000:2001) y los Principios del Pacto Mundial de las Naciones Unidas la empresa aporta la siguiente documentación:</w:t>
      </w:r>
    </w:p>
    <w:p w:rsidR="00BE3CCD" w:rsidRPr="00D45071" w:rsidRDefault="00BE3CCD" w:rsidP="00BE3CCD">
      <w:pPr>
        <w:keepNext/>
        <w:ind w:left="284"/>
        <w:jc w:val="left"/>
        <w:outlineLvl w:val="0"/>
        <w:rPr>
          <w:rFonts w:cs="Arial"/>
          <w:b/>
          <w:bCs/>
          <w:szCs w:val="20"/>
          <w:lang w:val="es-ES"/>
        </w:rPr>
      </w:pPr>
    </w:p>
    <w:p w:rsidR="00BE3CCD" w:rsidRPr="00D45071" w:rsidRDefault="00BE3CCD" w:rsidP="00BE3CCD">
      <w:pPr>
        <w:keepNext/>
        <w:ind w:left="284"/>
        <w:jc w:val="left"/>
        <w:outlineLvl w:val="0"/>
        <w:rPr>
          <w:rFonts w:cs="Arial"/>
          <w:szCs w:val="20"/>
          <w:lang w:val="es-ES"/>
        </w:rPr>
      </w:pPr>
      <w:r w:rsidRPr="00D45071">
        <w:rPr>
          <w:rFonts w:cs="Arial"/>
          <w:b/>
          <w:bCs/>
          <w:szCs w:val="20"/>
          <w:lang w:val="es-ES"/>
        </w:rPr>
        <w:t> DECLARACIÓN DE RESPONSABILIDAD MEDIOAMBIENTAL</w:t>
      </w:r>
      <w:r w:rsidRPr="00D45071">
        <w:rPr>
          <w:rFonts w:cs="Arial"/>
          <w:szCs w:val="20"/>
          <w:lang w:val="es-ES"/>
        </w:rPr>
        <w:t xml:space="preserve"> </w:t>
      </w:r>
    </w:p>
    <w:p w:rsidR="00BE3CCD" w:rsidRPr="00D45071" w:rsidRDefault="00BE3CCD" w:rsidP="00BE3CCD">
      <w:pPr>
        <w:ind w:left="284"/>
        <w:jc w:val="left"/>
        <w:rPr>
          <w:rFonts w:cs="Arial"/>
          <w:szCs w:val="20"/>
          <w:lang w:val="es-ES"/>
        </w:rPr>
      </w:pPr>
    </w:p>
    <w:p w:rsidR="00BE3CCD" w:rsidRPr="00D45071" w:rsidRDefault="00BE3CCD" w:rsidP="00BE3CCD">
      <w:pPr>
        <w:keepNext/>
        <w:ind w:left="284"/>
        <w:jc w:val="left"/>
        <w:outlineLvl w:val="0"/>
        <w:rPr>
          <w:rFonts w:cs="Arial"/>
          <w:szCs w:val="20"/>
          <w:lang w:val="es-ES"/>
        </w:rPr>
      </w:pPr>
      <w:r w:rsidRPr="00D45071">
        <w:rPr>
          <w:rFonts w:cs="Arial"/>
          <w:b/>
          <w:bCs/>
          <w:szCs w:val="20"/>
          <w:lang w:val="es-ES"/>
        </w:rPr>
        <w:t> DECLARACIÓN DE PLAN DE IGUALDAD DE OPORTUNIDADES ENTRE HOMBRES Y MUJERES</w:t>
      </w:r>
      <w:r w:rsidRPr="00D45071">
        <w:rPr>
          <w:rFonts w:cs="Arial"/>
          <w:szCs w:val="20"/>
          <w:lang w:val="es-ES"/>
        </w:rPr>
        <w:t xml:space="preserve"> </w:t>
      </w:r>
    </w:p>
    <w:p w:rsidR="00BE3CCD" w:rsidRPr="00D45071" w:rsidRDefault="00BE3CCD" w:rsidP="00BE3CCD">
      <w:pPr>
        <w:ind w:left="284"/>
        <w:jc w:val="left"/>
        <w:rPr>
          <w:rFonts w:cs="Arial"/>
          <w:szCs w:val="20"/>
          <w:lang w:val="es-ES"/>
        </w:rPr>
      </w:pPr>
    </w:p>
    <w:p w:rsidR="00BE3CCD" w:rsidRPr="00D45071" w:rsidRDefault="00BE3CCD" w:rsidP="00BE3CCD">
      <w:pPr>
        <w:keepNext/>
        <w:ind w:left="284"/>
        <w:jc w:val="left"/>
        <w:outlineLvl w:val="0"/>
        <w:rPr>
          <w:rFonts w:cs="Arial"/>
          <w:szCs w:val="20"/>
          <w:lang w:val="es-ES"/>
        </w:rPr>
      </w:pPr>
      <w:r w:rsidRPr="00D45071">
        <w:rPr>
          <w:rFonts w:cs="Arial"/>
          <w:b/>
          <w:bCs/>
          <w:szCs w:val="20"/>
          <w:lang w:val="es-ES"/>
        </w:rPr>
        <w:t> DECLARACIÓN DE NORMAS DE PREVENCIÓN DE RIESGOS LABORALES</w:t>
      </w:r>
    </w:p>
    <w:p w:rsidR="00BE3CCD" w:rsidRPr="00D45071" w:rsidRDefault="00BE3CCD" w:rsidP="00BE3CCD">
      <w:pPr>
        <w:ind w:left="284"/>
        <w:jc w:val="left"/>
        <w:rPr>
          <w:rFonts w:cs="Arial"/>
          <w:szCs w:val="20"/>
          <w:lang w:val="es-ES"/>
        </w:rPr>
      </w:pPr>
    </w:p>
    <w:p w:rsidR="00BE3CCD" w:rsidRPr="00D45071" w:rsidRDefault="00BE3CCD" w:rsidP="00BE3CCD">
      <w:pPr>
        <w:ind w:left="284"/>
        <w:rPr>
          <w:rFonts w:cs="Arial"/>
          <w:i/>
          <w:iCs/>
          <w:szCs w:val="20"/>
          <w:lang w:val="es-ES"/>
        </w:rPr>
      </w:pPr>
      <w:r w:rsidRPr="00D45071">
        <w:rPr>
          <w:rFonts w:cs="Arial"/>
          <w:b/>
          <w:bCs/>
          <w:i/>
          <w:iCs/>
          <w:szCs w:val="20"/>
          <w:lang w:val="es-ES"/>
        </w:rPr>
        <w:t>NOTA:</w:t>
      </w:r>
      <w:r w:rsidRPr="00D45071">
        <w:rPr>
          <w:rFonts w:cs="Arial"/>
          <w:i/>
          <w:iCs/>
          <w:szCs w:val="20"/>
          <w:lang w:val="es-ES"/>
        </w:rPr>
        <w:t xml:space="preserve"> Se acredita el cumplimiento de las mencionadas normas ante el órgano de contratación </w:t>
      </w:r>
      <w:proofErr w:type="gramStart"/>
      <w:r w:rsidRPr="00D45071">
        <w:rPr>
          <w:rFonts w:cs="Arial"/>
          <w:i/>
          <w:iCs/>
          <w:szCs w:val="20"/>
          <w:lang w:val="es-ES"/>
        </w:rPr>
        <w:t>mediante  los</w:t>
      </w:r>
      <w:proofErr w:type="gramEnd"/>
      <w:r w:rsidRPr="00D45071">
        <w:rPr>
          <w:rFonts w:cs="Arial"/>
          <w:i/>
          <w:iCs/>
          <w:szCs w:val="20"/>
          <w:lang w:val="es-ES"/>
        </w:rPr>
        <w:t xml:space="preserve"> documentos adjuntos (adjuntar copia de la certificación).</w:t>
      </w:r>
    </w:p>
    <w:p w:rsidR="00BE3CCD" w:rsidRPr="00D45071" w:rsidRDefault="00BE3CCD" w:rsidP="00BE3CCD">
      <w:pPr>
        <w:spacing w:line="290" w:lineRule="exact"/>
        <w:ind w:left="284"/>
        <w:rPr>
          <w:rFonts w:cs="Arial"/>
          <w:szCs w:val="20"/>
          <w:lang w:val="es-ES"/>
        </w:rPr>
      </w:pPr>
    </w:p>
    <w:p w:rsidR="00BE3CCD" w:rsidRPr="00D45071" w:rsidRDefault="00BE3CCD" w:rsidP="00BE3CCD">
      <w:pPr>
        <w:spacing w:line="290" w:lineRule="exact"/>
        <w:ind w:left="284"/>
        <w:rPr>
          <w:rFonts w:cs="Arial"/>
          <w:szCs w:val="20"/>
          <w:lang w:val="es-ES"/>
        </w:rPr>
      </w:pPr>
    </w:p>
    <w:p w:rsidR="00BE3CCD" w:rsidRPr="00D45071" w:rsidRDefault="00BE3CCD" w:rsidP="00BE3CCD">
      <w:pPr>
        <w:keepNext/>
        <w:ind w:left="284"/>
        <w:jc w:val="left"/>
        <w:outlineLvl w:val="0"/>
        <w:rPr>
          <w:rFonts w:cs="Arial"/>
          <w:bCs/>
          <w:szCs w:val="20"/>
          <w:lang w:val="es-ES"/>
        </w:rPr>
      </w:pPr>
      <w:r w:rsidRPr="00D45071">
        <w:rPr>
          <w:rFonts w:cs="Arial"/>
          <w:bCs/>
          <w:szCs w:val="20"/>
          <w:lang w:val="es-ES"/>
        </w:rPr>
        <w:t> Que la empresa .......................................................... NO se compromete a cumplir los requisitos que se establecen en la norma SA 8000:2001 y los Principios del Pacto Mundial de las Naciones Unidas.</w:t>
      </w:r>
    </w:p>
    <w:p w:rsidR="00BE3CCD" w:rsidRPr="00D45071" w:rsidRDefault="00BE3CCD" w:rsidP="00BE3CCD">
      <w:pPr>
        <w:ind w:left="284" w:hangingChars="142" w:hanging="284"/>
        <w:rPr>
          <w:rFonts w:cs="Arial"/>
          <w:szCs w:val="20"/>
          <w:lang w:val="es-ES"/>
        </w:rPr>
      </w:pPr>
    </w:p>
    <w:p w:rsidR="00BE3CCD" w:rsidRPr="00D45071" w:rsidRDefault="00BE3CCD" w:rsidP="00BE3CCD">
      <w:pPr>
        <w:spacing w:line="290" w:lineRule="exact"/>
        <w:ind w:left="284" w:hangingChars="142" w:hanging="284"/>
        <w:rPr>
          <w:rFonts w:cs="Arial"/>
          <w:szCs w:val="20"/>
          <w:lang w:val="es-ES"/>
        </w:rPr>
      </w:pPr>
      <w:r w:rsidRPr="00D45071">
        <w:rPr>
          <w:rFonts w:cs="Arial"/>
          <w:szCs w:val="20"/>
          <w:lang w:val="es-ES"/>
        </w:rPr>
        <w:tab/>
        <w:t xml:space="preserve"> </w:t>
      </w:r>
    </w:p>
    <w:p w:rsidR="00BE3CCD" w:rsidRPr="00D45071" w:rsidRDefault="00BE3CCD" w:rsidP="00BE3CCD">
      <w:pPr>
        <w:spacing w:line="290" w:lineRule="exact"/>
        <w:ind w:left="284" w:hangingChars="142" w:hanging="284"/>
        <w:jc w:val="right"/>
        <w:rPr>
          <w:rFonts w:cs="Arial"/>
          <w:szCs w:val="20"/>
          <w:lang w:val="es-ES"/>
        </w:rPr>
      </w:pPr>
    </w:p>
    <w:p w:rsidR="00BE3CCD" w:rsidRPr="0013361F" w:rsidRDefault="00BE3CCD" w:rsidP="00BE3CCD">
      <w:pPr>
        <w:autoSpaceDE w:val="0"/>
        <w:autoSpaceDN w:val="0"/>
        <w:adjustRightInd w:val="0"/>
        <w:ind w:left="284"/>
        <w:jc w:val="left"/>
        <w:rPr>
          <w:rFonts w:cs="Arial"/>
          <w:color w:val="000000"/>
          <w:spacing w:val="1"/>
          <w:szCs w:val="20"/>
          <w:lang w:val="es-ES"/>
        </w:rPr>
      </w:pPr>
      <w:r>
        <w:rPr>
          <w:rFonts w:cs="Arial"/>
          <w:color w:val="000000"/>
          <w:spacing w:val="1"/>
          <w:szCs w:val="20"/>
          <w:lang w:val="es-ES"/>
        </w:rPr>
        <w:t>Firma electrónica de la persona que formula la proposición.</w:t>
      </w:r>
    </w:p>
    <w:p w:rsidR="00BE3CCD" w:rsidRPr="00D45071" w:rsidRDefault="00BE3CCD" w:rsidP="00BE3CCD">
      <w:pPr>
        <w:ind w:left="284"/>
        <w:rPr>
          <w:rFonts w:cs="Arial"/>
          <w:szCs w:val="20"/>
          <w:lang w:val="es-ES"/>
        </w:rPr>
      </w:pPr>
      <w:r w:rsidRPr="00D45071" w:rsidDel="00D15BE1">
        <w:rPr>
          <w:rFonts w:cs="Arial"/>
          <w:szCs w:val="20"/>
          <w:lang w:val="es-ES"/>
        </w:rPr>
        <w:t xml:space="preserve"> </w:t>
      </w:r>
    </w:p>
    <w:p w:rsidR="00BE3CCD" w:rsidRPr="00D45071" w:rsidRDefault="00BE3CCD" w:rsidP="00BE3CCD">
      <w:pPr>
        <w:tabs>
          <w:tab w:val="left" w:pos="-720"/>
        </w:tabs>
        <w:suppressAutoHyphens/>
        <w:ind w:left="284"/>
        <w:rPr>
          <w:rFonts w:cs="Arial"/>
          <w:szCs w:val="20"/>
          <w:lang w:val="es-ES"/>
        </w:rPr>
      </w:pPr>
    </w:p>
    <w:p w:rsidR="00BE3CCD" w:rsidRPr="00D45071" w:rsidRDefault="00BE3CCD" w:rsidP="00BE3CCD">
      <w:pPr>
        <w:tabs>
          <w:tab w:val="left" w:pos="-720"/>
        </w:tabs>
        <w:suppressAutoHyphens/>
        <w:ind w:left="284"/>
        <w:rPr>
          <w:szCs w:val="20"/>
          <w:lang w:val="es-ES"/>
        </w:rPr>
      </w:pPr>
    </w:p>
    <w:p w:rsidR="00BE3CCD" w:rsidRPr="00D45071" w:rsidRDefault="00BE3CCD" w:rsidP="00BE3CCD">
      <w:pPr>
        <w:pStyle w:val="Ttulo1"/>
        <w:ind w:left="284"/>
        <w:rPr>
          <w:rFonts w:ascii="Arial" w:hAnsi="Arial" w:cs="Arial"/>
          <w:sz w:val="20"/>
          <w:szCs w:val="20"/>
          <w:lang w:val="es-ES"/>
        </w:rPr>
      </w:pPr>
      <w:r w:rsidRPr="00D45071">
        <w:rPr>
          <w:lang w:val="es-ES"/>
        </w:rPr>
        <w:br w:type="page"/>
      </w:r>
      <w:r w:rsidRPr="00D45071">
        <w:rPr>
          <w:rFonts w:ascii="Arial" w:hAnsi="Arial" w:cs="Arial"/>
          <w:sz w:val="20"/>
          <w:szCs w:val="20"/>
          <w:lang w:val="es-ES"/>
        </w:rPr>
        <w:lastRenderedPageBreak/>
        <w:t>ANEXO 19</w:t>
      </w:r>
    </w:p>
    <w:p w:rsidR="00BE3CCD" w:rsidRPr="00D45071" w:rsidRDefault="00BE3CCD" w:rsidP="00BE3CCD">
      <w:pPr>
        <w:tabs>
          <w:tab w:val="left" w:pos="-720"/>
        </w:tabs>
        <w:suppressAutoHyphens/>
        <w:ind w:left="284"/>
        <w:rPr>
          <w:lang w:val="es-ES"/>
        </w:rPr>
      </w:pPr>
    </w:p>
    <w:p w:rsidR="00BE3CCD" w:rsidRPr="00D45071" w:rsidRDefault="00BE3CCD" w:rsidP="00BE3CCD">
      <w:pPr>
        <w:pStyle w:val="Ttulo1"/>
        <w:ind w:left="284"/>
        <w:rPr>
          <w:rFonts w:ascii="Arial" w:hAnsi="Arial" w:cs="Arial"/>
          <w:sz w:val="20"/>
          <w:szCs w:val="20"/>
          <w:lang w:val="es-ES"/>
        </w:rPr>
      </w:pPr>
      <w:r w:rsidRPr="00D45071">
        <w:rPr>
          <w:rFonts w:ascii="Arial" w:hAnsi="Arial" w:cs="Arial"/>
          <w:sz w:val="20"/>
          <w:szCs w:val="20"/>
          <w:lang w:val="es-ES"/>
        </w:rPr>
        <w:t>CONDICIONES ESPECIALES DE EJECUCIÓN DE CARÁCTER SOCIAL, ÈTICO Y/O MEDIOAMBIENTAL</w:t>
      </w:r>
    </w:p>
    <w:p w:rsidR="00BE3CCD" w:rsidRPr="00D45071" w:rsidRDefault="00BE3CCD" w:rsidP="00BE3CCD">
      <w:pPr>
        <w:tabs>
          <w:tab w:val="left" w:pos="-720"/>
        </w:tabs>
        <w:suppressAutoHyphens/>
        <w:ind w:left="284"/>
        <w:rPr>
          <w:rFonts w:cs="Arial"/>
          <w:b/>
          <w:bCs/>
          <w:szCs w:val="20"/>
          <w:lang w:val="es-ES"/>
        </w:rPr>
      </w:pPr>
    </w:p>
    <w:p w:rsidR="00BE3CCD" w:rsidRPr="00D45071" w:rsidRDefault="00BE3CCD" w:rsidP="00BE3CCD">
      <w:pPr>
        <w:tabs>
          <w:tab w:val="left" w:pos="0"/>
        </w:tabs>
        <w:suppressAutoHyphens/>
        <w:ind w:left="284" w:right="4"/>
        <w:rPr>
          <w:spacing w:val="-3"/>
          <w:szCs w:val="20"/>
          <w:lang w:val="es-ES"/>
        </w:rPr>
      </w:pPr>
      <w:r w:rsidRPr="00D45071">
        <w:rPr>
          <w:rFonts w:cs="Arial"/>
          <w:bCs/>
          <w:szCs w:val="20"/>
          <w:lang w:val="es-ES"/>
        </w:rPr>
        <w:t>Las condiciones especiales de ejecución de carácter social, ético y/o medioambiental</w:t>
      </w:r>
      <w:r w:rsidRPr="00D45071">
        <w:rPr>
          <w:spacing w:val="-3"/>
          <w:szCs w:val="20"/>
          <w:lang w:val="es-ES"/>
        </w:rPr>
        <w:t xml:space="preserve"> de obligado cumplimiento son las siguientes:</w:t>
      </w:r>
    </w:p>
    <w:p w:rsidR="00BE3CCD" w:rsidRPr="00D45071" w:rsidRDefault="00BE3CCD" w:rsidP="00BE3CCD">
      <w:pPr>
        <w:tabs>
          <w:tab w:val="left" w:pos="0"/>
        </w:tabs>
        <w:suppressAutoHyphens/>
        <w:ind w:left="644" w:right="4"/>
        <w:rPr>
          <w:spacing w:val="-3"/>
          <w:sz w:val="16"/>
          <w:szCs w:val="16"/>
          <w:lang w:val="es-ES"/>
        </w:rPr>
      </w:pPr>
    </w:p>
    <w:p w:rsidR="00BE3CCD" w:rsidRPr="00D45071" w:rsidRDefault="00BE3CCD" w:rsidP="00BE3CCD">
      <w:pPr>
        <w:numPr>
          <w:ilvl w:val="0"/>
          <w:numId w:val="9"/>
        </w:numPr>
        <w:tabs>
          <w:tab w:val="left" w:pos="0"/>
        </w:tabs>
        <w:suppressAutoHyphens/>
        <w:ind w:right="4"/>
        <w:rPr>
          <w:spacing w:val="-3"/>
          <w:szCs w:val="20"/>
          <w:lang w:val="es-ES"/>
        </w:rPr>
      </w:pPr>
      <w:r w:rsidRPr="00D45071">
        <w:rPr>
          <w:spacing w:val="-3"/>
          <w:szCs w:val="20"/>
          <w:lang w:val="es-ES"/>
        </w:rPr>
        <w:t>El adjudicatario mantendrá, durante la vigencia del contrato, las condiciones laborales y sociales de las personas trabajadoras ocupadas en la ejecución del contrato, fijadas en el momento de presentar la oferta, según el convenio que sea de aplicación. Esta condición se puede acreditar con una declaración responsable que presente el contratista, cuando sea requerido.</w:t>
      </w:r>
    </w:p>
    <w:p w:rsidR="00BE3CCD" w:rsidRPr="00D45071" w:rsidRDefault="00BE3CCD" w:rsidP="00BE3CCD">
      <w:pPr>
        <w:tabs>
          <w:tab w:val="left" w:pos="0"/>
        </w:tabs>
        <w:suppressAutoHyphens/>
        <w:ind w:left="928" w:right="4"/>
        <w:rPr>
          <w:spacing w:val="-3"/>
          <w:sz w:val="16"/>
          <w:szCs w:val="16"/>
          <w:lang w:val="es-ES"/>
        </w:rPr>
      </w:pPr>
    </w:p>
    <w:p w:rsidR="00BE3CCD" w:rsidRPr="00D45071" w:rsidRDefault="00BE3CCD" w:rsidP="00BE3CCD">
      <w:pPr>
        <w:numPr>
          <w:ilvl w:val="0"/>
          <w:numId w:val="9"/>
        </w:numPr>
        <w:tabs>
          <w:tab w:val="left" w:pos="0"/>
        </w:tabs>
        <w:suppressAutoHyphens/>
        <w:ind w:right="4"/>
        <w:rPr>
          <w:spacing w:val="-3"/>
          <w:szCs w:val="20"/>
          <w:lang w:val="es-ES"/>
        </w:rPr>
      </w:pPr>
      <w:r w:rsidRPr="00D45071">
        <w:rPr>
          <w:spacing w:val="-3"/>
          <w:szCs w:val="20"/>
          <w:lang w:val="es-ES"/>
        </w:rPr>
        <w:t xml:space="preserve">De acuerdo con lo establecido en los artículos 3.5 y 55.2 de la Ley 19/2014, del 29 de diciembre, de transparencia, acceso a la información pública y buen gobierno, el contratista se obliga a facilitar la información establecida en la mencionada Ley y a cumplir con el “Código de buenas prácticas profesionales y Código ético en el </w:t>
      </w:r>
      <w:proofErr w:type="spellStart"/>
      <w:r w:rsidRPr="00D45071">
        <w:rPr>
          <w:spacing w:val="-3"/>
          <w:szCs w:val="20"/>
          <w:lang w:val="es-ES"/>
        </w:rPr>
        <w:t>Parc</w:t>
      </w:r>
      <w:proofErr w:type="spellEnd"/>
      <w:r w:rsidRPr="00D45071">
        <w:rPr>
          <w:spacing w:val="-3"/>
          <w:szCs w:val="20"/>
          <w:lang w:val="es-ES"/>
        </w:rPr>
        <w:t xml:space="preserve"> de </w:t>
      </w:r>
      <w:proofErr w:type="spellStart"/>
      <w:r w:rsidRPr="00D45071">
        <w:rPr>
          <w:spacing w:val="-3"/>
          <w:szCs w:val="20"/>
          <w:lang w:val="es-ES"/>
        </w:rPr>
        <w:t>Salut</w:t>
      </w:r>
      <w:proofErr w:type="spellEnd"/>
      <w:r w:rsidRPr="00D45071">
        <w:rPr>
          <w:spacing w:val="-3"/>
          <w:szCs w:val="20"/>
          <w:lang w:val="es-ES"/>
        </w:rPr>
        <w:t xml:space="preserve"> MAR” disponible en el Portal de la Transparencia del </w:t>
      </w:r>
      <w:proofErr w:type="spellStart"/>
      <w:r w:rsidRPr="00D45071">
        <w:rPr>
          <w:spacing w:val="-3"/>
          <w:szCs w:val="20"/>
          <w:lang w:val="es-ES"/>
        </w:rPr>
        <w:t>Consorci</w:t>
      </w:r>
      <w:proofErr w:type="spellEnd"/>
      <w:r w:rsidRPr="00D45071">
        <w:rPr>
          <w:spacing w:val="-3"/>
          <w:szCs w:val="20"/>
          <w:lang w:val="es-ES"/>
        </w:rPr>
        <w:t xml:space="preserve"> Mar </w:t>
      </w:r>
      <w:proofErr w:type="spellStart"/>
      <w:r w:rsidRPr="00D45071">
        <w:rPr>
          <w:spacing w:val="-3"/>
          <w:szCs w:val="20"/>
          <w:lang w:val="es-ES"/>
        </w:rPr>
        <w:t>Parc</w:t>
      </w:r>
      <w:proofErr w:type="spellEnd"/>
      <w:r w:rsidRPr="00D45071">
        <w:rPr>
          <w:spacing w:val="-3"/>
          <w:szCs w:val="20"/>
          <w:lang w:val="es-ES"/>
        </w:rPr>
        <w:t xml:space="preserve"> de </w:t>
      </w:r>
      <w:proofErr w:type="spellStart"/>
      <w:r w:rsidRPr="00D45071">
        <w:rPr>
          <w:spacing w:val="-3"/>
          <w:szCs w:val="20"/>
          <w:lang w:val="es-ES"/>
        </w:rPr>
        <w:t>Salut</w:t>
      </w:r>
      <w:proofErr w:type="spellEnd"/>
      <w:r w:rsidRPr="00D45071">
        <w:rPr>
          <w:spacing w:val="-3"/>
          <w:szCs w:val="20"/>
          <w:lang w:val="es-ES"/>
        </w:rPr>
        <w:t xml:space="preserve"> de Barcelona. El incumplimiento de cualquiera de estas obligaciones podrá dar lugar a la imposición de las penalidades indicadas en el presente Pliego.</w:t>
      </w:r>
    </w:p>
    <w:p w:rsidR="00BE3CCD" w:rsidRPr="00D45071" w:rsidRDefault="00BE3CCD" w:rsidP="00BE3CCD">
      <w:pPr>
        <w:pStyle w:val="Sangradetextonormal"/>
        <w:tabs>
          <w:tab w:val="left" w:pos="284"/>
        </w:tabs>
        <w:ind w:left="284"/>
        <w:rPr>
          <w:rFonts w:ascii="Arial" w:hAnsi="Arial"/>
          <w:b w:val="0"/>
          <w:sz w:val="16"/>
          <w:szCs w:val="16"/>
          <w:lang w:val="es-ES"/>
        </w:rPr>
      </w:pPr>
    </w:p>
    <w:p w:rsidR="00BE3CCD" w:rsidRDefault="00BE3CCD" w:rsidP="00BE3CCD">
      <w:pPr>
        <w:numPr>
          <w:ilvl w:val="0"/>
          <w:numId w:val="9"/>
        </w:numPr>
        <w:tabs>
          <w:tab w:val="left" w:pos="0"/>
        </w:tabs>
        <w:suppressAutoHyphens/>
        <w:ind w:right="4"/>
        <w:rPr>
          <w:spacing w:val="-3"/>
          <w:szCs w:val="20"/>
          <w:lang w:val="es-ES"/>
        </w:rPr>
      </w:pPr>
      <w:r w:rsidRPr="008C6C55">
        <w:rPr>
          <w:spacing w:val="-3"/>
          <w:szCs w:val="20"/>
          <w:lang w:val="es-ES"/>
        </w:rPr>
        <w:t xml:space="preserve">Realizará el </w:t>
      </w:r>
      <w:r>
        <w:rPr>
          <w:spacing w:val="-3"/>
          <w:szCs w:val="20"/>
          <w:lang w:val="es-ES"/>
        </w:rPr>
        <w:t>suministr</w:t>
      </w:r>
      <w:r w:rsidRPr="008C6C55">
        <w:rPr>
          <w:spacing w:val="-3"/>
          <w:szCs w:val="20"/>
          <w:lang w:val="es-ES"/>
        </w:rPr>
        <w:t>o objeto del contrato, de acuerdo con el Anexo 1</w:t>
      </w:r>
      <w:r>
        <w:rPr>
          <w:spacing w:val="-3"/>
          <w:szCs w:val="20"/>
          <w:lang w:val="es-ES"/>
        </w:rPr>
        <w:t>2</w:t>
      </w:r>
      <w:r w:rsidRPr="008C6C55">
        <w:rPr>
          <w:spacing w:val="-3"/>
          <w:szCs w:val="20"/>
          <w:lang w:val="es-ES"/>
        </w:rPr>
        <w:t xml:space="preserve"> </w:t>
      </w:r>
      <w:r>
        <w:rPr>
          <w:spacing w:val="-3"/>
          <w:szCs w:val="20"/>
          <w:lang w:val="es-ES"/>
        </w:rPr>
        <w:t xml:space="preserve">y el Anexo 13 </w:t>
      </w:r>
      <w:r w:rsidRPr="008C6C55">
        <w:rPr>
          <w:spacing w:val="-3"/>
          <w:szCs w:val="20"/>
          <w:lang w:val="es-ES"/>
        </w:rPr>
        <w:t>de este Pliego relativo a los “Principios éticos y reglas de conducta a los cuales los licitadores y los contratistas han de adecuar su actividad”</w:t>
      </w:r>
      <w:r>
        <w:rPr>
          <w:spacing w:val="-3"/>
          <w:szCs w:val="20"/>
          <w:lang w:val="es-ES"/>
        </w:rPr>
        <w:t xml:space="preserve"> y a la “Cláusula ética” respectivamente</w:t>
      </w:r>
      <w:r w:rsidRPr="008C6C55">
        <w:rPr>
          <w:spacing w:val="-3"/>
          <w:szCs w:val="20"/>
          <w:lang w:val="es-ES"/>
        </w:rPr>
        <w:t>.</w:t>
      </w:r>
    </w:p>
    <w:p w:rsidR="00BE3CCD" w:rsidRPr="008C6C55" w:rsidRDefault="00BE3CCD" w:rsidP="00BE3CCD">
      <w:pPr>
        <w:tabs>
          <w:tab w:val="left" w:pos="0"/>
        </w:tabs>
        <w:suppressAutoHyphens/>
        <w:ind w:left="644" w:right="4"/>
        <w:rPr>
          <w:spacing w:val="-3"/>
          <w:szCs w:val="20"/>
          <w:lang w:val="es-ES"/>
        </w:rPr>
      </w:pPr>
    </w:p>
    <w:p w:rsidR="00BE3CCD" w:rsidRDefault="00BE3CCD" w:rsidP="00BE3CCD">
      <w:pPr>
        <w:pStyle w:val="Sangradetextonormal"/>
        <w:numPr>
          <w:ilvl w:val="0"/>
          <w:numId w:val="9"/>
        </w:numPr>
        <w:tabs>
          <w:tab w:val="left" w:pos="284"/>
        </w:tabs>
        <w:rPr>
          <w:rFonts w:ascii="Arial" w:hAnsi="Arial"/>
          <w:b w:val="0"/>
          <w:szCs w:val="20"/>
          <w:lang w:val="es-ES"/>
        </w:rPr>
      </w:pPr>
      <w:r w:rsidRPr="008526C5">
        <w:rPr>
          <w:rFonts w:ascii="Arial" w:hAnsi="Arial"/>
          <w:b w:val="0"/>
          <w:szCs w:val="20"/>
          <w:lang w:val="es-ES"/>
        </w:rPr>
        <w:t xml:space="preserve">El adjudicatario tiene la obligación de favorecer la conciliación de la vida laboral y familiar de los trabajadores y trabajadoras vinculados a la ejecución del contrato, por lo </w:t>
      </w:r>
      <w:proofErr w:type="gramStart"/>
      <w:r w:rsidRPr="008526C5">
        <w:rPr>
          <w:rFonts w:ascii="Arial" w:hAnsi="Arial"/>
          <w:b w:val="0"/>
          <w:szCs w:val="20"/>
          <w:lang w:val="es-ES"/>
        </w:rPr>
        <w:t>tanto</w:t>
      </w:r>
      <w:proofErr w:type="gramEnd"/>
      <w:r w:rsidRPr="008526C5">
        <w:rPr>
          <w:rFonts w:ascii="Arial" w:hAnsi="Arial"/>
          <w:b w:val="0"/>
          <w:szCs w:val="20"/>
          <w:lang w:val="es-ES"/>
        </w:rPr>
        <w:t xml:space="preserve"> debe contar con un plan de medidas destinadas a mejorar y hacer más compatibles las sus condiciones de vida y de empleo.</w:t>
      </w:r>
    </w:p>
    <w:p w:rsidR="00BE3CCD" w:rsidRDefault="00BE3CCD" w:rsidP="00BE3CCD">
      <w:pPr>
        <w:pStyle w:val="Sangradetextonormal"/>
        <w:tabs>
          <w:tab w:val="left" w:pos="284"/>
        </w:tabs>
        <w:ind w:left="644"/>
        <w:rPr>
          <w:rFonts w:ascii="Arial" w:hAnsi="Arial"/>
          <w:b w:val="0"/>
          <w:szCs w:val="20"/>
          <w:lang w:val="es-ES"/>
        </w:rPr>
      </w:pPr>
    </w:p>
    <w:p w:rsidR="00BE3CCD" w:rsidRDefault="00BE3CCD" w:rsidP="00BE3CCD">
      <w:pPr>
        <w:pStyle w:val="Sangradetextonormal"/>
        <w:tabs>
          <w:tab w:val="left" w:pos="284"/>
        </w:tabs>
        <w:ind w:left="644"/>
        <w:rPr>
          <w:rFonts w:ascii="Arial" w:hAnsi="Arial"/>
          <w:b w:val="0"/>
          <w:szCs w:val="20"/>
          <w:lang w:val="es-ES"/>
        </w:rPr>
      </w:pPr>
      <w:r w:rsidRPr="008526C5">
        <w:rPr>
          <w:rFonts w:ascii="Arial" w:hAnsi="Arial"/>
          <w:b w:val="0"/>
          <w:szCs w:val="20"/>
          <w:lang w:val="es-ES"/>
        </w:rPr>
        <w:t>El cumplimiento de esta condición se puede acreditar mediante la presentación de una declaración responsable indicando aquellas medidas adoptadas, cuando sea requerida, sin perjuicio de que se pueda requerir la presentación de documentación acreditativa adicional.</w:t>
      </w:r>
    </w:p>
    <w:p w:rsidR="00BE3CCD" w:rsidRDefault="00BE3CCD" w:rsidP="00BE3CCD">
      <w:pPr>
        <w:pStyle w:val="Sangradetextonormal"/>
        <w:tabs>
          <w:tab w:val="left" w:pos="284"/>
        </w:tabs>
        <w:ind w:left="644"/>
        <w:rPr>
          <w:rFonts w:ascii="Arial" w:hAnsi="Arial"/>
          <w:b w:val="0"/>
          <w:szCs w:val="20"/>
          <w:lang w:val="es-ES"/>
        </w:rPr>
      </w:pPr>
    </w:p>
    <w:p w:rsidR="00BE3CCD" w:rsidRPr="008526C5" w:rsidRDefault="00BE3CCD" w:rsidP="00BE3CCD">
      <w:pPr>
        <w:pStyle w:val="Sangradetextonormal"/>
        <w:numPr>
          <w:ilvl w:val="0"/>
          <w:numId w:val="9"/>
        </w:numPr>
        <w:tabs>
          <w:tab w:val="left" w:pos="284"/>
        </w:tabs>
        <w:rPr>
          <w:rFonts w:ascii="Arial" w:hAnsi="Arial"/>
          <w:b w:val="0"/>
          <w:szCs w:val="20"/>
          <w:lang w:val="es-ES"/>
        </w:rPr>
      </w:pPr>
      <w:r>
        <w:rPr>
          <w:rFonts w:ascii="Arial" w:hAnsi="Arial"/>
          <w:b w:val="0"/>
          <w:szCs w:val="20"/>
          <w:lang w:val="es-ES"/>
        </w:rPr>
        <w:t xml:space="preserve">El adjudicatario tiene la obligación de procurar que la totalidad de los embalajes de los suministros objeto del contrato sean reciclables o reutilizables. El cumplimiento de esta condición se puede acreditar mediante la presentación de una declaración responsable indicando aquellas medidas adoptadas, cuando sea requerida, sin perjuicio de que pueda requerir la presentación de documentación acreditativa adicional. </w:t>
      </w:r>
    </w:p>
    <w:p w:rsidR="00BE3CCD" w:rsidRPr="008545B4" w:rsidRDefault="00BE3CCD" w:rsidP="00BE3CCD">
      <w:pPr>
        <w:tabs>
          <w:tab w:val="left" w:pos="0"/>
        </w:tabs>
        <w:suppressAutoHyphens/>
        <w:ind w:left="1069" w:right="4"/>
        <w:rPr>
          <w:spacing w:val="-3"/>
          <w:szCs w:val="20"/>
          <w:highlight w:val="yellow"/>
          <w:lang w:val="es-ES"/>
        </w:rPr>
      </w:pPr>
    </w:p>
    <w:p w:rsidR="00BE3CCD" w:rsidRPr="00B218EB" w:rsidRDefault="00BE3CCD" w:rsidP="00BE3CCD">
      <w:pPr>
        <w:autoSpaceDE w:val="0"/>
        <w:autoSpaceDN w:val="0"/>
        <w:adjustRightInd w:val="0"/>
        <w:ind w:left="284"/>
        <w:rPr>
          <w:rFonts w:cs="Arial"/>
          <w:szCs w:val="20"/>
          <w:lang w:val="es-ES"/>
        </w:rPr>
      </w:pPr>
      <w:r w:rsidRPr="00B218EB">
        <w:rPr>
          <w:rFonts w:cs="Arial"/>
          <w:szCs w:val="20"/>
          <w:lang w:val="es-ES"/>
        </w:rPr>
        <w:t>Estas condiciones tienen carácter de obligación esencial del contrato y su incumplimiento podrá ser objeto de penalización como falta muy grave o causa de extinción contractual.</w:t>
      </w:r>
    </w:p>
    <w:p w:rsidR="00BE3CCD" w:rsidRDefault="00BE3CCD" w:rsidP="00BE3CCD">
      <w:pPr>
        <w:autoSpaceDE w:val="0"/>
        <w:autoSpaceDN w:val="0"/>
        <w:adjustRightInd w:val="0"/>
        <w:rPr>
          <w:rFonts w:cs="Arial"/>
          <w:b/>
          <w:szCs w:val="20"/>
          <w:lang w:val="es-ES"/>
        </w:rPr>
      </w:pPr>
    </w:p>
    <w:p w:rsidR="00BE3CCD" w:rsidRDefault="00BE3CCD" w:rsidP="00BE3CCD">
      <w:pPr>
        <w:jc w:val="left"/>
        <w:rPr>
          <w:rFonts w:cs="Arial"/>
          <w:b/>
          <w:szCs w:val="20"/>
          <w:lang w:val="es-ES"/>
        </w:rPr>
      </w:pPr>
      <w:r>
        <w:rPr>
          <w:rFonts w:cs="Arial"/>
          <w:b/>
          <w:szCs w:val="20"/>
          <w:lang w:val="es-ES"/>
        </w:rPr>
        <w:br w:type="page"/>
      </w:r>
    </w:p>
    <w:p w:rsidR="00BE3CCD" w:rsidRPr="00A41438" w:rsidRDefault="00BE3CCD" w:rsidP="00BE3CCD">
      <w:pPr>
        <w:autoSpaceDE w:val="0"/>
        <w:autoSpaceDN w:val="0"/>
        <w:adjustRightInd w:val="0"/>
        <w:rPr>
          <w:rFonts w:cs="Arial"/>
          <w:b/>
          <w:szCs w:val="20"/>
          <w:lang w:val="es-ES"/>
        </w:rPr>
      </w:pPr>
      <w:r w:rsidRPr="00A41438">
        <w:rPr>
          <w:rFonts w:cs="Arial"/>
          <w:b/>
          <w:szCs w:val="20"/>
          <w:lang w:val="es-ES"/>
        </w:rPr>
        <w:lastRenderedPageBreak/>
        <w:t>ANEXO 20</w:t>
      </w:r>
    </w:p>
    <w:p w:rsidR="00BE3CCD" w:rsidRPr="00A41438" w:rsidRDefault="00BE3CCD" w:rsidP="00BE3CCD">
      <w:pPr>
        <w:autoSpaceDE w:val="0"/>
        <w:autoSpaceDN w:val="0"/>
        <w:adjustRightInd w:val="0"/>
        <w:rPr>
          <w:rFonts w:cs="Arial"/>
          <w:b/>
          <w:szCs w:val="20"/>
          <w:lang w:val="es-ES"/>
        </w:rPr>
      </w:pPr>
    </w:p>
    <w:p w:rsidR="00BE3CCD" w:rsidRDefault="00BE3CCD" w:rsidP="00BE3CCD">
      <w:pPr>
        <w:tabs>
          <w:tab w:val="left" w:pos="-720"/>
        </w:tabs>
        <w:suppressAutoHyphens/>
        <w:rPr>
          <w:rFonts w:cs="Arial"/>
          <w:b/>
          <w:bCs/>
          <w:color w:val="000000"/>
          <w:szCs w:val="20"/>
          <w:lang w:val="es-ES" w:eastAsia="ko-KR"/>
        </w:rPr>
      </w:pPr>
      <w:r w:rsidRPr="008527D3">
        <w:rPr>
          <w:rFonts w:cs="Arial"/>
          <w:b/>
          <w:bCs/>
          <w:color w:val="000000"/>
          <w:szCs w:val="20"/>
          <w:lang w:val="es-ES" w:eastAsia="ko-KR"/>
        </w:rPr>
        <w:t>MODELO DE CONTRATO REGULADOR DEL ENCARGO DE TRATAMIENTO DE DATOS PERSONALES</w:t>
      </w:r>
    </w:p>
    <w:p w:rsidR="00BE3CCD" w:rsidRPr="00AC668C" w:rsidRDefault="00BE3CCD" w:rsidP="00BE3CCD">
      <w:pPr>
        <w:tabs>
          <w:tab w:val="left" w:pos="-720"/>
        </w:tabs>
        <w:suppressAutoHyphens/>
        <w:rPr>
          <w:rFonts w:cs="Arial"/>
          <w:szCs w:val="20"/>
          <w:lang w:val="es-ES"/>
        </w:rPr>
      </w:pPr>
    </w:p>
    <w:p w:rsidR="00BE3CCD" w:rsidRPr="002224D3" w:rsidRDefault="00BE3CCD" w:rsidP="00BE3CCD">
      <w:pPr>
        <w:tabs>
          <w:tab w:val="left" w:pos="0"/>
        </w:tabs>
        <w:suppressAutoHyphens/>
        <w:ind w:right="4"/>
        <w:rPr>
          <w:rFonts w:cs="Arial"/>
          <w:bCs/>
          <w:szCs w:val="20"/>
          <w:lang w:val="es-ES"/>
        </w:rPr>
      </w:pPr>
      <w:r w:rsidRPr="002224D3">
        <w:rPr>
          <w:rFonts w:eastAsia="Calibri" w:cs="Arial"/>
          <w:bCs/>
          <w:szCs w:val="20"/>
          <w:u w:val="single"/>
          <w:lang w:eastAsia="en-US"/>
        </w:rPr>
        <w:t xml:space="preserve">No </w:t>
      </w:r>
      <w:proofErr w:type="spellStart"/>
      <w:r w:rsidRPr="002224D3">
        <w:rPr>
          <w:rFonts w:eastAsia="Calibri" w:cs="Arial"/>
          <w:bCs/>
          <w:szCs w:val="20"/>
          <w:u w:val="single"/>
          <w:lang w:eastAsia="en-US"/>
        </w:rPr>
        <w:t>procede</w:t>
      </w:r>
      <w:proofErr w:type="spellEnd"/>
      <w:r w:rsidRPr="002224D3">
        <w:rPr>
          <w:rFonts w:eastAsia="Calibri" w:cs="Arial"/>
          <w:bCs/>
          <w:szCs w:val="20"/>
          <w:u w:val="single"/>
          <w:lang w:eastAsia="en-US"/>
        </w:rPr>
        <w:t>.</w:t>
      </w:r>
    </w:p>
    <w:p w:rsidR="00BE3CCD" w:rsidRPr="00A41438" w:rsidRDefault="00BE3CCD" w:rsidP="00BE3CCD">
      <w:pPr>
        <w:autoSpaceDE w:val="0"/>
        <w:autoSpaceDN w:val="0"/>
        <w:adjustRightInd w:val="0"/>
        <w:ind w:left="284"/>
        <w:rPr>
          <w:rFonts w:cs="Arial"/>
          <w:szCs w:val="20"/>
          <w:lang w:val="es-ES"/>
        </w:rPr>
      </w:pPr>
    </w:p>
    <w:p w:rsidR="00AB3701" w:rsidRDefault="004A3039"/>
    <w:sectPr w:rsidR="00AB3701" w:rsidSect="001009A7">
      <w:headerReference w:type="default" r:id="rId10"/>
      <w:footerReference w:type="default" r:id="rId11"/>
      <w:pgSz w:w="11906" w:h="16838"/>
      <w:pgMar w:top="1417" w:right="1274" w:bottom="1258" w:left="1260" w:header="89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CCD" w:rsidRDefault="00BE3CCD" w:rsidP="00BE3CCD">
      <w:r>
        <w:separator/>
      </w:r>
    </w:p>
  </w:endnote>
  <w:endnote w:type="continuationSeparator" w:id="0">
    <w:p w:rsidR="00BE3CCD" w:rsidRDefault="00BE3CCD" w:rsidP="00BE3C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EU Albertin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9B" w:rsidRPr="005D5C3B" w:rsidRDefault="00BE3CCD" w:rsidP="005D5C3B">
    <w:pPr>
      <w:pStyle w:val="Piedepgina"/>
      <w:jc w:val="right"/>
      <w:rPr>
        <w:rFonts w:cs="Arial"/>
        <w:szCs w:val="20"/>
      </w:rPr>
    </w:pPr>
    <w:r w:rsidRPr="00040638">
      <w:rPr>
        <w:rFonts w:cs="Arial"/>
        <w:szCs w:val="20"/>
      </w:rPr>
      <w:fldChar w:fldCharType="begin"/>
    </w:r>
    <w:r w:rsidRPr="00040638">
      <w:rPr>
        <w:rFonts w:cs="Arial"/>
        <w:szCs w:val="20"/>
      </w:rPr>
      <w:instrText>PAGE   \* MERGEFORMAT</w:instrText>
    </w:r>
    <w:r w:rsidRPr="00040638">
      <w:rPr>
        <w:rFonts w:cs="Arial"/>
        <w:szCs w:val="20"/>
      </w:rPr>
      <w:fldChar w:fldCharType="separate"/>
    </w:r>
    <w:r w:rsidR="004A3039">
      <w:rPr>
        <w:rFonts w:cs="Arial"/>
        <w:noProof/>
        <w:szCs w:val="20"/>
      </w:rPr>
      <w:t>28</w:t>
    </w:r>
    <w:r w:rsidRPr="00040638">
      <w:rPr>
        <w:rFonts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CCD" w:rsidRDefault="00BE3CCD" w:rsidP="00BE3CCD">
      <w:r>
        <w:separator/>
      </w:r>
    </w:p>
  </w:footnote>
  <w:footnote w:type="continuationSeparator" w:id="0">
    <w:p w:rsidR="00BE3CCD" w:rsidRDefault="00BE3CCD" w:rsidP="00BE3C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F9B" w:rsidRDefault="004A3039">
    <w:pPr>
      <w:pStyle w:val="Encabezado"/>
      <w:ind w:left="180"/>
    </w:pPr>
  </w:p>
  <w:p w:rsidR="00D14F9B" w:rsidRDefault="00BE3CCD">
    <w:pPr>
      <w:pStyle w:val="Encabezado"/>
      <w:ind w:left="180"/>
    </w:pPr>
    <w:r>
      <w:rPr>
        <w:noProof/>
        <w:lang w:val="es-ES"/>
      </w:rPr>
      <w:drawing>
        <wp:anchor distT="0" distB="0" distL="114300" distR="114300" simplePos="0" relativeHeight="251660288" behindDoc="0" locked="1" layoutInCell="1" allowOverlap="1" wp14:anchorId="1D53DE88" wp14:editId="358CBAE2">
          <wp:simplePos x="0" y="0"/>
          <wp:positionH relativeFrom="column">
            <wp:posOffset>-542925</wp:posOffset>
          </wp:positionH>
          <wp:positionV relativeFrom="page">
            <wp:posOffset>6527800</wp:posOffset>
          </wp:positionV>
          <wp:extent cx="200025" cy="2943225"/>
          <wp:effectExtent l="0" t="0" r="9525" b="9525"/>
          <wp:wrapNone/>
          <wp:docPr id="3" name="Imagen 3" descr="NIF_NO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IF_NO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 cy="2943225"/>
                  </a:xfrm>
                  <a:prstGeom prst="rect">
                    <a:avLst/>
                  </a:prstGeom>
                  <a:noFill/>
                </pic:spPr>
              </pic:pic>
            </a:graphicData>
          </a:graphic>
          <wp14:sizeRelH relativeFrom="page">
            <wp14:pctWidth>0</wp14:pctWidth>
          </wp14:sizeRelH>
          <wp14:sizeRelV relativeFrom="page">
            <wp14:pctHeight>0</wp14:pctHeight>
          </wp14:sizeRelV>
        </wp:anchor>
      </w:drawing>
    </w:r>
  </w:p>
  <w:p w:rsidR="00D14F9B" w:rsidRDefault="004A3039">
    <w:pPr>
      <w:pStyle w:val="Encabezado"/>
      <w:ind w:left="180"/>
    </w:pPr>
  </w:p>
  <w:p w:rsidR="00D14F9B" w:rsidRDefault="004A3039" w:rsidP="00515FE6">
    <w:pPr>
      <w:pStyle w:val="Encabezado"/>
      <w:tabs>
        <w:tab w:val="clear" w:pos="8504"/>
        <w:tab w:val="left" w:pos="4252"/>
      </w:tabs>
      <w:ind w:left="180"/>
    </w:pPr>
  </w:p>
  <w:p w:rsidR="00D14F9B" w:rsidRDefault="004A3039" w:rsidP="00515FE6">
    <w:pPr>
      <w:pStyle w:val="Encabezado"/>
      <w:tabs>
        <w:tab w:val="clear" w:pos="8504"/>
        <w:tab w:val="left" w:pos="4252"/>
      </w:tabs>
      <w:ind w:left="1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250A25"/>
    <w:multiLevelType w:val="hybridMultilevel"/>
    <w:tmpl w:val="0AE8BD08"/>
    <w:lvl w:ilvl="0" w:tplc="6E9CCD9E">
      <w:start w:val="1"/>
      <w:numFmt w:val="decimal"/>
      <w:lvlText w:val="%1."/>
      <w:lvlJc w:val="left"/>
      <w:pPr>
        <w:ind w:left="720" w:hanging="360"/>
      </w:pPr>
      <w:rPr>
        <w:rFonts w:cs="Times New Roman"/>
        <w:b/>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1" w15:restartNumberingAfterBreak="0">
    <w:nsid w:val="1C0D62B7"/>
    <w:multiLevelType w:val="hybridMultilevel"/>
    <w:tmpl w:val="8F149188"/>
    <w:lvl w:ilvl="0" w:tplc="F58A300E">
      <w:start w:val="9"/>
      <w:numFmt w:val="bullet"/>
      <w:lvlText w:val="-"/>
      <w:lvlJc w:val="left"/>
      <w:pPr>
        <w:ind w:left="360" w:hanging="360"/>
      </w:pPr>
      <w:rPr>
        <w:rFonts w:ascii="Times New Roman" w:eastAsia="Times New Roman" w:hAnsi="Times New Roman"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1D0E4D01"/>
    <w:multiLevelType w:val="hybridMultilevel"/>
    <w:tmpl w:val="B9E6347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1F955FE"/>
    <w:multiLevelType w:val="singleLevel"/>
    <w:tmpl w:val="F1669DC2"/>
    <w:lvl w:ilvl="0">
      <w:start w:val="1"/>
      <w:numFmt w:val="lowerLetter"/>
      <w:lvlText w:val="%1)"/>
      <w:lvlJc w:val="left"/>
      <w:pPr>
        <w:tabs>
          <w:tab w:val="num" w:pos="360"/>
        </w:tabs>
        <w:ind w:left="360" w:hanging="360"/>
      </w:pPr>
      <w:rPr>
        <w:rFonts w:hint="default"/>
      </w:rPr>
    </w:lvl>
  </w:abstractNum>
  <w:abstractNum w:abstractNumId="4"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349E4A1C"/>
    <w:multiLevelType w:val="hybridMultilevel"/>
    <w:tmpl w:val="B7F4AA98"/>
    <w:lvl w:ilvl="0" w:tplc="A956F5A6">
      <w:start w:val="8"/>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58B65C5"/>
    <w:multiLevelType w:val="hybridMultilevel"/>
    <w:tmpl w:val="F44A7590"/>
    <w:lvl w:ilvl="0" w:tplc="0C0A0003">
      <w:start w:val="1"/>
      <w:numFmt w:val="bullet"/>
      <w:lvlText w:val="o"/>
      <w:lvlJc w:val="left"/>
      <w:pPr>
        <w:ind w:left="1713" w:hanging="360"/>
      </w:pPr>
      <w:rPr>
        <w:rFonts w:ascii="Courier New" w:hAnsi="Courier New" w:cs="Courier New"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7" w15:restartNumberingAfterBreak="0">
    <w:nsid w:val="3FD04405"/>
    <w:multiLevelType w:val="hybridMultilevel"/>
    <w:tmpl w:val="D47C5380"/>
    <w:lvl w:ilvl="0" w:tplc="922C2828">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8" w15:restartNumberingAfterBreak="0">
    <w:nsid w:val="4DF03A0D"/>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5078636A"/>
    <w:multiLevelType w:val="hybridMultilevel"/>
    <w:tmpl w:val="6C14CFE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 w15:restartNumberingAfterBreak="0">
    <w:nsid w:val="6363290E"/>
    <w:multiLevelType w:val="hybridMultilevel"/>
    <w:tmpl w:val="7232860C"/>
    <w:lvl w:ilvl="0" w:tplc="0C0A0017">
      <w:start w:val="1"/>
      <w:numFmt w:val="lowerLetter"/>
      <w:lvlText w:val="%1)"/>
      <w:lvlJc w:val="left"/>
      <w:pPr>
        <w:ind w:left="1068" w:hanging="360"/>
      </w:p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 w15:restartNumberingAfterBreak="0">
    <w:nsid w:val="6721287F"/>
    <w:multiLevelType w:val="hybridMultilevel"/>
    <w:tmpl w:val="81D4315E"/>
    <w:lvl w:ilvl="0" w:tplc="0C0A0017">
      <w:start w:val="1"/>
      <w:numFmt w:val="lowerLetter"/>
      <w:lvlText w:val="%1)"/>
      <w:lvlJc w:val="left"/>
      <w:pPr>
        <w:ind w:left="644" w:hanging="360"/>
      </w:p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3" w15:restartNumberingAfterBreak="0">
    <w:nsid w:val="68A41AFF"/>
    <w:multiLevelType w:val="hybridMultilevel"/>
    <w:tmpl w:val="D5803F80"/>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15:restartNumberingAfterBreak="0">
    <w:nsid w:val="7B623FF0"/>
    <w:multiLevelType w:val="hybridMultilevel"/>
    <w:tmpl w:val="27BA690A"/>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3"/>
  </w:num>
  <w:num w:numId="4">
    <w:abstractNumId w:val="15"/>
  </w:num>
  <w:num w:numId="5">
    <w:abstractNumId w:val="7"/>
  </w:num>
  <w:num w:numId="6">
    <w:abstractNumId w:val="11"/>
  </w:num>
  <w:num w:numId="7">
    <w:abstractNumId w:val="10"/>
  </w:num>
  <w:num w:numId="8">
    <w:abstractNumId w:val="14"/>
  </w:num>
  <w:num w:numId="9">
    <w:abstractNumId w:val="12"/>
  </w:num>
  <w:num w:numId="10">
    <w:abstractNumId w:val="0"/>
  </w:num>
  <w:num w:numId="11">
    <w:abstractNumId w:val="9"/>
  </w:num>
  <w:num w:numId="12">
    <w:abstractNumId w:val="2"/>
  </w:num>
  <w:num w:numId="13">
    <w:abstractNumId w:val="1"/>
  </w:num>
  <w:num w:numId="14">
    <w:abstractNumId w:val="6"/>
  </w:num>
  <w:num w:numId="15">
    <w:abstractNumId w:val="13"/>
  </w:num>
  <w:num w:numId="16">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CCD"/>
    <w:rsid w:val="002240DF"/>
    <w:rsid w:val="004A3039"/>
    <w:rsid w:val="009D1A93"/>
    <w:rsid w:val="00BE3CC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15EA8"/>
  <w15:chartTrackingRefBased/>
  <w15:docId w15:val="{47D4440B-FA0E-4422-9CC2-C1D6F7554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CCD"/>
    <w:pPr>
      <w:spacing w:after="0" w:line="240" w:lineRule="auto"/>
      <w:jc w:val="both"/>
    </w:pPr>
    <w:rPr>
      <w:rFonts w:ascii="Arial" w:eastAsia="Times New Roman" w:hAnsi="Arial" w:cs="Times New Roman"/>
      <w:sz w:val="20"/>
      <w:szCs w:val="24"/>
      <w:lang w:val="ca-ES" w:eastAsia="es-ES"/>
    </w:rPr>
  </w:style>
  <w:style w:type="paragraph" w:styleId="Ttulo1">
    <w:name w:val="heading 1"/>
    <w:basedOn w:val="Normal"/>
    <w:next w:val="Normal"/>
    <w:link w:val="Ttulo1Car"/>
    <w:uiPriority w:val="99"/>
    <w:qFormat/>
    <w:rsid w:val="00BE3CCD"/>
    <w:pPr>
      <w:keepNext/>
      <w:autoSpaceDE w:val="0"/>
      <w:autoSpaceDN w:val="0"/>
      <w:adjustRightInd w:val="0"/>
      <w:ind w:left="360"/>
      <w:outlineLvl w:val="0"/>
    </w:pPr>
    <w:rPr>
      <w:rFonts w:ascii="Helvetica" w:hAnsi="Helvetica"/>
      <w:b/>
      <w:bCs/>
      <w:color w:val="000000"/>
      <w:sz w:val="16"/>
      <w:szCs w:val="16"/>
    </w:rPr>
  </w:style>
  <w:style w:type="paragraph" w:styleId="Ttulo2">
    <w:name w:val="heading 2"/>
    <w:basedOn w:val="Normal"/>
    <w:next w:val="Normal"/>
    <w:link w:val="Ttulo2Car"/>
    <w:unhideWhenUsed/>
    <w:qFormat/>
    <w:rsid w:val="00BE3CCD"/>
    <w:pPr>
      <w:keepNext/>
      <w:spacing w:before="240" w:after="60"/>
      <w:outlineLvl w:val="1"/>
    </w:pPr>
    <w:rPr>
      <w:rFonts w:ascii="Calibri Light" w:hAnsi="Calibri Light"/>
      <w:b/>
      <w:bCs/>
      <w:i/>
      <w:iCs/>
      <w:sz w:val="28"/>
      <w:szCs w:val="28"/>
    </w:rPr>
  </w:style>
  <w:style w:type="paragraph" w:styleId="Ttulo3">
    <w:name w:val="heading 3"/>
    <w:basedOn w:val="Normal"/>
    <w:next w:val="Normal"/>
    <w:link w:val="Ttulo3Car"/>
    <w:uiPriority w:val="99"/>
    <w:qFormat/>
    <w:rsid w:val="00BE3CCD"/>
    <w:pPr>
      <w:keepNext/>
      <w:outlineLvl w:val="2"/>
    </w:pPr>
    <w:rPr>
      <w:szCs w:val="20"/>
    </w:rPr>
  </w:style>
  <w:style w:type="paragraph" w:styleId="Ttulo4">
    <w:name w:val="heading 4"/>
    <w:basedOn w:val="Normal"/>
    <w:next w:val="Normal"/>
    <w:link w:val="Ttulo4Car"/>
    <w:uiPriority w:val="99"/>
    <w:qFormat/>
    <w:rsid w:val="00BE3CCD"/>
    <w:pPr>
      <w:keepNext/>
      <w:outlineLvl w:val="3"/>
    </w:pPr>
    <w:rPr>
      <w:b/>
      <w:color w:val="000000"/>
      <w:szCs w:val="20"/>
      <w:u w:val="single"/>
    </w:rPr>
  </w:style>
  <w:style w:type="paragraph" w:styleId="Ttulo5">
    <w:name w:val="heading 5"/>
    <w:basedOn w:val="Normal"/>
    <w:next w:val="Normal"/>
    <w:link w:val="Ttulo5Car"/>
    <w:qFormat/>
    <w:rsid w:val="00BE3CCD"/>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qFormat/>
    <w:rsid w:val="00BE3CCD"/>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rsid w:val="00BE3CCD"/>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rsid w:val="00BE3CCD"/>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rsid w:val="00BE3CCD"/>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BE3CCD"/>
    <w:rPr>
      <w:rFonts w:ascii="Helvetica" w:eastAsia="Times New Roman" w:hAnsi="Helvetica" w:cs="Times New Roman"/>
      <w:b/>
      <w:bCs/>
      <w:color w:val="000000"/>
      <w:sz w:val="16"/>
      <w:szCs w:val="16"/>
      <w:lang w:val="ca-ES" w:eastAsia="es-ES"/>
    </w:rPr>
  </w:style>
  <w:style w:type="character" w:customStyle="1" w:styleId="Ttulo2Car">
    <w:name w:val="Título 2 Car"/>
    <w:basedOn w:val="Fuentedeprrafopredeter"/>
    <w:link w:val="Ttulo2"/>
    <w:rsid w:val="00BE3CCD"/>
    <w:rPr>
      <w:rFonts w:ascii="Calibri Light" w:eastAsia="Times New Roman" w:hAnsi="Calibri Light" w:cs="Times New Roman"/>
      <w:b/>
      <w:bCs/>
      <w:i/>
      <w:iCs/>
      <w:sz w:val="28"/>
      <w:szCs w:val="28"/>
      <w:lang w:val="ca-ES" w:eastAsia="es-ES"/>
    </w:rPr>
  </w:style>
  <w:style w:type="character" w:customStyle="1" w:styleId="Ttulo3Car">
    <w:name w:val="Título 3 Car"/>
    <w:basedOn w:val="Fuentedeprrafopredeter"/>
    <w:link w:val="Ttulo3"/>
    <w:uiPriority w:val="99"/>
    <w:rsid w:val="00BE3CCD"/>
    <w:rPr>
      <w:rFonts w:ascii="Arial" w:eastAsia="Times New Roman" w:hAnsi="Arial" w:cs="Times New Roman"/>
      <w:sz w:val="20"/>
      <w:szCs w:val="20"/>
      <w:lang w:val="ca-ES" w:eastAsia="es-ES"/>
    </w:rPr>
  </w:style>
  <w:style w:type="character" w:customStyle="1" w:styleId="Ttulo4Car">
    <w:name w:val="Título 4 Car"/>
    <w:basedOn w:val="Fuentedeprrafopredeter"/>
    <w:link w:val="Ttulo4"/>
    <w:uiPriority w:val="99"/>
    <w:rsid w:val="00BE3CCD"/>
    <w:rPr>
      <w:rFonts w:ascii="Arial" w:eastAsia="Times New Roman" w:hAnsi="Arial" w:cs="Times New Roman"/>
      <w:b/>
      <w:color w:val="000000"/>
      <w:sz w:val="20"/>
      <w:szCs w:val="20"/>
      <w:u w:val="single"/>
      <w:lang w:val="ca-ES" w:eastAsia="es-ES"/>
    </w:rPr>
  </w:style>
  <w:style w:type="character" w:customStyle="1" w:styleId="Ttulo5Car">
    <w:name w:val="Título 5 Car"/>
    <w:basedOn w:val="Fuentedeprrafopredeter"/>
    <w:link w:val="Ttulo5"/>
    <w:rsid w:val="00BE3CCD"/>
    <w:rPr>
      <w:rFonts w:ascii="Arial" w:eastAsia="Times New Roman" w:hAnsi="Arial" w:cs="Arial"/>
      <w:i/>
      <w:snapToGrid w:val="0"/>
      <w:sz w:val="20"/>
      <w:szCs w:val="20"/>
      <w:lang w:val="ca-ES" w:eastAsia="es-ES"/>
    </w:rPr>
  </w:style>
  <w:style w:type="character" w:customStyle="1" w:styleId="Ttulo6Car">
    <w:name w:val="Título 6 Car"/>
    <w:basedOn w:val="Fuentedeprrafopredeter"/>
    <w:link w:val="Ttulo6"/>
    <w:rsid w:val="00BE3CCD"/>
    <w:rPr>
      <w:rFonts w:ascii="Arial" w:eastAsia="Times New Roman" w:hAnsi="Arial" w:cs="Arial"/>
      <w:b/>
      <w:noProof/>
      <w:sz w:val="20"/>
      <w:szCs w:val="20"/>
      <w:lang w:val="ca-ES" w:eastAsia="es-ES"/>
    </w:rPr>
  </w:style>
  <w:style w:type="character" w:customStyle="1" w:styleId="Ttulo7Car">
    <w:name w:val="Título 7 Car"/>
    <w:basedOn w:val="Fuentedeprrafopredeter"/>
    <w:link w:val="Ttulo7"/>
    <w:uiPriority w:val="9"/>
    <w:semiHidden/>
    <w:rsid w:val="00BE3CCD"/>
    <w:rPr>
      <w:rFonts w:ascii="Cambria" w:eastAsia="Times New Roman" w:hAnsi="Cambria" w:cs="Times New Roman"/>
      <w:i/>
      <w:iCs/>
      <w:color w:val="243F60"/>
      <w:sz w:val="20"/>
      <w:szCs w:val="20"/>
      <w:lang w:val="ca-ES" w:eastAsia="es-ES"/>
    </w:rPr>
  </w:style>
  <w:style w:type="character" w:customStyle="1" w:styleId="Ttulo8Car">
    <w:name w:val="Título 8 Car"/>
    <w:basedOn w:val="Fuentedeprrafopredeter"/>
    <w:link w:val="Ttulo8"/>
    <w:uiPriority w:val="9"/>
    <w:semiHidden/>
    <w:rsid w:val="00BE3CCD"/>
    <w:rPr>
      <w:rFonts w:ascii="Cambria" w:eastAsia="Times New Roman" w:hAnsi="Cambria" w:cs="Times New Roman"/>
      <w:color w:val="272727"/>
      <w:sz w:val="21"/>
      <w:szCs w:val="21"/>
      <w:lang w:val="ca-ES" w:eastAsia="es-ES"/>
    </w:rPr>
  </w:style>
  <w:style w:type="character" w:customStyle="1" w:styleId="Ttulo9Car">
    <w:name w:val="Título 9 Car"/>
    <w:basedOn w:val="Fuentedeprrafopredeter"/>
    <w:link w:val="Ttulo9"/>
    <w:uiPriority w:val="9"/>
    <w:semiHidden/>
    <w:rsid w:val="00BE3CCD"/>
    <w:rPr>
      <w:rFonts w:ascii="Cambria" w:eastAsia="Times New Roman" w:hAnsi="Cambria" w:cs="Times New Roman"/>
      <w:i/>
      <w:iCs/>
      <w:color w:val="272727"/>
      <w:sz w:val="21"/>
      <w:szCs w:val="21"/>
      <w:lang w:val="ca-ES" w:eastAsia="es-ES"/>
    </w:rPr>
  </w:style>
  <w:style w:type="paragraph" w:styleId="Encabezado">
    <w:name w:val="header"/>
    <w:basedOn w:val="Normal"/>
    <w:link w:val="EncabezadoCar"/>
    <w:uiPriority w:val="99"/>
    <w:rsid w:val="00BE3CCD"/>
    <w:pPr>
      <w:tabs>
        <w:tab w:val="center" w:pos="4252"/>
        <w:tab w:val="right" w:pos="8504"/>
      </w:tabs>
    </w:pPr>
  </w:style>
  <w:style w:type="character" w:customStyle="1" w:styleId="EncabezadoCar">
    <w:name w:val="Encabezado Car"/>
    <w:basedOn w:val="Fuentedeprrafopredeter"/>
    <w:link w:val="Encabezado"/>
    <w:uiPriority w:val="99"/>
    <w:rsid w:val="00BE3CCD"/>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BE3CCD"/>
    <w:pPr>
      <w:tabs>
        <w:tab w:val="center" w:pos="4252"/>
        <w:tab w:val="right" w:pos="8504"/>
      </w:tabs>
    </w:pPr>
  </w:style>
  <w:style w:type="character" w:customStyle="1" w:styleId="PiedepginaCar">
    <w:name w:val="Pie de página Car"/>
    <w:basedOn w:val="Fuentedeprrafopredeter"/>
    <w:link w:val="Piedepgina"/>
    <w:uiPriority w:val="99"/>
    <w:rsid w:val="00BE3CCD"/>
    <w:rPr>
      <w:rFonts w:ascii="Arial" w:eastAsia="Times New Roman" w:hAnsi="Arial" w:cs="Times New Roman"/>
      <w:sz w:val="20"/>
      <w:szCs w:val="24"/>
      <w:lang w:val="ca-ES" w:eastAsia="es-ES"/>
    </w:rPr>
  </w:style>
  <w:style w:type="character" w:styleId="Nmerodepgina">
    <w:name w:val="page number"/>
    <w:basedOn w:val="Fuentedeprrafopredeter"/>
    <w:uiPriority w:val="99"/>
    <w:semiHidden/>
    <w:rsid w:val="00BE3CCD"/>
  </w:style>
  <w:style w:type="character" w:styleId="Hipervnculo">
    <w:name w:val="Hyperlink"/>
    <w:uiPriority w:val="99"/>
    <w:rsid w:val="00BE3CCD"/>
    <w:rPr>
      <w:color w:val="0000FF"/>
      <w:u w:val="single"/>
    </w:rPr>
  </w:style>
  <w:style w:type="paragraph" w:styleId="Textodebloque">
    <w:name w:val="Block Text"/>
    <w:basedOn w:val="Normal"/>
    <w:uiPriority w:val="99"/>
    <w:semiHidden/>
    <w:rsid w:val="00BE3CCD"/>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BE3CCD"/>
    <w:rPr>
      <w:sz w:val="28"/>
      <w:szCs w:val="20"/>
    </w:rPr>
  </w:style>
  <w:style w:type="character" w:customStyle="1" w:styleId="TextoindependienteCar">
    <w:name w:val="Texto independiente Car"/>
    <w:basedOn w:val="Fuentedeprrafopredeter"/>
    <w:link w:val="Textoindependiente"/>
    <w:uiPriority w:val="99"/>
    <w:semiHidden/>
    <w:rsid w:val="00BE3CCD"/>
    <w:rPr>
      <w:rFonts w:ascii="Arial" w:eastAsia="Times New Roman" w:hAnsi="Arial" w:cs="Times New Roman"/>
      <w:sz w:val="28"/>
      <w:szCs w:val="20"/>
      <w:lang w:val="ca-ES" w:eastAsia="es-ES"/>
    </w:rPr>
  </w:style>
  <w:style w:type="paragraph" w:styleId="Textoindependiente2">
    <w:name w:val="Body Text 2"/>
    <w:basedOn w:val="Normal"/>
    <w:link w:val="Textoindependiente2Car"/>
    <w:uiPriority w:val="99"/>
    <w:semiHidden/>
    <w:rsid w:val="00BE3CCD"/>
    <w:rPr>
      <w:b/>
      <w:sz w:val="28"/>
      <w:szCs w:val="20"/>
    </w:rPr>
  </w:style>
  <w:style w:type="character" w:customStyle="1" w:styleId="Textoindependiente2Car">
    <w:name w:val="Texto independiente 2 Car"/>
    <w:basedOn w:val="Fuentedeprrafopredeter"/>
    <w:link w:val="Textoindependiente2"/>
    <w:uiPriority w:val="99"/>
    <w:semiHidden/>
    <w:rsid w:val="00BE3CCD"/>
    <w:rPr>
      <w:rFonts w:ascii="Arial" w:eastAsia="Times New Roman" w:hAnsi="Arial" w:cs="Times New Roman"/>
      <w:b/>
      <w:sz w:val="28"/>
      <w:szCs w:val="20"/>
      <w:lang w:val="ca-ES" w:eastAsia="es-ES"/>
    </w:rPr>
  </w:style>
  <w:style w:type="paragraph" w:styleId="Sangradetextonormal">
    <w:name w:val="Body Text Indent"/>
    <w:basedOn w:val="Normal"/>
    <w:link w:val="SangradetextonormalCar"/>
    <w:uiPriority w:val="99"/>
    <w:semiHidden/>
    <w:rsid w:val="00BE3CCD"/>
    <w:pPr>
      <w:ind w:left="360"/>
    </w:pPr>
    <w:rPr>
      <w:rFonts w:ascii="Arial Narrow" w:hAnsi="Arial Narrow" w:cs="Arial"/>
      <w:b/>
      <w:lang w:val="es-ES_tradnl"/>
    </w:rPr>
  </w:style>
  <w:style w:type="character" w:customStyle="1" w:styleId="SangradetextonormalCar">
    <w:name w:val="Sangría de texto normal Car"/>
    <w:basedOn w:val="Fuentedeprrafopredeter"/>
    <w:link w:val="Sangradetextonormal"/>
    <w:uiPriority w:val="99"/>
    <w:semiHidden/>
    <w:rsid w:val="00BE3CCD"/>
    <w:rPr>
      <w:rFonts w:ascii="Arial Narrow" w:eastAsia="Times New Roman" w:hAnsi="Arial Narrow" w:cs="Arial"/>
      <w:b/>
      <w:sz w:val="20"/>
      <w:szCs w:val="24"/>
      <w:lang w:val="es-ES_tradnl" w:eastAsia="es-ES"/>
    </w:rPr>
  </w:style>
  <w:style w:type="paragraph" w:styleId="Sangra2detindependiente">
    <w:name w:val="Body Text Indent 2"/>
    <w:basedOn w:val="Normal"/>
    <w:link w:val="Sangra2detindependienteCar"/>
    <w:uiPriority w:val="99"/>
    <w:semiHidden/>
    <w:rsid w:val="00BE3CCD"/>
    <w:pPr>
      <w:ind w:left="360"/>
    </w:pPr>
    <w:rPr>
      <w:rFonts w:cs="Arial"/>
      <w:color w:val="000000"/>
      <w:sz w:val="23"/>
    </w:rPr>
  </w:style>
  <w:style w:type="character" w:customStyle="1" w:styleId="Sangra2detindependienteCar">
    <w:name w:val="Sangría 2 de t. independiente Car"/>
    <w:basedOn w:val="Fuentedeprrafopredeter"/>
    <w:link w:val="Sangra2detindependiente"/>
    <w:uiPriority w:val="99"/>
    <w:semiHidden/>
    <w:rsid w:val="00BE3CCD"/>
    <w:rPr>
      <w:rFonts w:ascii="Arial" w:eastAsia="Times New Roman" w:hAnsi="Arial" w:cs="Arial"/>
      <w:color w:val="000000"/>
      <w:sz w:val="23"/>
      <w:szCs w:val="24"/>
      <w:lang w:val="ca-ES" w:eastAsia="es-ES"/>
    </w:rPr>
  </w:style>
  <w:style w:type="paragraph" w:styleId="Textodeglobo">
    <w:name w:val="Balloon Text"/>
    <w:basedOn w:val="Normal"/>
    <w:link w:val="TextodegloboCar"/>
    <w:uiPriority w:val="99"/>
    <w:semiHidden/>
    <w:unhideWhenUsed/>
    <w:rsid w:val="00BE3CC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3CCD"/>
    <w:rPr>
      <w:rFonts w:ascii="Segoe UI" w:eastAsia="Times New Roman" w:hAnsi="Segoe UI" w:cs="Segoe UI"/>
      <w:sz w:val="18"/>
      <w:szCs w:val="18"/>
      <w:lang w:val="ca-ES" w:eastAsia="es-ES"/>
    </w:rPr>
  </w:style>
  <w:style w:type="paragraph" w:styleId="Ttulo">
    <w:name w:val="Title"/>
    <w:basedOn w:val="Normal"/>
    <w:link w:val="TtuloCar"/>
    <w:uiPriority w:val="99"/>
    <w:qFormat/>
    <w:rsid w:val="00BE3CCD"/>
    <w:pPr>
      <w:jc w:val="center"/>
    </w:pPr>
    <w:rPr>
      <w:b/>
      <w:szCs w:val="20"/>
    </w:rPr>
  </w:style>
  <w:style w:type="character" w:customStyle="1" w:styleId="TtuloCar">
    <w:name w:val="Título Car"/>
    <w:basedOn w:val="Fuentedeprrafopredeter"/>
    <w:link w:val="Ttulo"/>
    <w:uiPriority w:val="99"/>
    <w:rsid w:val="00BE3CCD"/>
    <w:rPr>
      <w:rFonts w:ascii="Arial" w:eastAsia="Times New Roman" w:hAnsi="Arial" w:cs="Times New Roman"/>
      <w:b/>
      <w:sz w:val="20"/>
      <w:szCs w:val="20"/>
      <w:lang w:val="ca-ES" w:eastAsia="es-ES"/>
    </w:rPr>
  </w:style>
  <w:style w:type="paragraph" w:customStyle="1" w:styleId="articulo">
    <w:name w:val="articulo"/>
    <w:basedOn w:val="Normal"/>
    <w:uiPriority w:val="99"/>
    <w:rsid w:val="00BE3CCD"/>
    <w:pPr>
      <w:spacing w:before="100" w:beforeAutospacing="1" w:after="100" w:afterAutospacing="1"/>
    </w:pPr>
  </w:style>
  <w:style w:type="paragraph" w:customStyle="1" w:styleId="parrafo">
    <w:name w:val="parrafo"/>
    <w:basedOn w:val="Normal"/>
    <w:uiPriority w:val="99"/>
    <w:rsid w:val="00BE3CCD"/>
    <w:pPr>
      <w:spacing w:before="100" w:beforeAutospacing="1" w:after="100" w:afterAutospacing="1"/>
    </w:pPr>
  </w:style>
  <w:style w:type="paragraph" w:customStyle="1" w:styleId="text">
    <w:name w:val="text"/>
    <w:basedOn w:val="Normal"/>
    <w:uiPriority w:val="99"/>
    <w:rsid w:val="00BE3CCD"/>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
    <w:basedOn w:val="Normal"/>
    <w:link w:val="PrrafodelistaCar"/>
    <w:uiPriority w:val="34"/>
    <w:qFormat/>
    <w:rsid w:val="00BE3CCD"/>
    <w:pPr>
      <w:spacing w:after="200" w:line="276" w:lineRule="auto"/>
      <w:ind w:left="720"/>
    </w:pPr>
    <w:rPr>
      <w:rFonts w:ascii="Calibri" w:hAnsi="Calibri"/>
      <w:sz w:val="22"/>
      <w:szCs w:val="22"/>
      <w:lang w:eastAsia="en-US"/>
    </w:rPr>
  </w:style>
  <w:style w:type="character" w:styleId="Refdecomentario">
    <w:name w:val="annotation reference"/>
    <w:uiPriority w:val="99"/>
    <w:rsid w:val="00BE3CCD"/>
    <w:rPr>
      <w:rFonts w:cs="Times New Roman"/>
      <w:sz w:val="16"/>
      <w:szCs w:val="16"/>
    </w:rPr>
  </w:style>
  <w:style w:type="paragraph" w:styleId="Textocomentario">
    <w:name w:val="annotation text"/>
    <w:basedOn w:val="Normal"/>
    <w:link w:val="TextocomentarioCar"/>
    <w:uiPriority w:val="99"/>
    <w:rsid w:val="00BE3CCD"/>
    <w:pPr>
      <w:spacing w:after="200" w:line="276" w:lineRule="auto"/>
    </w:pPr>
    <w:rPr>
      <w:rFonts w:ascii="Calibri" w:hAnsi="Calibri"/>
      <w:szCs w:val="20"/>
      <w:lang w:eastAsia="en-US"/>
    </w:rPr>
  </w:style>
  <w:style w:type="character" w:customStyle="1" w:styleId="TextocomentarioCar">
    <w:name w:val="Texto comentario Car"/>
    <w:basedOn w:val="Fuentedeprrafopredeter"/>
    <w:link w:val="Textocomentario"/>
    <w:uiPriority w:val="99"/>
    <w:rsid w:val="00BE3CCD"/>
    <w:rPr>
      <w:rFonts w:ascii="Calibri" w:eastAsia="Times New Roman" w:hAnsi="Calibri" w:cs="Times New Roman"/>
      <w:sz w:val="20"/>
      <w:szCs w:val="20"/>
      <w:lang w:val="ca-ES"/>
    </w:rPr>
  </w:style>
  <w:style w:type="character" w:customStyle="1" w:styleId="CommentTextChar">
    <w:name w:val="Comment Text Char"/>
    <w:uiPriority w:val="99"/>
    <w:semiHidden/>
    <w:locked/>
    <w:rsid w:val="00BE3CCD"/>
    <w:rPr>
      <w:rFonts w:cs="Times New Roman"/>
      <w:sz w:val="20"/>
      <w:szCs w:val="20"/>
    </w:rPr>
  </w:style>
  <w:style w:type="paragraph" w:customStyle="1" w:styleId="Default">
    <w:name w:val="Default"/>
    <w:rsid w:val="00BE3C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styleId="Tablaconcuadrcula">
    <w:name w:val="Table Grid"/>
    <w:basedOn w:val="Tablanormal"/>
    <w:uiPriority w:val="59"/>
    <w:rsid w:val="00BE3CCD"/>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BE3CCD"/>
    <w:pPr>
      <w:ind w:left="284"/>
    </w:pPr>
    <w:rPr>
      <w:b/>
      <w:sz w:val="16"/>
      <w:szCs w:val="16"/>
    </w:rPr>
  </w:style>
  <w:style w:type="paragraph" w:styleId="Textoindependiente3">
    <w:name w:val="Body Text 3"/>
    <w:basedOn w:val="Normal"/>
    <w:link w:val="Textoindependiente3Car"/>
    <w:semiHidden/>
    <w:unhideWhenUsed/>
    <w:rsid w:val="00BE3CCD"/>
    <w:pPr>
      <w:spacing w:after="120"/>
    </w:pPr>
    <w:rPr>
      <w:sz w:val="16"/>
      <w:szCs w:val="16"/>
    </w:rPr>
  </w:style>
  <w:style w:type="character" w:customStyle="1" w:styleId="Textoindependiente3Car">
    <w:name w:val="Texto independiente 3 Car"/>
    <w:basedOn w:val="Fuentedeprrafopredeter"/>
    <w:link w:val="Textoindependiente3"/>
    <w:semiHidden/>
    <w:rsid w:val="00BE3CCD"/>
    <w:rPr>
      <w:rFonts w:ascii="Arial" w:eastAsia="Times New Roman" w:hAnsi="Arial" w:cs="Times New Roman"/>
      <w:sz w:val="16"/>
      <w:szCs w:val="16"/>
      <w:lang w:val="ca-ES" w:eastAsia="es-ES"/>
    </w:rPr>
  </w:style>
  <w:style w:type="paragraph" w:styleId="Revisin">
    <w:name w:val="Revision"/>
    <w:hidden/>
    <w:uiPriority w:val="99"/>
    <w:semiHidden/>
    <w:rsid w:val="00BE3CCD"/>
    <w:pPr>
      <w:spacing w:after="0" w:line="240" w:lineRule="auto"/>
    </w:pPr>
    <w:rPr>
      <w:rFonts w:ascii="Times New Roman" w:eastAsia="Times New Roman" w:hAnsi="Times New Roman" w:cs="Times New Roman"/>
      <w:sz w:val="24"/>
      <w:szCs w:val="24"/>
      <w:lang w:val="ca-ES" w:eastAsia="es-ES"/>
    </w:rPr>
  </w:style>
  <w:style w:type="numbering" w:customStyle="1" w:styleId="Sinlista1">
    <w:name w:val="Sin lista1"/>
    <w:next w:val="Sinlista"/>
    <w:uiPriority w:val="99"/>
    <w:semiHidden/>
    <w:unhideWhenUsed/>
    <w:rsid w:val="00BE3CCD"/>
  </w:style>
  <w:style w:type="character" w:customStyle="1" w:styleId="hps">
    <w:name w:val="hps"/>
    <w:uiPriority w:val="99"/>
    <w:rsid w:val="00BE3CCD"/>
  </w:style>
  <w:style w:type="paragraph" w:styleId="Sinespaciado">
    <w:name w:val="No Spacing"/>
    <w:uiPriority w:val="99"/>
    <w:qFormat/>
    <w:rsid w:val="00BE3CCD"/>
    <w:pPr>
      <w:spacing w:after="0" w:line="240" w:lineRule="auto"/>
    </w:pPr>
    <w:rPr>
      <w:rFonts w:ascii="Times New Roman" w:eastAsia="Times New Roman" w:hAnsi="Times New Roman" w:cs="Times New Roman"/>
      <w:sz w:val="24"/>
      <w:szCs w:val="24"/>
      <w:lang w:val="ca-ES" w:eastAsia="es-ES"/>
    </w:rPr>
  </w:style>
  <w:style w:type="character" w:customStyle="1" w:styleId="apple-converted-space">
    <w:name w:val="apple-converted-space"/>
    <w:uiPriority w:val="99"/>
    <w:rsid w:val="00BE3CCD"/>
  </w:style>
  <w:style w:type="paragraph" w:customStyle="1" w:styleId="Sinespaciado1">
    <w:name w:val="Sin espaciado1"/>
    <w:uiPriority w:val="99"/>
    <w:rsid w:val="00BE3CCD"/>
    <w:pPr>
      <w:spacing w:after="0" w:line="240" w:lineRule="auto"/>
      <w:jc w:val="both"/>
    </w:pPr>
    <w:rPr>
      <w:rFonts w:ascii="Arial" w:eastAsia="Calibri" w:hAnsi="Arial" w:cs="Times New Roman"/>
      <w:sz w:val="20"/>
      <w:lang w:eastAsia="es-ES"/>
    </w:rPr>
  </w:style>
  <w:style w:type="paragraph" w:customStyle="1" w:styleId="Sinespaciado2">
    <w:name w:val="Sin espaciado2"/>
    <w:rsid w:val="00BE3CCD"/>
    <w:pPr>
      <w:spacing w:after="0" w:line="240" w:lineRule="auto"/>
      <w:jc w:val="both"/>
    </w:pPr>
    <w:rPr>
      <w:rFonts w:ascii="Arial" w:eastAsia="Calibri" w:hAnsi="Arial" w:cs="Times New Roman"/>
      <w:sz w:val="20"/>
      <w:lang w:eastAsia="es-ES"/>
    </w:rPr>
  </w:style>
  <w:style w:type="paragraph" w:styleId="Asuntodelcomentario">
    <w:name w:val="annotation subject"/>
    <w:basedOn w:val="Textocomentario"/>
    <w:next w:val="Textocomentario"/>
    <w:link w:val="AsuntodelcomentarioCar"/>
    <w:uiPriority w:val="99"/>
    <w:semiHidden/>
    <w:unhideWhenUsed/>
    <w:rsid w:val="00BE3CCD"/>
    <w:pPr>
      <w:spacing w:after="0" w:line="240" w:lineRule="auto"/>
    </w:pPr>
    <w:rPr>
      <w:rFonts w:ascii="Arial" w:hAnsi="Arial"/>
      <w:b/>
      <w:bCs/>
      <w:lang w:eastAsia="es-ES"/>
    </w:rPr>
  </w:style>
  <w:style w:type="character" w:customStyle="1" w:styleId="AsuntodelcomentarioCar">
    <w:name w:val="Asunto del comentario Car"/>
    <w:basedOn w:val="TextocomentarioCar"/>
    <w:link w:val="Asuntodelcomentario"/>
    <w:uiPriority w:val="99"/>
    <w:semiHidden/>
    <w:rsid w:val="00BE3CCD"/>
    <w:rPr>
      <w:rFonts w:ascii="Arial" w:eastAsia="Times New Roman" w:hAnsi="Arial" w:cs="Times New Roman"/>
      <w:b/>
      <w:bCs/>
      <w:sz w:val="20"/>
      <w:szCs w:val="20"/>
      <w:lang w:val="ca-ES" w:eastAsia="es-ES"/>
    </w:rPr>
  </w:style>
  <w:style w:type="paragraph" w:customStyle="1" w:styleId="Prrafodelista1">
    <w:name w:val="Párrafo de lista1"/>
    <w:basedOn w:val="Normal"/>
    <w:uiPriority w:val="99"/>
    <w:rsid w:val="00BE3CCD"/>
    <w:pPr>
      <w:ind w:left="708"/>
      <w:jc w:val="left"/>
    </w:pPr>
    <w:rPr>
      <w:rFonts w:ascii="Times New Roman" w:hAnsi="Times New Roman"/>
      <w:sz w:val="24"/>
      <w:lang w:val="es-ES"/>
    </w:rPr>
  </w:style>
  <w:style w:type="paragraph" w:customStyle="1" w:styleId="Level4">
    <w:name w:val="Level 4"/>
    <w:basedOn w:val="Normal"/>
    <w:uiPriority w:val="99"/>
    <w:rsid w:val="00BE3CCD"/>
    <w:pPr>
      <w:widowControl w:val="0"/>
      <w:jc w:val="left"/>
      <w:outlineLvl w:val="3"/>
    </w:pPr>
    <w:rPr>
      <w:rFonts w:ascii="Courier" w:hAnsi="Courier"/>
      <w:sz w:val="24"/>
      <w:szCs w:val="20"/>
    </w:rPr>
  </w:style>
  <w:style w:type="table" w:customStyle="1" w:styleId="Tabladecuadrcula1clara1">
    <w:name w:val="Tabla de cuadrícula 1 clara1"/>
    <w:uiPriority w:val="99"/>
    <w:rsid w:val="00BE3CCD"/>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BE3C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basedOn w:val="Fuentedeprrafopredeter"/>
    <w:link w:val="HTMLconformatoprevio"/>
    <w:uiPriority w:val="99"/>
    <w:semiHidden/>
    <w:rsid w:val="00BE3CCD"/>
    <w:rPr>
      <w:rFonts w:ascii="Courier New" w:eastAsia="Times New Roman" w:hAnsi="Courier New" w:cs="Courier New"/>
      <w:sz w:val="20"/>
      <w:szCs w:val="20"/>
      <w:lang w:eastAsia="es-ES"/>
    </w:rPr>
  </w:style>
  <w:style w:type="character" w:styleId="Hipervnculovisitado">
    <w:name w:val="FollowedHyperlink"/>
    <w:uiPriority w:val="99"/>
    <w:semiHidden/>
    <w:rsid w:val="00BE3CCD"/>
    <w:rPr>
      <w:rFonts w:cs="Times New Roman"/>
      <w:color w:val="954F72"/>
      <w:u w:val="single"/>
    </w:rPr>
  </w:style>
  <w:style w:type="paragraph" w:customStyle="1" w:styleId="xl65">
    <w:name w:val="xl65"/>
    <w:basedOn w:val="Normal"/>
    <w:rsid w:val="00BE3CC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BE3CC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BE3CC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BE3CC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BE3CC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BE3CC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BE3CC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BE3CC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BE3CC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BE3CC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BE3CC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BE3CC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BE3CC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BE3CC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BE3CC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BE3CC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BE3CC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BE3CC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BE3CC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BE3CC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BE3CC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BE3CC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BE3CC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BE3CC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BE3CC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BE3CC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BE3CC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BE3CC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BE3CC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BE3CC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BE3CC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BE3CC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BE3CC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BE3CC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BE3CC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BE3CC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BE3CC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BE3CC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BE3CC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BE3CC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BE3CC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BE3CC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BE3CC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BE3CC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BE3CC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BE3CC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BE3CC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BE3CC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BE3CC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BE3CC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BE3CC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BE3CC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BE3CC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BE3CC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BE3CC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BE3CC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BE3CC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BE3CC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BE3CC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BE3CC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BE3CC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BE3CC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BE3CC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BE3CC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BE3CC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BE3CC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BE3CC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BE3CC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BE3CC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BE3CC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BE3CC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BE3CC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BE3CC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BE3CC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BE3CC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BE3CC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BE3CC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BE3CCD"/>
    <w:pPr>
      <w:numPr>
        <w:numId w:val="8"/>
      </w:numPr>
    </w:pPr>
  </w:style>
  <w:style w:type="paragraph" w:customStyle="1" w:styleId="Sinespaciado3">
    <w:name w:val="Sin espaciado3"/>
    <w:rsid w:val="00BE3CCD"/>
    <w:pPr>
      <w:spacing w:after="0" w:line="240" w:lineRule="auto"/>
      <w:jc w:val="both"/>
    </w:pPr>
    <w:rPr>
      <w:rFonts w:ascii="Arial" w:eastAsia="Calibri" w:hAnsi="Arial" w:cs="Times New Roman"/>
      <w:sz w:val="20"/>
      <w:lang w:eastAsia="es-ES"/>
    </w:rPr>
  </w:style>
  <w:style w:type="table" w:customStyle="1" w:styleId="Tabladecuadrcula1clara12">
    <w:name w:val="Tabla de cuadrícula 1 clara12"/>
    <w:uiPriority w:val="99"/>
    <w:rsid w:val="00BE3CCD"/>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numbering" w:customStyle="1" w:styleId="Estilo21">
    <w:name w:val="Estilo21"/>
    <w:rsid w:val="00BE3CCD"/>
  </w:style>
  <w:style w:type="table" w:customStyle="1" w:styleId="Tabladecuadrcula1clara11">
    <w:name w:val="Tabla de cuadrícula 1 clara11"/>
    <w:uiPriority w:val="99"/>
    <w:rsid w:val="00BE3CCD"/>
    <w:pPr>
      <w:spacing w:after="0" w:line="240" w:lineRule="auto"/>
    </w:pPr>
    <w:rPr>
      <w:rFonts w:ascii="Times New Roman" w:eastAsia="Times New Roman" w:hAnsi="Times New Roman" w:cs="Times New Roman"/>
      <w:sz w:val="20"/>
      <w:szCs w:val="20"/>
      <w:lang w:eastAsia="es-E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a12">
    <w:name w:val="Pa12"/>
    <w:basedOn w:val="Normal"/>
    <w:next w:val="Normal"/>
    <w:uiPriority w:val="99"/>
    <w:rsid w:val="00BE3CCD"/>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BE3CCD"/>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BE3CCD"/>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BE3CCD"/>
    <w:rPr>
      <w:rFonts w:ascii="Arial" w:eastAsia="Times New Roman" w:hAnsi="Arial" w:cs="Arial"/>
      <w:sz w:val="20"/>
      <w:szCs w:val="20"/>
      <w:lang w:val="ca-ES" w:eastAsia="es-ES"/>
    </w:rPr>
  </w:style>
  <w:style w:type="paragraph" w:styleId="TDC1">
    <w:name w:val="toc 1"/>
    <w:basedOn w:val="Normal"/>
    <w:next w:val="Normal"/>
    <w:autoRedefine/>
    <w:uiPriority w:val="39"/>
    <w:unhideWhenUsed/>
    <w:rsid w:val="00BE3CCD"/>
    <w:pPr>
      <w:spacing w:after="120"/>
    </w:pPr>
    <w:rPr>
      <w:rFonts w:cs="Arial"/>
      <w:szCs w:val="20"/>
    </w:rPr>
  </w:style>
  <w:style w:type="paragraph" w:styleId="TDC2">
    <w:name w:val="toc 2"/>
    <w:basedOn w:val="Normal"/>
    <w:next w:val="Normal"/>
    <w:autoRedefine/>
    <w:uiPriority w:val="39"/>
    <w:unhideWhenUsed/>
    <w:rsid w:val="00BE3CCD"/>
    <w:pPr>
      <w:spacing w:after="120"/>
    </w:pPr>
    <w:rPr>
      <w:rFonts w:cs="Arial"/>
      <w:szCs w:val="20"/>
    </w:rPr>
  </w:style>
  <w:style w:type="paragraph" w:styleId="TDC3">
    <w:name w:val="toc 3"/>
    <w:basedOn w:val="Normal"/>
    <w:next w:val="Normal"/>
    <w:autoRedefine/>
    <w:uiPriority w:val="39"/>
    <w:unhideWhenUsed/>
    <w:rsid w:val="00BE3CCD"/>
    <w:pPr>
      <w:spacing w:after="120"/>
    </w:pPr>
    <w:rPr>
      <w:rFonts w:cs="Arial"/>
      <w:szCs w:val="20"/>
    </w:rPr>
  </w:style>
  <w:style w:type="table" w:customStyle="1" w:styleId="Tablaconcuadrcula1">
    <w:name w:val="Tabla con cuadrícula1"/>
    <w:basedOn w:val="Tablanormal"/>
    <w:next w:val="Tablaconcuadrcula"/>
    <w:uiPriority w:val="59"/>
    <w:locked/>
    <w:rsid w:val="00BE3CCD"/>
    <w:pPr>
      <w:spacing w:after="0" w:line="240" w:lineRule="auto"/>
      <w:jc w:val="both"/>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BE3CCD"/>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BE3CCD"/>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BE3CCD"/>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BE3CCD"/>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BE3CCD"/>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BE3CCD"/>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BE3CCD"/>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BE3CCD"/>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BE3CC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BE3CCD"/>
    <w:rPr>
      <w:rFonts w:ascii="Calibri" w:eastAsia="Calibri" w:hAnsi="Calibri" w:cs="Times New Roman"/>
      <w:sz w:val="20"/>
      <w:szCs w:val="20"/>
      <w:lang w:val="ca-ES"/>
    </w:rPr>
  </w:style>
  <w:style w:type="character" w:styleId="Refdenotaalpie">
    <w:name w:val="footnote reference"/>
    <w:basedOn w:val="Fuentedeprrafopredeter"/>
    <w:uiPriority w:val="99"/>
    <w:semiHidden/>
    <w:unhideWhenUsed/>
    <w:rsid w:val="00BE3CCD"/>
    <w:rPr>
      <w:vertAlign w:val="superscript"/>
    </w:rPr>
  </w:style>
  <w:style w:type="table" w:customStyle="1" w:styleId="Tablaconcuadrcula2">
    <w:name w:val="Tabla con cuadrícula2"/>
    <w:basedOn w:val="Tablanormal"/>
    <w:next w:val="Tablaconcuadrcula"/>
    <w:uiPriority w:val="59"/>
    <w:locked/>
    <w:rsid w:val="00BE3CCD"/>
    <w:pPr>
      <w:spacing w:after="0" w:line="240" w:lineRule="auto"/>
    </w:pPr>
    <w:rPr>
      <w:rFonts w:ascii="Calibri" w:eastAsia="Calibri" w:hAnsi="Calibri"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BE3CCD"/>
  </w:style>
  <w:style w:type="table" w:customStyle="1" w:styleId="Tablaconcuadrcula3">
    <w:name w:val="Tabla con cuadrícula3"/>
    <w:basedOn w:val="Tablanormal"/>
    <w:next w:val="Tablaconcuadrcula"/>
    <w:uiPriority w:val="59"/>
    <w:locked/>
    <w:rsid w:val="00BE3CCD"/>
    <w:pPr>
      <w:spacing w:after="0" w:line="240" w:lineRule="auto"/>
      <w:jc w:val="both"/>
    </w:pPr>
    <w:rPr>
      <w:rFonts w:ascii="Times New Roman" w:eastAsia="Times New Roman" w:hAnsi="Times New Roman" w:cs="Times New Roman"/>
      <w:sz w:val="20"/>
      <w:szCs w:val="20"/>
      <w:lang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BE3CCD"/>
    <w:rPr>
      <w:rFonts w:ascii="EU Albertina" w:hAnsi="EU Albertina"/>
      <w:color w:val="auto"/>
      <w:lang w:val="ca-ES" w:eastAsia="es-ES"/>
    </w:rPr>
  </w:style>
  <w:style w:type="paragraph" w:customStyle="1" w:styleId="font5">
    <w:name w:val="font5"/>
    <w:basedOn w:val="Normal"/>
    <w:rsid w:val="00BE3CCD"/>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BE3CCD"/>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BE3CCD"/>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BE3CCD"/>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BE3CCD"/>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BE3CCD"/>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BE3CC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BE3CCD"/>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BE3CCD"/>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BE3CCD"/>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BE3CCD"/>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BE3CC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BE3CC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BE3CCD"/>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BE3CCD"/>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BE3CCD"/>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BE3CCD"/>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BE3CCD"/>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BE3CC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BE3CCD"/>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BE3CCD"/>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BE3CC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BE3CCD"/>
    <w:pPr>
      <w:ind w:left="708"/>
      <w:jc w:val="left"/>
    </w:pPr>
    <w:rPr>
      <w:rFonts w:ascii="Times New Roman" w:hAnsi="Times New Roman"/>
      <w:sz w:val="24"/>
      <w:lang w:val="es-ES"/>
    </w:rPr>
  </w:style>
  <w:style w:type="paragraph" w:customStyle="1" w:styleId="Pa8">
    <w:name w:val="Pa8"/>
    <w:basedOn w:val="Normal"/>
    <w:next w:val="Normal"/>
    <w:uiPriority w:val="99"/>
    <w:rsid w:val="00BE3CCD"/>
    <w:pPr>
      <w:autoSpaceDE w:val="0"/>
      <w:autoSpaceDN w:val="0"/>
      <w:adjustRightInd w:val="0"/>
      <w:spacing w:line="201" w:lineRule="atLeast"/>
    </w:pPr>
    <w:rPr>
      <w:rFonts w:cs="Arial"/>
    </w:rPr>
  </w:style>
  <w:style w:type="numbering" w:customStyle="1" w:styleId="Sinlista3">
    <w:name w:val="Sin lista3"/>
    <w:next w:val="Sinlista"/>
    <w:uiPriority w:val="99"/>
    <w:semiHidden/>
    <w:unhideWhenUsed/>
    <w:rsid w:val="00BE3CCD"/>
  </w:style>
  <w:style w:type="numbering" w:customStyle="1" w:styleId="Sinlista11">
    <w:name w:val="Sin lista11"/>
    <w:next w:val="Sinlista"/>
    <w:uiPriority w:val="99"/>
    <w:semiHidden/>
    <w:unhideWhenUsed/>
    <w:rsid w:val="00BE3CCD"/>
  </w:style>
  <w:style w:type="numbering" w:customStyle="1" w:styleId="Estilo22">
    <w:name w:val="Estilo22"/>
    <w:rsid w:val="00BE3CCD"/>
  </w:style>
  <w:style w:type="numbering" w:customStyle="1" w:styleId="Sinlista111">
    <w:name w:val="Sin lista111"/>
    <w:next w:val="Sinlista"/>
    <w:uiPriority w:val="99"/>
    <w:semiHidden/>
    <w:unhideWhenUsed/>
    <w:rsid w:val="00BE3CCD"/>
  </w:style>
  <w:style w:type="numbering" w:customStyle="1" w:styleId="Sinlista21">
    <w:name w:val="Sin lista21"/>
    <w:next w:val="Sinlista"/>
    <w:uiPriority w:val="99"/>
    <w:semiHidden/>
    <w:unhideWhenUsed/>
    <w:rsid w:val="00BE3CCD"/>
  </w:style>
  <w:style w:type="numbering" w:customStyle="1" w:styleId="Estilo211">
    <w:name w:val="Estilo211"/>
    <w:rsid w:val="00BE3CCD"/>
  </w:style>
  <w:style w:type="paragraph" w:customStyle="1" w:styleId="Subttulo1">
    <w:name w:val="Subtítulo1"/>
    <w:basedOn w:val="Normal"/>
    <w:next w:val="Normal"/>
    <w:qFormat/>
    <w:rsid w:val="00BE3CCD"/>
    <w:pPr>
      <w:numPr>
        <w:ilvl w:val="1"/>
      </w:numPr>
      <w:spacing w:after="160"/>
    </w:pPr>
    <w:rPr>
      <w:rFonts w:asciiTheme="minorHAnsi" w:hAnsiTheme="minorHAnsi" w:cstheme="minorBidi"/>
      <w:color w:val="5A5A5A"/>
      <w:spacing w:val="15"/>
      <w:sz w:val="22"/>
      <w:szCs w:val="22"/>
    </w:rPr>
  </w:style>
  <w:style w:type="character" w:customStyle="1" w:styleId="SubttuloCar">
    <w:name w:val="Subtítulo Car"/>
    <w:basedOn w:val="Fuentedeprrafopredeter"/>
    <w:link w:val="Subttulo"/>
    <w:rsid w:val="00BE3CCD"/>
    <w:rPr>
      <w:rFonts w:ascii="Calibri" w:hAnsi="Calibri"/>
      <w:color w:val="5A5A5A"/>
      <w:spacing w:val="15"/>
      <w:lang w:val="ca-ES"/>
    </w:rPr>
  </w:style>
  <w:style w:type="numbering" w:customStyle="1" w:styleId="Sinlista31">
    <w:name w:val="Sin lista31"/>
    <w:next w:val="Sinlista"/>
    <w:uiPriority w:val="99"/>
    <w:semiHidden/>
    <w:unhideWhenUsed/>
    <w:rsid w:val="00BE3CCD"/>
  </w:style>
  <w:style w:type="numbering" w:customStyle="1" w:styleId="Sinlista4">
    <w:name w:val="Sin lista4"/>
    <w:next w:val="Sinlista"/>
    <w:uiPriority w:val="99"/>
    <w:semiHidden/>
    <w:unhideWhenUsed/>
    <w:rsid w:val="00BE3CCD"/>
  </w:style>
  <w:style w:type="paragraph" w:styleId="Subttulo">
    <w:name w:val="Subtitle"/>
    <w:basedOn w:val="Normal"/>
    <w:next w:val="Normal"/>
    <w:link w:val="SubttuloCar"/>
    <w:qFormat/>
    <w:rsid w:val="00BE3CCD"/>
    <w:pPr>
      <w:numPr>
        <w:ilvl w:val="1"/>
      </w:numPr>
      <w:spacing w:after="160" w:line="259" w:lineRule="auto"/>
      <w:jc w:val="left"/>
    </w:pPr>
    <w:rPr>
      <w:rFonts w:ascii="Calibri" w:eastAsiaTheme="minorHAnsi" w:hAnsi="Calibri" w:cstheme="minorBidi"/>
      <w:color w:val="5A5A5A"/>
      <w:spacing w:val="15"/>
      <w:sz w:val="22"/>
      <w:szCs w:val="22"/>
      <w:lang w:eastAsia="en-US"/>
    </w:rPr>
  </w:style>
  <w:style w:type="character" w:customStyle="1" w:styleId="SubttuloCar1">
    <w:name w:val="Subtítulo Car1"/>
    <w:basedOn w:val="Fuentedeprrafopredeter"/>
    <w:uiPriority w:val="11"/>
    <w:rsid w:val="00BE3CCD"/>
    <w:rPr>
      <w:rFonts w:eastAsiaTheme="minorEastAsia"/>
      <w:color w:val="5A5A5A" w:themeColor="text1" w:themeTint="A5"/>
      <w:spacing w:val="15"/>
      <w:lang w:val="ca-ES" w:eastAsia="es-ES"/>
    </w:rPr>
  </w:style>
  <w:style w:type="numbering" w:customStyle="1" w:styleId="Estilo23">
    <w:name w:val="Estilo23"/>
    <w:rsid w:val="00BE3CCD"/>
  </w:style>
  <w:style w:type="character" w:customStyle="1" w:styleId="PrrafodelistaCar">
    <w:name w:val="Párrafo de lista Car"/>
    <w:aliases w:val="Párrafo Numerado Car,Párrafo de lista - cat Car,Cuadrícula mediana 1 - Énfasis 21 Car"/>
    <w:link w:val="Prrafodelista"/>
    <w:uiPriority w:val="34"/>
    <w:qFormat/>
    <w:locked/>
    <w:rsid w:val="00BE3CCD"/>
    <w:rPr>
      <w:rFonts w:ascii="Calibri" w:eastAsia="Times New Roman" w:hAnsi="Calibri" w:cs="Times New Roman"/>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conomia.gencat.cat/ca/70_ambits_actuacio/tresoreria_i_pagaments/factura-electronica/"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visor.registrodelicitadores.gob.es/espd-web/filter?lang=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31</Pages>
  <Words>8637</Words>
  <Characters>47505</Characters>
  <Application>Microsoft Office Word</Application>
  <DocSecurity>0</DocSecurity>
  <Lines>395</Lines>
  <Paragraphs>112</Paragraphs>
  <ScaleCrop>false</ScaleCrop>
  <HeadingPairs>
    <vt:vector size="2" baseType="variant">
      <vt:variant>
        <vt:lpstr>Título</vt:lpstr>
      </vt:variant>
      <vt:variant>
        <vt:i4>1</vt:i4>
      </vt:variant>
    </vt:vector>
  </HeadingPairs>
  <TitlesOfParts>
    <vt:vector size="1" baseType="lpstr">
      <vt:lpstr/>
    </vt:vector>
  </TitlesOfParts>
  <Company>psmar</Company>
  <LinksUpToDate>false</LinksUpToDate>
  <CharactersWithSpaces>56030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Hector Aldeguer Vila (67829)</dc:creator>
  <cp:keywords/>
  <dc:description/>
  <cp:lastModifiedBy>Hector Aldeguer Vila (67829)</cp:lastModifiedBy>
  <cp:revision>2</cp:revision>
  <dcterms:created xsi:type="dcterms:W3CDTF">2023-04-17T13:30:00Z</dcterms:created>
  <dcterms:modified xsi:type="dcterms:W3CDTF">2023-04-18T13:33:00Z</dcterms:modified>
</cp:coreProperties>
</file>