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312" w:rsidRPr="00D86BDE" w:rsidRDefault="00CC7312" w:rsidP="00CC7312">
      <w:pPr>
        <w:rPr>
          <w:rFonts w:cs="Arial"/>
          <w:szCs w:val="22"/>
        </w:rPr>
      </w:pPr>
    </w:p>
    <w:p w:rsidR="00CC7312" w:rsidRPr="00D86BDE" w:rsidRDefault="00CC7312" w:rsidP="00CC7312">
      <w:pPr>
        <w:jc w:val="center"/>
        <w:rPr>
          <w:rFonts w:eastAsia="Calibri" w:cs="Arial"/>
          <w:b/>
          <w:szCs w:val="22"/>
          <w:lang w:eastAsia="en-US"/>
        </w:rPr>
      </w:pPr>
      <w:r w:rsidRPr="00D86BDE">
        <w:rPr>
          <w:rFonts w:eastAsia="Calibri" w:cs="Arial"/>
          <w:b/>
          <w:szCs w:val="22"/>
          <w:u w:val="single"/>
          <w:lang w:eastAsia="en-US"/>
        </w:rPr>
        <w:t>ANEXO 2. LOTE 1: Bolsas</w:t>
      </w:r>
    </w:p>
    <w:p w:rsidR="00CC7312" w:rsidRPr="00D86BDE" w:rsidRDefault="00CC7312" w:rsidP="00CC7312">
      <w:pPr>
        <w:jc w:val="center"/>
        <w:rPr>
          <w:rFonts w:eastAsia="Calibri" w:cs="Arial"/>
          <w:b/>
          <w:szCs w:val="22"/>
          <w:lang w:eastAsia="en-US"/>
        </w:rPr>
      </w:pPr>
    </w:p>
    <w:p w:rsidR="00CC7312" w:rsidRPr="00D86BDE" w:rsidRDefault="00CC7312" w:rsidP="00CC7312">
      <w:pPr>
        <w:pBdr>
          <w:bottom w:val="single" w:sz="4" w:space="1" w:color="auto"/>
        </w:pBdr>
        <w:rPr>
          <w:rFonts w:eastAsia="Calibri"/>
          <w:lang w:eastAsia="en-US"/>
        </w:rPr>
      </w:pPr>
      <w:r w:rsidRPr="00D86BDE">
        <w:rPr>
          <w:rFonts w:eastAsia="Calibri"/>
          <w:lang w:eastAsia="en-US"/>
        </w:rPr>
        <w:t>Al pliego de cláusulas administrativas particulares de la</w:t>
      </w:r>
      <w:r w:rsidRPr="00D86BDE">
        <w:t xml:space="preserve"> contratación consistente en el </w:t>
      </w:r>
      <w:r w:rsidRPr="00D86BDE">
        <w:rPr>
          <w:rFonts w:eastAsia="Calibri"/>
          <w:lang w:eastAsia="en-US"/>
        </w:rPr>
        <w:t>suministro de productos y material de limpieza, con medios de transporte respetuosos con el medio ambiente, para las diferentes instalaciones y dependencias de la Gerencia de Servicios Residenciales de Estancias Temporales y Respiro.</w:t>
      </w:r>
    </w:p>
    <w:p w:rsidR="00CC7312" w:rsidRPr="00D86BDE" w:rsidRDefault="00CC7312" w:rsidP="00CC7312">
      <w:pPr>
        <w:pBdr>
          <w:bottom w:val="single" w:sz="4" w:space="1" w:color="auto"/>
        </w:pBdr>
      </w:pPr>
    </w:p>
    <w:p w:rsidR="00CC7312" w:rsidRPr="00D86BDE" w:rsidRDefault="00CC7312" w:rsidP="00CC7312">
      <w:pPr>
        <w:pBdr>
          <w:bottom w:val="single" w:sz="4" w:space="1" w:color="auto"/>
        </w:pBdr>
        <w:jc w:val="right"/>
        <w:rPr>
          <w:szCs w:val="22"/>
        </w:rPr>
      </w:pPr>
      <w:r w:rsidRPr="00D86BDE">
        <w:rPr>
          <w:szCs w:val="22"/>
        </w:rPr>
        <w:t>Expediente n.º: 2019/0015824</w:t>
      </w:r>
    </w:p>
    <w:p w:rsidR="00CC7312" w:rsidRPr="00D86BDE" w:rsidRDefault="00CC7312" w:rsidP="00CC7312">
      <w:pPr>
        <w:jc w:val="center"/>
        <w:rPr>
          <w:rFonts w:cs="Arial"/>
          <w:szCs w:val="22"/>
        </w:rPr>
      </w:pPr>
    </w:p>
    <w:p w:rsidR="00CC7312" w:rsidRPr="00D86BDE" w:rsidRDefault="00CC7312" w:rsidP="00CC7312">
      <w:pPr>
        <w:tabs>
          <w:tab w:val="center" w:pos="4252"/>
          <w:tab w:val="right" w:pos="8504"/>
        </w:tabs>
        <w:jc w:val="center"/>
        <w:rPr>
          <w:rFonts w:cs="Arial"/>
          <w:b/>
          <w:szCs w:val="22"/>
        </w:rPr>
      </w:pPr>
      <w:r w:rsidRPr="00D86BDE">
        <w:rPr>
          <w:rFonts w:cs="Arial"/>
          <w:b/>
          <w:szCs w:val="22"/>
        </w:rPr>
        <w:t>Modelo de proposición relativa a los criterios evaluables de forma automática</w:t>
      </w:r>
    </w:p>
    <w:p w:rsidR="00CC7312" w:rsidRPr="00D86BDE" w:rsidRDefault="00CC7312" w:rsidP="00CC7312">
      <w:pPr>
        <w:jc w:val="center"/>
      </w:pPr>
    </w:p>
    <w:p w:rsidR="00CC7312" w:rsidRPr="00D86BDE" w:rsidRDefault="00CC7312" w:rsidP="00CC7312">
      <w:r w:rsidRPr="00D86BDE">
        <w:t xml:space="preserve">El Sr./La Sra. .......... con NIF n.º .........., en nombre propio / en representación de la empresa .........., CIF n.º .........., domiciliada a .........., CP .........., calle .........., n.º .........., dirección electrónica: .........., enterado/da de las condiciones exigidas para optar a la contratación relativa a (consignar </w:t>
      </w:r>
      <w:r w:rsidRPr="00D86BDE">
        <w:rPr>
          <w:i/>
        </w:rPr>
        <w:t>objeto del contrato y lotes, si procede)</w:t>
      </w:r>
      <w:r w:rsidRPr="00D86BDE">
        <w:t xml:space="preserve"> .........., se compromete a llevarla a cabo con sujeción a los pliegos de prescripciones técnicas particulares y de cláusulas administrativas particulares, que acepta íntegramente:</w:t>
      </w:r>
    </w:p>
    <w:p w:rsidR="00CC7312" w:rsidRPr="00D86BDE" w:rsidRDefault="00CC7312" w:rsidP="00CC7312"/>
    <w:p w:rsidR="00CC7312" w:rsidRPr="00D86BDE" w:rsidRDefault="00CC7312" w:rsidP="00CC7312">
      <w:pPr>
        <w:numPr>
          <w:ilvl w:val="0"/>
          <w:numId w:val="18"/>
        </w:numPr>
        <w:ind w:left="284" w:hanging="284"/>
      </w:pPr>
      <w:r w:rsidRPr="00D86BDE">
        <w:t>Proposición económica:</w:t>
      </w:r>
    </w:p>
    <w:p w:rsidR="00CC7312" w:rsidRPr="00D86BDE" w:rsidRDefault="00CC7312" w:rsidP="00CC7312"/>
    <w:tbl>
      <w:tblPr>
        <w:tblW w:w="917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5"/>
        <w:gridCol w:w="1418"/>
        <w:gridCol w:w="1559"/>
        <w:gridCol w:w="1383"/>
        <w:gridCol w:w="2407"/>
        <w:gridCol w:w="37"/>
      </w:tblGrid>
      <w:tr w:rsidR="00CC7312" w:rsidRPr="00D86BDE" w:rsidTr="00A96585">
        <w:trPr>
          <w:trHeight w:val="416"/>
          <w:jc w:val="right"/>
        </w:trPr>
        <w:tc>
          <w:tcPr>
            <w:tcW w:w="3793" w:type="dxa"/>
            <w:gridSpan w:val="2"/>
            <w:tcBorders>
              <w:top w:val="nil"/>
              <w:left w:val="nil"/>
              <w:bottom w:val="nil"/>
              <w:right w:val="single" w:sz="12" w:space="0" w:color="auto"/>
            </w:tcBorders>
          </w:tcPr>
          <w:p w:rsidR="00CC7312" w:rsidRPr="00D86BDE" w:rsidRDefault="00CC7312" w:rsidP="00A96585">
            <w:pPr>
              <w:jc w:val="left"/>
              <w:rPr>
                <w:rFonts w:cs="Arial"/>
                <w:szCs w:val="22"/>
              </w:rPr>
            </w:pPr>
          </w:p>
        </w:tc>
        <w:tc>
          <w:tcPr>
            <w:tcW w:w="5386" w:type="dxa"/>
            <w:gridSpan w:val="4"/>
            <w:tcBorders>
              <w:top w:val="single" w:sz="12" w:space="0" w:color="auto"/>
              <w:left w:val="single" w:sz="12" w:space="0" w:color="auto"/>
              <w:right w:val="single" w:sz="12" w:space="0" w:color="auto"/>
            </w:tcBorders>
            <w:vAlign w:val="center"/>
          </w:tcPr>
          <w:p w:rsidR="00CC7312" w:rsidRPr="00D86BDE" w:rsidRDefault="00CC7312" w:rsidP="00A96585">
            <w:pPr>
              <w:jc w:val="center"/>
              <w:rPr>
                <w:rFonts w:cs="Arial"/>
                <w:szCs w:val="22"/>
              </w:rPr>
            </w:pPr>
            <w:r w:rsidRPr="00D86BDE">
              <w:rPr>
                <w:rFonts w:cs="Arial"/>
                <w:szCs w:val="22"/>
              </w:rPr>
              <w:t>OFERTA DEL LICITADOR</w:t>
            </w:r>
          </w:p>
        </w:tc>
      </w:tr>
      <w:tr w:rsidR="00CC7312" w:rsidRPr="00D86BDE" w:rsidTr="00A96585">
        <w:trPr>
          <w:gridAfter w:val="1"/>
          <w:wAfter w:w="37" w:type="dxa"/>
          <w:jc w:val="right"/>
        </w:trPr>
        <w:tc>
          <w:tcPr>
            <w:tcW w:w="2375" w:type="dxa"/>
            <w:tcBorders>
              <w:top w:val="nil"/>
              <w:left w:val="nil"/>
            </w:tcBorders>
          </w:tcPr>
          <w:p w:rsidR="00CC7312" w:rsidRPr="00D86BDE" w:rsidRDefault="00CC7312" w:rsidP="00A96585">
            <w:pPr>
              <w:jc w:val="left"/>
            </w:pPr>
          </w:p>
        </w:tc>
        <w:tc>
          <w:tcPr>
            <w:tcW w:w="1418" w:type="dxa"/>
            <w:tcBorders>
              <w:top w:val="single" w:sz="2" w:space="0" w:color="auto"/>
              <w:right w:val="single" w:sz="12" w:space="0" w:color="auto"/>
            </w:tcBorders>
          </w:tcPr>
          <w:p w:rsidR="00CC7312" w:rsidRPr="00D86BDE" w:rsidRDefault="00CC7312" w:rsidP="00A96585">
            <w:pPr>
              <w:jc w:val="left"/>
              <w:rPr>
                <w:rFonts w:cs="Arial"/>
                <w:szCs w:val="22"/>
              </w:rPr>
            </w:pPr>
            <w:r w:rsidRPr="00D86BDE">
              <w:rPr>
                <w:rFonts w:cs="Arial"/>
                <w:szCs w:val="22"/>
              </w:rPr>
              <w:t>Precio unitario máximo €</w:t>
            </w:r>
          </w:p>
          <w:p w:rsidR="00CC7312" w:rsidRPr="00D86BDE" w:rsidRDefault="00CC7312" w:rsidP="00A96585">
            <w:pPr>
              <w:jc w:val="left"/>
              <w:rPr>
                <w:rFonts w:cs="Arial"/>
                <w:szCs w:val="22"/>
              </w:rPr>
            </w:pPr>
            <w:r w:rsidRPr="00D86BDE">
              <w:rPr>
                <w:rFonts w:cs="Arial"/>
                <w:szCs w:val="22"/>
              </w:rPr>
              <w:t>(IVA excluido)</w:t>
            </w:r>
          </w:p>
        </w:tc>
        <w:tc>
          <w:tcPr>
            <w:tcW w:w="1559" w:type="dxa"/>
            <w:tcBorders>
              <w:left w:val="single" w:sz="12" w:space="0" w:color="auto"/>
            </w:tcBorders>
          </w:tcPr>
          <w:p w:rsidR="00CC7312" w:rsidRPr="00D86BDE" w:rsidRDefault="00CC7312" w:rsidP="00A96585">
            <w:pPr>
              <w:jc w:val="left"/>
              <w:rPr>
                <w:rFonts w:cs="Arial"/>
                <w:szCs w:val="22"/>
              </w:rPr>
            </w:pPr>
            <w:r w:rsidRPr="00D86BDE">
              <w:rPr>
                <w:rFonts w:cs="Arial"/>
                <w:szCs w:val="22"/>
              </w:rPr>
              <w:t>Precio unitario ofrecido €</w:t>
            </w:r>
          </w:p>
          <w:p w:rsidR="00CC7312" w:rsidRPr="00D86BDE" w:rsidRDefault="00CC7312" w:rsidP="00A96585">
            <w:pPr>
              <w:jc w:val="left"/>
              <w:rPr>
                <w:rFonts w:cs="Arial"/>
                <w:szCs w:val="22"/>
              </w:rPr>
            </w:pPr>
            <w:r w:rsidRPr="00D86BDE">
              <w:rPr>
                <w:rFonts w:cs="Arial"/>
                <w:szCs w:val="22"/>
              </w:rPr>
              <w:t>(IVA excluido)</w:t>
            </w:r>
          </w:p>
        </w:tc>
        <w:tc>
          <w:tcPr>
            <w:tcW w:w="1383" w:type="dxa"/>
          </w:tcPr>
          <w:p w:rsidR="00CC7312" w:rsidRPr="00D86BDE" w:rsidRDefault="00CC7312" w:rsidP="00A96585">
            <w:pPr>
              <w:jc w:val="left"/>
              <w:rPr>
                <w:rFonts w:cs="Arial"/>
                <w:szCs w:val="22"/>
              </w:rPr>
            </w:pPr>
            <w:r w:rsidRPr="00D86BDE">
              <w:rPr>
                <w:rFonts w:cs="Arial"/>
                <w:szCs w:val="22"/>
              </w:rPr>
              <w:t>(IVA del 21%)€</w:t>
            </w:r>
          </w:p>
          <w:p w:rsidR="00CC7312" w:rsidRPr="00D86BDE" w:rsidRDefault="00CC7312" w:rsidP="00A96585">
            <w:pPr>
              <w:jc w:val="left"/>
              <w:rPr>
                <w:rFonts w:cs="Arial"/>
                <w:szCs w:val="22"/>
              </w:rPr>
            </w:pPr>
          </w:p>
          <w:p w:rsidR="00CC7312" w:rsidRPr="00D86BDE" w:rsidRDefault="00CC7312" w:rsidP="00A96585">
            <w:pPr>
              <w:jc w:val="left"/>
              <w:rPr>
                <w:rFonts w:cs="Arial"/>
                <w:szCs w:val="22"/>
              </w:rPr>
            </w:pPr>
            <w:r w:rsidRPr="00D86BDE">
              <w:rPr>
                <w:rFonts w:cs="Arial"/>
                <w:szCs w:val="22"/>
              </w:rPr>
              <w:t>Importe IVA</w:t>
            </w:r>
          </w:p>
        </w:tc>
        <w:tc>
          <w:tcPr>
            <w:tcW w:w="2407" w:type="dxa"/>
            <w:tcBorders>
              <w:right w:val="single" w:sz="12" w:space="0" w:color="auto"/>
            </w:tcBorders>
          </w:tcPr>
          <w:p w:rsidR="00CC7312" w:rsidRPr="00D86BDE" w:rsidRDefault="00CC7312" w:rsidP="00A96585">
            <w:pPr>
              <w:jc w:val="left"/>
              <w:rPr>
                <w:rFonts w:cs="Arial"/>
                <w:szCs w:val="22"/>
              </w:rPr>
            </w:pPr>
            <w:r w:rsidRPr="00D86BDE">
              <w:rPr>
                <w:rFonts w:cs="Arial"/>
                <w:szCs w:val="22"/>
              </w:rPr>
              <w:t>Total precio unitario ofrecido (IVA incluido)€</w:t>
            </w: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color w:val="FF0000"/>
                <w:szCs w:val="22"/>
              </w:rPr>
            </w:pPr>
            <w:r w:rsidRPr="00D86BDE">
              <w:rPr>
                <w:rFonts w:cs="Arial"/>
                <w:color w:val="000000"/>
                <w:szCs w:val="22"/>
              </w:rPr>
              <w:t xml:space="preserve">Bolsa </w:t>
            </w:r>
            <w:r w:rsidRPr="00D86BDE">
              <w:rPr>
                <w:rFonts w:cs="Arial"/>
                <w:b/>
                <w:bCs/>
                <w:color w:val="000000"/>
                <w:szCs w:val="22"/>
              </w:rPr>
              <w:t>blanca</w:t>
            </w:r>
            <w:r w:rsidRPr="00D86BDE">
              <w:rPr>
                <w:rFonts w:cs="Arial"/>
                <w:color w:val="000000"/>
                <w:szCs w:val="22"/>
              </w:rPr>
              <w:t xml:space="preserve"> polietileno de baja densidad reciclado y reciclable 52 x 60 cm galga 90.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0,040000€/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color w:val="FF0000"/>
                <w:szCs w:val="22"/>
              </w:rPr>
            </w:pPr>
            <w:r w:rsidRPr="00D86BDE">
              <w:rPr>
                <w:rFonts w:cs="Arial"/>
                <w:color w:val="000000"/>
                <w:szCs w:val="22"/>
              </w:rPr>
              <w:t xml:space="preserve">Bolsa </w:t>
            </w:r>
            <w:r w:rsidRPr="00D86BDE">
              <w:rPr>
                <w:rFonts w:cs="Arial"/>
                <w:b/>
                <w:bCs/>
                <w:color w:val="000000"/>
                <w:szCs w:val="22"/>
              </w:rPr>
              <w:t>negra</w:t>
            </w:r>
            <w:r w:rsidRPr="00D86BDE">
              <w:rPr>
                <w:rFonts w:cs="Arial"/>
                <w:color w:val="000000"/>
                <w:szCs w:val="22"/>
              </w:rPr>
              <w:t xml:space="preserve"> polietileno de baja densidad reciclado y reciclable 52 x 60 cm galga 90.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0,032000 €/</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color w:val="FF0000"/>
                <w:szCs w:val="22"/>
              </w:rPr>
            </w:pPr>
            <w:r w:rsidRPr="00D86BDE">
              <w:rPr>
                <w:rFonts w:cs="Arial"/>
                <w:color w:val="000000"/>
                <w:szCs w:val="22"/>
              </w:rPr>
              <w:t xml:space="preserve">Bolsa </w:t>
            </w:r>
            <w:r w:rsidRPr="00D86BDE">
              <w:rPr>
                <w:rFonts w:cs="Arial"/>
                <w:b/>
                <w:bCs/>
                <w:color w:val="000000"/>
                <w:szCs w:val="22"/>
              </w:rPr>
              <w:t>naranja</w:t>
            </w:r>
            <w:r w:rsidRPr="00D86BDE">
              <w:rPr>
                <w:rFonts w:cs="Arial"/>
                <w:color w:val="000000"/>
                <w:szCs w:val="22"/>
              </w:rPr>
              <w:t xml:space="preserve"> polietileno de baja densidad reciclado y reciclable 52 x 60 cm galga 90.</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0,030800€/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color w:val="FF0000"/>
                <w:szCs w:val="22"/>
              </w:rPr>
            </w:pPr>
            <w:r w:rsidRPr="00D86BDE">
              <w:rPr>
                <w:rFonts w:cs="Arial"/>
                <w:color w:val="000000"/>
                <w:szCs w:val="22"/>
              </w:rPr>
              <w:t xml:space="preserve">Bolsa </w:t>
            </w:r>
            <w:r w:rsidRPr="00D86BDE">
              <w:rPr>
                <w:rFonts w:cs="Arial"/>
                <w:b/>
                <w:bCs/>
                <w:color w:val="000000"/>
                <w:szCs w:val="22"/>
              </w:rPr>
              <w:t>amarilla</w:t>
            </w:r>
            <w:r w:rsidRPr="00D86BDE">
              <w:rPr>
                <w:rFonts w:cs="Arial"/>
                <w:color w:val="000000"/>
                <w:szCs w:val="22"/>
              </w:rPr>
              <w:t xml:space="preserve"> polietileno de baja densidad reciclado y </w:t>
            </w:r>
            <w:r w:rsidRPr="00D86BDE">
              <w:rPr>
                <w:rFonts w:cs="Arial"/>
                <w:color w:val="000000"/>
                <w:szCs w:val="22"/>
              </w:rPr>
              <w:lastRenderedPageBreak/>
              <w:t>reciclable 55 x 65 cm galga 90.</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lastRenderedPageBreak/>
              <w:t>0,052400€/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negra</w:t>
            </w:r>
            <w:r w:rsidRPr="00D86BDE">
              <w:rPr>
                <w:rFonts w:cs="Arial"/>
                <w:szCs w:val="22"/>
              </w:rPr>
              <w:t xml:space="preserve"> polietileno de baja densidad reciclado y reciclable 85x 105 cm galga 180.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0,136000€/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 xml:space="preserve">naranja </w:t>
            </w:r>
            <w:r w:rsidRPr="00D86BDE">
              <w:rPr>
                <w:rFonts w:cs="Arial"/>
                <w:szCs w:val="22"/>
              </w:rPr>
              <w:t xml:space="preserve">orgánica polietileno de baja densidad, reciclado y reciclable 80 x 105 cm galga 170.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0,249000€/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Bolsa</w:t>
            </w:r>
            <w:r w:rsidRPr="00D86BDE">
              <w:rPr>
                <w:rFonts w:cs="Arial"/>
                <w:b/>
                <w:bCs/>
                <w:szCs w:val="22"/>
              </w:rPr>
              <w:t xml:space="preserve"> blanca</w:t>
            </w:r>
            <w:r w:rsidRPr="00D86BDE">
              <w:rPr>
                <w:rFonts w:cs="Arial"/>
                <w:szCs w:val="22"/>
              </w:rPr>
              <w:t xml:space="preserve"> polietileno de baja densidad reciclado y reciclable 85 x 105 cm galga 90.</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0,110000€/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azul</w:t>
            </w:r>
            <w:r w:rsidRPr="00D86BDE">
              <w:rPr>
                <w:rFonts w:cs="Arial"/>
                <w:szCs w:val="22"/>
              </w:rPr>
              <w:t xml:space="preserve"> polietileno de baja densidad reciclado y reciclable 65x 105 cm galga 100.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0,079000€/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verde</w:t>
            </w:r>
            <w:r w:rsidRPr="00D86BDE">
              <w:rPr>
                <w:rFonts w:cs="Arial"/>
                <w:szCs w:val="22"/>
              </w:rPr>
              <w:t xml:space="preserve"> polietileno de baja densidad reciclado y reciclable 65 x 105 cm, galga 100.</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0,079000€/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amarilla</w:t>
            </w:r>
            <w:r w:rsidRPr="00D86BDE">
              <w:rPr>
                <w:rFonts w:cs="Arial"/>
                <w:szCs w:val="22"/>
              </w:rPr>
              <w:t xml:space="preserve"> polietileno de baja densidad reciclado y reciclable 52x60 cm galga 220 . Impresa (GRUPO II).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0,095600€/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amarilla</w:t>
            </w:r>
            <w:r w:rsidRPr="00D86BDE">
              <w:rPr>
                <w:rFonts w:cs="Arial"/>
                <w:szCs w:val="22"/>
              </w:rPr>
              <w:t xml:space="preserve"> polietileno de baja densidad reciclado y reciclable 80 x 105 cm galga 150.</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0,147000€/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w:t>
            </w:r>
            <w:r w:rsidRPr="00D86BDE">
              <w:rPr>
                <w:rFonts w:cs="Arial"/>
                <w:b/>
                <w:bCs/>
                <w:szCs w:val="22"/>
              </w:rPr>
              <w:t>roja</w:t>
            </w:r>
            <w:r w:rsidRPr="00D86BDE">
              <w:rPr>
                <w:rFonts w:cs="Arial"/>
                <w:szCs w:val="22"/>
              </w:rPr>
              <w:t xml:space="preserve"> polietileno de baja densidad reciclado y reciclable 85 x 105 cm galga 100.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0,147000€/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lastRenderedPageBreak/>
              <w:t xml:space="preserve">Bolsa </w:t>
            </w:r>
            <w:r w:rsidRPr="00D86BDE">
              <w:rPr>
                <w:rFonts w:cs="Arial"/>
                <w:b/>
                <w:bCs/>
                <w:szCs w:val="22"/>
              </w:rPr>
              <w:t>gris</w:t>
            </w:r>
            <w:r w:rsidRPr="00D86BDE">
              <w:rPr>
                <w:rFonts w:cs="Arial"/>
                <w:szCs w:val="22"/>
              </w:rPr>
              <w:t xml:space="preserve"> polietileno de baja densidad reciclado y reciclable 60 x 100 cm galga 100.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0,179000€/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Bolsas</w:t>
            </w:r>
            <w:r w:rsidRPr="00D86BDE">
              <w:rPr>
                <w:rFonts w:cs="Arial"/>
                <w:b/>
                <w:bCs/>
                <w:szCs w:val="22"/>
              </w:rPr>
              <w:t xml:space="preserve"> transparente</w:t>
            </w:r>
            <w:r w:rsidRPr="00D86BDE">
              <w:rPr>
                <w:rFonts w:cs="Arial"/>
                <w:szCs w:val="22"/>
              </w:rPr>
              <w:t xml:space="preserve"> de polietileno de 21x27 cm, de uso </w:t>
            </w:r>
            <w:r w:rsidR="005F71B3">
              <w:rPr>
                <w:rFonts w:cs="Arial"/>
                <w:szCs w:val="22"/>
              </w:rPr>
              <w:t>alimentario</w:t>
            </w:r>
            <w:r w:rsidRPr="00D86BDE">
              <w:rPr>
                <w:rFonts w:cs="Arial"/>
                <w:szCs w:val="22"/>
              </w:rPr>
              <w:t xml:space="preserve">, galga minima 70, apertura por </w:t>
            </w:r>
            <w:r w:rsidR="00FF54AA">
              <w:rPr>
                <w:rFonts w:cs="Arial"/>
                <w:szCs w:val="22"/>
              </w:rPr>
              <w:t>u</w:t>
            </w:r>
            <w:r w:rsidR="007215DB">
              <w:rPr>
                <w:rFonts w:cs="Arial"/>
                <w:szCs w:val="22"/>
              </w:rPr>
              <w:t>no</w:t>
            </w:r>
            <w:r w:rsidRPr="00D86BDE">
              <w:rPr>
                <w:rFonts w:cs="Arial"/>
                <w:szCs w:val="22"/>
              </w:rPr>
              <w:t xml:space="preserve"> de los lados de 21 cm, con registro sanitario.</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0,013500€/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center"/>
          </w:tcPr>
          <w:p w:rsidR="00CC7312" w:rsidRPr="00D86BDE" w:rsidRDefault="00CC7312" w:rsidP="00A96585">
            <w:pPr>
              <w:jc w:val="left"/>
              <w:rPr>
                <w:rFonts w:cs="Arial"/>
                <w:szCs w:val="22"/>
              </w:rPr>
            </w:pPr>
            <w:r w:rsidRPr="00D86BDE">
              <w:rPr>
                <w:rFonts w:cs="Arial"/>
                <w:szCs w:val="22"/>
              </w:rPr>
              <w:t>Bolsa</w:t>
            </w:r>
            <w:r w:rsidRPr="00D86BDE">
              <w:rPr>
                <w:rFonts w:cs="Arial"/>
                <w:b/>
                <w:bCs/>
                <w:szCs w:val="22"/>
              </w:rPr>
              <w:t xml:space="preserve"> transparente</w:t>
            </w:r>
            <w:r w:rsidRPr="00D86BDE">
              <w:rPr>
                <w:rFonts w:cs="Arial"/>
                <w:szCs w:val="22"/>
              </w:rPr>
              <w:t xml:space="preserve"> polietileno de baja densidad </w:t>
            </w:r>
            <w:r w:rsidR="005F71B3">
              <w:rPr>
                <w:rFonts w:cs="Arial"/>
                <w:szCs w:val="22"/>
              </w:rPr>
              <w:t>alimentario</w:t>
            </w:r>
            <w:r w:rsidRPr="00D86BDE">
              <w:rPr>
                <w:rFonts w:cs="Arial"/>
                <w:szCs w:val="22"/>
              </w:rPr>
              <w:t xml:space="preserve"> 30 x 40 cm galga mínima 70. Con registro sanitaria. </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0,03100 €/</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r w:rsidR="00CC7312" w:rsidRPr="00D86BDE" w:rsidTr="00A96585">
        <w:trPr>
          <w:gridAfter w:val="1"/>
          <w:wAfter w:w="37" w:type="dxa"/>
          <w:trHeight w:val="418"/>
          <w:jc w:val="right"/>
        </w:trPr>
        <w:tc>
          <w:tcPr>
            <w:tcW w:w="2375" w:type="dxa"/>
            <w:vAlign w:val="bottom"/>
          </w:tcPr>
          <w:p w:rsidR="00CC7312" w:rsidRPr="00D86BDE" w:rsidRDefault="00CC7312" w:rsidP="00A96585">
            <w:pPr>
              <w:jc w:val="left"/>
              <w:rPr>
                <w:rFonts w:cs="Arial"/>
                <w:szCs w:val="22"/>
              </w:rPr>
            </w:pPr>
            <w:r w:rsidRPr="00D86BDE">
              <w:rPr>
                <w:rFonts w:cs="Arial"/>
                <w:szCs w:val="22"/>
              </w:rPr>
              <w:t xml:space="preserve">Bolsa plástico </w:t>
            </w:r>
            <w:r w:rsidRPr="00D86BDE">
              <w:rPr>
                <w:rFonts w:cs="Arial"/>
                <w:b/>
                <w:bCs/>
                <w:szCs w:val="22"/>
              </w:rPr>
              <w:t>hidrosoluble</w:t>
            </w:r>
            <w:r w:rsidRPr="00D86BDE">
              <w:rPr>
                <w:rFonts w:cs="Arial"/>
                <w:szCs w:val="22"/>
              </w:rPr>
              <w:t xml:space="preserve"> de 71x99 cm con cierre altamente soluble para facilitar la rápida apertura.</w:t>
            </w:r>
          </w:p>
        </w:tc>
        <w:tc>
          <w:tcPr>
            <w:tcW w:w="1418" w:type="dxa"/>
            <w:tcBorders>
              <w:right w:val="single" w:sz="12" w:space="0" w:color="auto"/>
            </w:tcBorders>
            <w:vAlign w:val="center"/>
          </w:tcPr>
          <w:p w:rsidR="00CC7312" w:rsidRPr="00D86BDE" w:rsidRDefault="00CC7312" w:rsidP="00A96585">
            <w:pPr>
              <w:jc w:val="center"/>
              <w:rPr>
                <w:rFonts w:ascii="Calibri" w:hAnsi="Calibri"/>
                <w:szCs w:val="22"/>
              </w:rPr>
            </w:pPr>
            <w:r w:rsidRPr="00D86BDE">
              <w:rPr>
                <w:rFonts w:ascii="Calibri" w:hAnsi="Calibri"/>
                <w:szCs w:val="22"/>
              </w:rPr>
              <w:t>1,197200€/</w:t>
            </w:r>
            <w:r w:rsidR="00FF54AA">
              <w:rPr>
                <w:rFonts w:ascii="Calibri" w:hAnsi="Calibri"/>
                <w:szCs w:val="22"/>
              </w:rPr>
              <w:t>u</w:t>
            </w:r>
          </w:p>
        </w:tc>
        <w:tc>
          <w:tcPr>
            <w:tcW w:w="1559" w:type="dxa"/>
            <w:tcBorders>
              <w:left w:val="single" w:sz="12" w:space="0" w:color="auto"/>
            </w:tcBorders>
            <w:vAlign w:val="bottom"/>
          </w:tcPr>
          <w:p w:rsidR="00CC7312" w:rsidRPr="00D86BDE" w:rsidRDefault="00CC7312" w:rsidP="00A96585">
            <w:pPr>
              <w:jc w:val="center"/>
              <w:rPr>
                <w:rFonts w:cs="Arial"/>
                <w:szCs w:val="22"/>
              </w:rPr>
            </w:pPr>
          </w:p>
        </w:tc>
        <w:tc>
          <w:tcPr>
            <w:tcW w:w="1383" w:type="dxa"/>
            <w:vAlign w:val="bottom"/>
          </w:tcPr>
          <w:p w:rsidR="00CC7312" w:rsidRPr="00D86BDE" w:rsidRDefault="00CC7312" w:rsidP="00A96585">
            <w:pPr>
              <w:jc w:val="center"/>
              <w:rPr>
                <w:rFonts w:cs="Arial"/>
                <w:szCs w:val="22"/>
              </w:rPr>
            </w:pPr>
          </w:p>
        </w:tc>
        <w:tc>
          <w:tcPr>
            <w:tcW w:w="2407" w:type="dxa"/>
            <w:tcBorders>
              <w:right w:val="single" w:sz="12" w:space="0" w:color="auto"/>
            </w:tcBorders>
            <w:vAlign w:val="bottom"/>
          </w:tcPr>
          <w:p w:rsidR="00CC7312" w:rsidRPr="00D86BDE" w:rsidRDefault="00CC7312" w:rsidP="00A96585">
            <w:pPr>
              <w:jc w:val="center"/>
              <w:rPr>
                <w:rFonts w:cs="Arial"/>
                <w:szCs w:val="22"/>
              </w:rPr>
            </w:pPr>
          </w:p>
        </w:tc>
      </w:tr>
    </w:tbl>
    <w:p w:rsidR="00CC7312" w:rsidRPr="00D86BDE" w:rsidRDefault="00CC7312" w:rsidP="00CC7312"/>
    <w:p w:rsidR="00CC7312" w:rsidRPr="00D86BDE" w:rsidRDefault="00CC7312" w:rsidP="00CC7312"/>
    <w:p w:rsidR="00CC7312" w:rsidRPr="00D86BDE" w:rsidRDefault="00CC7312" w:rsidP="00CC7312">
      <w:pPr>
        <w:ind w:left="284"/>
        <w:rPr>
          <w:color w:val="FF0000"/>
        </w:rPr>
      </w:pPr>
    </w:p>
    <w:p w:rsidR="00CC7312" w:rsidRPr="00D86BDE" w:rsidRDefault="00CC7312" w:rsidP="00CC7312">
      <w:pPr>
        <w:ind w:left="284"/>
      </w:pPr>
    </w:p>
    <w:p w:rsidR="00CC7312" w:rsidRPr="00D86BDE" w:rsidRDefault="00CC7312" w:rsidP="00CC7312">
      <w:pPr>
        <w:ind w:left="851" w:right="849"/>
        <w:rPr>
          <w:szCs w:val="22"/>
        </w:rPr>
      </w:pPr>
    </w:p>
    <w:p w:rsidR="00CC7312" w:rsidRPr="00D86BDE" w:rsidRDefault="00CC7312" w:rsidP="00CC7312">
      <w:pPr>
        <w:numPr>
          <w:ilvl w:val="0"/>
          <w:numId w:val="21"/>
        </w:numPr>
        <w:ind w:left="284" w:hanging="284"/>
      </w:pPr>
      <w:r w:rsidRPr="00D86BDE">
        <w:t>Proposición de utilización de vehículos menos contaminantes</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3"/>
        <w:gridCol w:w="1560"/>
      </w:tblGrid>
      <w:tr w:rsidR="00CC7312" w:rsidRPr="00D86BDE" w:rsidTr="00A96585">
        <w:tc>
          <w:tcPr>
            <w:tcW w:w="5953" w:type="dxa"/>
            <w:tcBorders>
              <w:top w:val="nil"/>
              <w:left w:val="nil"/>
              <w:bottom w:val="single" w:sz="4" w:space="0" w:color="auto"/>
              <w:right w:val="single" w:sz="12" w:space="0" w:color="auto"/>
            </w:tcBorders>
          </w:tcPr>
          <w:p w:rsidR="00CC7312" w:rsidRPr="00D86BDE" w:rsidRDefault="00CC7312" w:rsidP="00A96585">
            <w:pPr>
              <w:rPr>
                <w:szCs w:val="22"/>
              </w:rPr>
            </w:pPr>
          </w:p>
        </w:tc>
        <w:tc>
          <w:tcPr>
            <w:tcW w:w="1560" w:type="dxa"/>
            <w:tcBorders>
              <w:top w:val="single" w:sz="12" w:space="0" w:color="auto"/>
              <w:left w:val="single" w:sz="12" w:space="0" w:color="auto"/>
              <w:bottom w:val="single" w:sz="4" w:space="0" w:color="auto"/>
              <w:right w:val="single" w:sz="12" w:space="0" w:color="auto"/>
            </w:tcBorders>
            <w:hideMark/>
          </w:tcPr>
          <w:p w:rsidR="00CC7312" w:rsidRPr="00D86BDE" w:rsidRDefault="00CC7312" w:rsidP="00A96585">
            <w:pPr>
              <w:rPr>
                <w:i/>
                <w:sz w:val="16"/>
                <w:szCs w:val="16"/>
              </w:rPr>
            </w:pPr>
            <w:r w:rsidRPr="00D86BDE">
              <w:rPr>
                <w:i/>
                <w:sz w:val="16"/>
                <w:szCs w:val="16"/>
              </w:rPr>
              <w:t>Marcáis con una X la opción escogida</w:t>
            </w:r>
          </w:p>
        </w:tc>
      </w:tr>
      <w:tr w:rsidR="00CC7312" w:rsidRPr="00D86BDE" w:rsidTr="00A96585">
        <w:tc>
          <w:tcPr>
            <w:tcW w:w="5953" w:type="dxa"/>
            <w:tcBorders>
              <w:top w:val="single" w:sz="4" w:space="0" w:color="auto"/>
              <w:left w:val="single" w:sz="4" w:space="0" w:color="auto"/>
              <w:bottom w:val="single" w:sz="4" w:space="0" w:color="auto"/>
              <w:right w:val="single" w:sz="12" w:space="0" w:color="auto"/>
            </w:tcBorders>
            <w:hideMark/>
          </w:tcPr>
          <w:p w:rsidR="00CC7312" w:rsidRPr="00D86BDE" w:rsidRDefault="00CC7312" w:rsidP="00A96585">
            <w:pPr>
              <w:rPr>
                <w:szCs w:val="22"/>
              </w:rPr>
            </w:pPr>
            <w:r w:rsidRPr="00D86BDE">
              <w:rPr>
                <w:szCs w:val="22"/>
              </w:rPr>
              <w:t>Vehículo/s con distintivo ambiental tipo 0</w:t>
            </w:r>
          </w:p>
        </w:tc>
        <w:tc>
          <w:tcPr>
            <w:tcW w:w="1560" w:type="dxa"/>
            <w:tcBorders>
              <w:top w:val="single" w:sz="4" w:space="0" w:color="auto"/>
              <w:left w:val="single" w:sz="12" w:space="0" w:color="auto"/>
              <w:bottom w:val="single" w:sz="4" w:space="0" w:color="auto"/>
              <w:right w:val="single" w:sz="12" w:space="0" w:color="auto"/>
            </w:tcBorders>
          </w:tcPr>
          <w:p w:rsidR="00CC7312" w:rsidRPr="00D86BDE" w:rsidRDefault="00CC7312" w:rsidP="00A96585">
            <w:pPr>
              <w:jc w:val="center"/>
              <w:rPr>
                <w:szCs w:val="22"/>
              </w:rPr>
            </w:pPr>
          </w:p>
        </w:tc>
      </w:tr>
      <w:tr w:rsidR="00CC7312" w:rsidRPr="00D86BDE" w:rsidTr="00A96585">
        <w:tc>
          <w:tcPr>
            <w:tcW w:w="5953" w:type="dxa"/>
            <w:tcBorders>
              <w:top w:val="single" w:sz="4" w:space="0" w:color="auto"/>
              <w:left w:val="single" w:sz="4" w:space="0" w:color="auto"/>
              <w:bottom w:val="single" w:sz="4" w:space="0" w:color="auto"/>
              <w:right w:val="single" w:sz="12" w:space="0" w:color="auto"/>
            </w:tcBorders>
            <w:hideMark/>
          </w:tcPr>
          <w:p w:rsidR="00CC7312" w:rsidRPr="00D86BDE" w:rsidRDefault="00CC7312" w:rsidP="00A96585">
            <w:pPr>
              <w:rPr>
                <w:szCs w:val="22"/>
              </w:rPr>
            </w:pPr>
            <w:r w:rsidRPr="00D86BDE">
              <w:rPr>
                <w:szCs w:val="22"/>
              </w:rPr>
              <w:t>Vehículo/s con distintivo ambiental tipo ECO</w:t>
            </w:r>
          </w:p>
        </w:tc>
        <w:tc>
          <w:tcPr>
            <w:tcW w:w="1560" w:type="dxa"/>
            <w:tcBorders>
              <w:top w:val="single" w:sz="4" w:space="0" w:color="auto"/>
              <w:left w:val="single" w:sz="12" w:space="0" w:color="auto"/>
              <w:bottom w:val="single" w:sz="4" w:space="0" w:color="auto"/>
              <w:right w:val="single" w:sz="12" w:space="0" w:color="auto"/>
            </w:tcBorders>
          </w:tcPr>
          <w:p w:rsidR="00CC7312" w:rsidRPr="00D86BDE" w:rsidRDefault="00CC7312" w:rsidP="00A96585">
            <w:pPr>
              <w:jc w:val="center"/>
              <w:rPr>
                <w:szCs w:val="22"/>
              </w:rPr>
            </w:pPr>
          </w:p>
        </w:tc>
      </w:tr>
      <w:tr w:rsidR="00CC7312" w:rsidRPr="00D86BDE" w:rsidTr="00A96585">
        <w:tc>
          <w:tcPr>
            <w:tcW w:w="5953" w:type="dxa"/>
            <w:tcBorders>
              <w:top w:val="single" w:sz="4" w:space="0" w:color="auto"/>
              <w:left w:val="single" w:sz="4" w:space="0" w:color="auto"/>
              <w:bottom w:val="single" w:sz="4" w:space="0" w:color="auto"/>
              <w:right w:val="single" w:sz="12" w:space="0" w:color="auto"/>
            </w:tcBorders>
            <w:hideMark/>
          </w:tcPr>
          <w:p w:rsidR="00CC7312" w:rsidRPr="00D86BDE" w:rsidRDefault="00CC7312" w:rsidP="00A96585">
            <w:pPr>
              <w:rPr>
                <w:szCs w:val="22"/>
              </w:rPr>
            </w:pPr>
            <w:r w:rsidRPr="00D86BDE">
              <w:rPr>
                <w:szCs w:val="22"/>
              </w:rPr>
              <w:t>Vehículo/s con distintivo ambiental tipo C</w:t>
            </w:r>
          </w:p>
        </w:tc>
        <w:tc>
          <w:tcPr>
            <w:tcW w:w="1560" w:type="dxa"/>
            <w:tcBorders>
              <w:top w:val="single" w:sz="4" w:space="0" w:color="auto"/>
              <w:left w:val="single" w:sz="12" w:space="0" w:color="auto"/>
              <w:bottom w:val="single" w:sz="12" w:space="0" w:color="auto"/>
              <w:right w:val="single" w:sz="12" w:space="0" w:color="auto"/>
            </w:tcBorders>
          </w:tcPr>
          <w:p w:rsidR="00CC7312" w:rsidRPr="00D86BDE" w:rsidRDefault="00CC7312" w:rsidP="00A96585">
            <w:pPr>
              <w:jc w:val="center"/>
              <w:rPr>
                <w:szCs w:val="22"/>
              </w:rPr>
            </w:pPr>
          </w:p>
        </w:tc>
      </w:tr>
    </w:tbl>
    <w:p w:rsidR="00CC7312" w:rsidRPr="00D86BDE" w:rsidRDefault="00CC7312" w:rsidP="00CC7312">
      <w:pPr>
        <w:ind w:left="284"/>
      </w:pPr>
    </w:p>
    <w:p w:rsidR="00CC7312" w:rsidRPr="00D86BDE" w:rsidRDefault="00CC7312" w:rsidP="00CC7312">
      <w:pPr>
        <w:ind w:left="284"/>
      </w:pPr>
    </w:p>
    <w:p w:rsidR="00CC7312" w:rsidRPr="00D86BDE" w:rsidRDefault="00CC7312" w:rsidP="00CC7312">
      <w:pPr>
        <w:ind w:left="851" w:right="849"/>
        <w:rPr>
          <w:rFonts w:cs="Arial"/>
          <w:i/>
          <w:sz w:val="18"/>
          <w:szCs w:val="18"/>
        </w:rPr>
      </w:pPr>
      <w:r w:rsidRPr="00D86BDE">
        <w:rPr>
          <w:rFonts w:cs="Arial"/>
          <w:i/>
          <w:sz w:val="18"/>
          <w:szCs w:val="18"/>
        </w:rPr>
        <w:t>En caso de que marcáis más de una opción o ninguna opción se entenderá que no ofrecéis mejora y obtendréis 0 puntos.</w:t>
      </w:r>
    </w:p>
    <w:p w:rsidR="00CC7312" w:rsidRPr="00D86BDE" w:rsidRDefault="00CC7312" w:rsidP="00CC7312">
      <w:pPr>
        <w:ind w:left="284"/>
      </w:pPr>
    </w:p>
    <w:p w:rsidR="00272AF5" w:rsidRPr="00CC7312" w:rsidRDefault="00272AF5" w:rsidP="00861303">
      <w:pPr>
        <w:jc w:val="left"/>
      </w:pPr>
      <w:bookmarkStart w:id="0" w:name="_GoBack"/>
      <w:bookmarkEnd w:id="0"/>
    </w:p>
    <w:sectPr w:rsidR="00272AF5" w:rsidRPr="00CC7312" w:rsidSect="00D421C3">
      <w:footerReference w:type="default" r:id="rId7"/>
      <w:headerReference w:type="first" r:id="rId8"/>
      <w:footerReference w:type="first" r:id="rId9"/>
      <w:pgSz w:w="11899" w:h="16840" w:code="9"/>
      <w:pgMar w:top="3232" w:right="1134" w:bottom="1134" w:left="1134" w:header="992" w:footer="1361"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0FB" w:rsidRDefault="00A540FB">
      <w:r>
        <w:separator/>
      </w:r>
    </w:p>
  </w:endnote>
  <w:endnote w:type="continuationSeparator" w:id="0">
    <w:p w:rsidR="00A540FB" w:rsidRDefault="00A54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Lucida Grande">
    <w:altName w:val="﷽﷽﷽﷽﷽﷽﷽﷽rande"/>
    <w:charset w:val="00"/>
    <w:family w:val="auto"/>
    <w:pitch w:val="variable"/>
    <w:sig w:usb0="03000000"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0FB" w:rsidRDefault="00A540FB" w:rsidP="00272AF5">
    <w:pPr>
      <w:pStyle w:val="Peu"/>
    </w:pPr>
    <w:r>
      <w:rPr>
        <w:lang w:eastAsia="ca-ES"/>
      </w:rPr>
      <mc:AlternateContent>
        <mc:Choice Requires="wps">
          <w:drawing>
            <wp:anchor distT="0" distB="0" distL="114300" distR="114300" simplePos="0" relativeHeight="251661312" behindDoc="0" locked="0" layoutInCell="0" allowOverlap="1" wp14:anchorId="243238CB" wp14:editId="35B982B0">
              <wp:simplePos x="0" y="0"/>
              <wp:positionH relativeFrom="column">
                <wp:posOffset>-104775</wp:posOffset>
              </wp:positionH>
              <wp:positionV relativeFrom="paragraph">
                <wp:posOffset>75565</wp:posOffset>
              </wp:positionV>
              <wp:extent cx="6264275" cy="0"/>
              <wp:effectExtent l="9525" t="8890" r="12700" b="10160"/>
              <wp:wrapTight wrapText="bothSides">
                <wp:wrapPolygon edited="0">
                  <wp:start x="0" y="-2147483648"/>
                  <wp:lineTo x="637" y="-2147483648"/>
                  <wp:lineTo x="637" y="-2147483648"/>
                  <wp:lineTo x="0" y="-2147483648"/>
                  <wp:lineTo x="0" y="-2147483648"/>
                </wp:wrapPolygon>
              </wp:wrapTight>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4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DD9848" id="Line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5pt,5.95pt" to="48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" o:allowincell="f">
              <w10:wrap type="tight"/>
            </v:line>
          </w:pict>
        </mc:Fallback>
      </mc:AlternateContent>
    </w:r>
  </w:p>
  <w:p w:rsidR="00A540FB" w:rsidRPr="00272AF5" w:rsidRDefault="00A540FB" w:rsidP="00272AF5">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0FB" w:rsidRDefault="00A540FB" w:rsidP="00D421C3">
    <w:pPr>
      <w:pStyle w:val="Peu"/>
    </w:pPr>
    <w:r>
      <w:rPr>
        <w:lang w:eastAsia="ca-ES"/>
      </w:rPr>
      <mc:AlternateContent>
        <mc:Choice Requires="wps">
          <w:drawing>
            <wp:anchor distT="0" distB="0" distL="114300" distR="114300" simplePos="0" relativeHeight="251657216" behindDoc="0" locked="0" layoutInCell="0" allowOverlap="1">
              <wp:simplePos x="0" y="0"/>
              <wp:positionH relativeFrom="column">
                <wp:posOffset>-104775</wp:posOffset>
              </wp:positionH>
              <wp:positionV relativeFrom="paragraph">
                <wp:posOffset>75565</wp:posOffset>
              </wp:positionV>
              <wp:extent cx="6264275" cy="0"/>
              <wp:effectExtent l="9525" t="8890" r="12700" b="10160"/>
              <wp:wrapTight wrapText="bothSides">
                <wp:wrapPolygon edited="0">
                  <wp:start x="0" y="-2147483648"/>
                  <wp:lineTo x="637" y="-2147483648"/>
                  <wp:lineTo x="637" y="-2147483648"/>
                  <wp:lineTo x="0" y="-2147483648"/>
                  <wp:lineTo x="0" y="-2147483648"/>
                </wp:wrapPolygon>
              </wp:wrapTight>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4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BD1BEB"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5pt,5.95pt" to="48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ZcjEwIAACg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" o:allowincell="f">
              <w10:wrap type="tight"/>
            </v:line>
          </w:pict>
        </mc:Fallback>
      </mc:AlternateContent>
    </w:r>
  </w:p>
  <w:p w:rsidR="00A540FB" w:rsidRDefault="00A540FB">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0FB" w:rsidRDefault="00A540FB">
      <w:r>
        <w:separator/>
      </w:r>
    </w:p>
  </w:footnote>
  <w:footnote w:type="continuationSeparator" w:id="0">
    <w:p w:rsidR="00A540FB" w:rsidRDefault="00A540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0FB" w:rsidRPr="00CD6D43" w:rsidRDefault="00A540FB" w:rsidP="00133C76">
    <w:pPr>
      <w:pStyle w:val="Capalera"/>
      <w:spacing w:after="120"/>
      <w:ind w:left="6804" w:right="-573"/>
      <w:rPr>
        <w:sz w:val="1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hybridMultilevel"/>
    <w:tmpl w:val="A8BA7628"/>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0000007"/>
    <w:multiLevelType w:val="multilevel"/>
    <w:tmpl w:val="74AA15BA"/>
    <w:styleLink w:val="EstiloEstiloConvietas8ptEsquemanumerado"/>
    <w:lvl w:ilvl="0">
      <w:start w:val="1"/>
      <w:numFmt w:val="bullet"/>
      <w:lvlText w:val=""/>
      <w:lvlJc w:val="left"/>
      <w:pPr>
        <w:tabs>
          <w:tab w:val="num" w:pos="720"/>
        </w:tabs>
        <w:ind w:left="720" w:hanging="360"/>
      </w:pPr>
      <w:rPr>
        <w:rFonts w:ascii="Wingdings" w:hAnsi="Wingdings"/>
        <w:color w:val="auto"/>
        <w:sz w:val="24"/>
      </w:rPr>
    </w:lvl>
    <w:lvl w:ilvl="1">
      <w:start w:val="1"/>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000000B"/>
    <w:multiLevelType w:val="multilevel"/>
    <w:tmpl w:val="B44A2990"/>
    <w:lvl w:ilvl="0">
      <w:start w:val="3"/>
      <w:numFmt w:val="lowerLetter"/>
      <w:lvlText w:val="%1)"/>
      <w:lvlJc w:val="left"/>
      <w:pPr>
        <w:tabs>
          <w:tab w:val="num" w:pos="720"/>
        </w:tabs>
        <w:ind w:left="720" w:hanging="360"/>
      </w:pPr>
      <w:rPr>
        <w:rFonts w:hint="default"/>
        <w:color w:val="auto"/>
        <w:sz w:val="24"/>
      </w:rPr>
    </w:lvl>
    <w:lvl w:ilvl="1">
      <w:start w:val="3"/>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0000011"/>
    <w:multiLevelType w:val="hybridMultilevel"/>
    <w:tmpl w:val="5C84AAB6"/>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13"/>
        </w:tabs>
        <w:ind w:left="1413" w:hanging="360"/>
      </w:pPr>
      <w:rPr>
        <w:rFonts w:ascii="Courier New" w:hAnsi="Courier New" w:cs="Courier New" w:hint="default"/>
      </w:rPr>
    </w:lvl>
    <w:lvl w:ilvl="2" w:tplc="FFFFFFFF" w:tentative="1">
      <w:start w:val="1"/>
      <w:numFmt w:val="bullet"/>
      <w:lvlText w:val=""/>
      <w:lvlJc w:val="left"/>
      <w:pPr>
        <w:tabs>
          <w:tab w:val="num" w:pos="2133"/>
        </w:tabs>
        <w:ind w:left="2133" w:hanging="360"/>
      </w:pPr>
      <w:rPr>
        <w:rFonts w:ascii="Wingdings" w:hAnsi="Wingdings" w:hint="default"/>
      </w:rPr>
    </w:lvl>
    <w:lvl w:ilvl="3" w:tplc="FFFFFFFF" w:tentative="1">
      <w:start w:val="1"/>
      <w:numFmt w:val="bullet"/>
      <w:lvlText w:val=""/>
      <w:lvlJc w:val="left"/>
      <w:pPr>
        <w:tabs>
          <w:tab w:val="num" w:pos="2853"/>
        </w:tabs>
        <w:ind w:left="2853" w:hanging="360"/>
      </w:pPr>
      <w:rPr>
        <w:rFonts w:ascii="Symbol" w:hAnsi="Symbol" w:hint="default"/>
      </w:rPr>
    </w:lvl>
    <w:lvl w:ilvl="4" w:tplc="FFFFFFFF" w:tentative="1">
      <w:start w:val="1"/>
      <w:numFmt w:val="bullet"/>
      <w:lvlText w:val="o"/>
      <w:lvlJc w:val="left"/>
      <w:pPr>
        <w:tabs>
          <w:tab w:val="num" w:pos="3573"/>
        </w:tabs>
        <w:ind w:left="3573" w:hanging="360"/>
      </w:pPr>
      <w:rPr>
        <w:rFonts w:ascii="Courier New" w:hAnsi="Courier New" w:cs="Courier New" w:hint="default"/>
      </w:rPr>
    </w:lvl>
    <w:lvl w:ilvl="5" w:tplc="FFFFFFFF" w:tentative="1">
      <w:start w:val="1"/>
      <w:numFmt w:val="bullet"/>
      <w:lvlText w:val=""/>
      <w:lvlJc w:val="left"/>
      <w:pPr>
        <w:tabs>
          <w:tab w:val="num" w:pos="4293"/>
        </w:tabs>
        <w:ind w:left="4293" w:hanging="360"/>
      </w:pPr>
      <w:rPr>
        <w:rFonts w:ascii="Wingdings" w:hAnsi="Wingdings" w:hint="default"/>
      </w:rPr>
    </w:lvl>
    <w:lvl w:ilvl="6" w:tplc="FFFFFFFF" w:tentative="1">
      <w:start w:val="1"/>
      <w:numFmt w:val="bullet"/>
      <w:lvlText w:val=""/>
      <w:lvlJc w:val="left"/>
      <w:pPr>
        <w:tabs>
          <w:tab w:val="num" w:pos="5013"/>
        </w:tabs>
        <w:ind w:left="5013" w:hanging="360"/>
      </w:pPr>
      <w:rPr>
        <w:rFonts w:ascii="Symbol" w:hAnsi="Symbol" w:hint="default"/>
      </w:rPr>
    </w:lvl>
    <w:lvl w:ilvl="7" w:tplc="FFFFFFFF" w:tentative="1">
      <w:start w:val="1"/>
      <w:numFmt w:val="bullet"/>
      <w:lvlText w:val="o"/>
      <w:lvlJc w:val="left"/>
      <w:pPr>
        <w:tabs>
          <w:tab w:val="num" w:pos="5733"/>
        </w:tabs>
        <w:ind w:left="5733" w:hanging="360"/>
      </w:pPr>
      <w:rPr>
        <w:rFonts w:ascii="Courier New" w:hAnsi="Courier New" w:cs="Courier New" w:hint="default"/>
      </w:rPr>
    </w:lvl>
    <w:lvl w:ilvl="8" w:tplc="FFFFFFFF" w:tentative="1">
      <w:start w:val="1"/>
      <w:numFmt w:val="bullet"/>
      <w:lvlText w:val=""/>
      <w:lvlJc w:val="left"/>
      <w:pPr>
        <w:tabs>
          <w:tab w:val="num" w:pos="6453"/>
        </w:tabs>
        <w:ind w:left="6453" w:hanging="360"/>
      </w:pPr>
      <w:rPr>
        <w:rFonts w:ascii="Wingdings" w:hAnsi="Wingdings" w:hint="default"/>
      </w:rPr>
    </w:lvl>
  </w:abstractNum>
  <w:abstractNum w:abstractNumId="4" w15:restartNumberingAfterBreak="0">
    <w:nsid w:val="00000018"/>
    <w:multiLevelType w:val="hybridMultilevel"/>
    <w:tmpl w:val="A65EF176"/>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0000001C"/>
    <w:multiLevelType w:val="hybridMultilevel"/>
    <w:tmpl w:val="1690D932"/>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000001F"/>
    <w:multiLevelType w:val="hybridMultilevel"/>
    <w:tmpl w:val="D9C4E77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0000020"/>
    <w:multiLevelType w:val="hybridMultilevel"/>
    <w:tmpl w:val="CF98933C"/>
    <w:lvl w:ilvl="0" w:tplc="FFFFFFFF">
      <w:start w:val="3"/>
      <w:numFmt w:val="bullet"/>
      <w:lvlText w:val=""/>
      <w:lvlJc w:val="left"/>
      <w:pPr>
        <w:ind w:left="1069" w:hanging="360"/>
      </w:pPr>
      <w:rPr>
        <w:rFonts w:ascii="Wingdings 2" w:eastAsia="Times New Roman" w:hAnsi="Wingdings 2" w:cs="Times New Roman"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8" w15:restartNumberingAfterBreak="0">
    <w:nsid w:val="00000021"/>
    <w:multiLevelType w:val="hybridMultilevel"/>
    <w:tmpl w:val="AF9CA8E6"/>
    <w:lvl w:ilvl="0" w:tplc="FFFFFFFF">
      <w:start w:val="1"/>
      <w:numFmt w:val="bullet"/>
      <w:lvlText w:val=""/>
      <w:lvlJc w:val="left"/>
      <w:pPr>
        <w:tabs>
          <w:tab w:val="num" w:pos="1068"/>
        </w:tabs>
        <w:ind w:left="1068"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0000022"/>
    <w:multiLevelType w:val="hybridMultilevel"/>
    <w:tmpl w:val="06FAED7C"/>
    <w:lvl w:ilvl="0" w:tplc="FFFFFFFF">
      <w:start w:val="1"/>
      <w:numFmt w:val="bullet"/>
      <w:lvlText w:val=""/>
      <w:lvlJc w:val="left"/>
      <w:pPr>
        <w:tabs>
          <w:tab w:val="num" w:pos="1440"/>
        </w:tabs>
        <w:ind w:left="1440" w:hanging="360"/>
      </w:pPr>
      <w:rPr>
        <w:rFonts w:ascii="Symbol" w:hAnsi="Symbol" w:hint="default"/>
      </w:rPr>
    </w:lvl>
    <w:lvl w:ilvl="1" w:tplc="FFFFFFFF">
      <w:start w:val="1"/>
      <w:numFmt w:val="bullet"/>
      <w:lvlText w:val=""/>
      <w:lvlJc w:val="left"/>
      <w:pPr>
        <w:tabs>
          <w:tab w:val="num" w:pos="2160"/>
        </w:tabs>
        <w:ind w:left="2160" w:hanging="360"/>
      </w:pPr>
      <w:rPr>
        <w:rFonts w:ascii="Wingdings" w:hAnsi="Wingdings"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00000023"/>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0000027"/>
    <w:multiLevelType w:val="hybridMultilevel"/>
    <w:tmpl w:val="9050F444"/>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
      <w:lvlJc w:val="left"/>
      <w:pPr>
        <w:tabs>
          <w:tab w:val="num" w:pos="1440"/>
        </w:tabs>
        <w:ind w:left="1440" w:hanging="360"/>
      </w:pPr>
      <w:rPr>
        <w:rFonts w:ascii="Arial" w:eastAsia="Times New Roman" w:hAnsi="Arial" w:cs="Arial" w:hint="default"/>
        <w:color w:val="auto"/>
        <w:sz w:val="16"/>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15:restartNumberingAfterBreak="0">
    <w:nsid w:val="00000028"/>
    <w:multiLevelType w:val="hybridMultilevel"/>
    <w:tmpl w:val="BFC6A310"/>
    <w:lvl w:ilvl="0" w:tplc="FFFFFFFF">
      <w:start w:val="1"/>
      <w:numFmt w:val="bullet"/>
      <w:lvlText w:val=""/>
      <w:lvlJc w:val="left"/>
      <w:pPr>
        <w:tabs>
          <w:tab w:val="num" w:pos="1080"/>
        </w:tabs>
        <w:ind w:left="1080" w:hanging="360"/>
      </w:pPr>
      <w:rPr>
        <w:rFonts w:ascii="Symbol" w:hAnsi="Symbol" w:hint="default"/>
        <w:b/>
        <w:i w:val="0"/>
        <w:color w:val="auto"/>
      </w:rPr>
    </w:lvl>
    <w:lvl w:ilvl="1" w:tplc="FFFFFFFF" w:tentative="1">
      <w:start w:val="1"/>
      <w:numFmt w:val="bullet"/>
      <w:lvlText w:val="o"/>
      <w:lvlJc w:val="left"/>
      <w:pPr>
        <w:tabs>
          <w:tab w:val="num" w:pos="1517"/>
        </w:tabs>
        <w:ind w:left="1517" w:hanging="360"/>
      </w:pPr>
      <w:rPr>
        <w:rFonts w:ascii="Courier New" w:hAnsi="Courier New" w:cs="Courier New" w:hint="default"/>
      </w:rPr>
    </w:lvl>
    <w:lvl w:ilvl="2" w:tplc="FFFFFFFF" w:tentative="1">
      <w:start w:val="1"/>
      <w:numFmt w:val="bullet"/>
      <w:lvlText w:val=""/>
      <w:lvlJc w:val="left"/>
      <w:pPr>
        <w:tabs>
          <w:tab w:val="num" w:pos="2237"/>
        </w:tabs>
        <w:ind w:left="2237" w:hanging="360"/>
      </w:pPr>
      <w:rPr>
        <w:rFonts w:ascii="Wingdings" w:hAnsi="Wingdings" w:hint="default"/>
      </w:rPr>
    </w:lvl>
    <w:lvl w:ilvl="3" w:tplc="FFFFFFFF" w:tentative="1">
      <w:start w:val="1"/>
      <w:numFmt w:val="bullet"/>
      <w:lvlText w:val=""/>
      <w:lvlJc w:val="left"/>
      <w:pPr>
        <w:tabs>
          <w:tab w:val="num" w:pos="2957"/>
        </w:tabs>
        <w:ind w:left="2957" w:hanging="360"/>
      </w:pPr>
      <w:rPr>
        <w:rFonts w:ascii="Symbol" w:hAnsi="Symbol" w:hint="default"/>
      </w:rPr>
    </w:lvl>
    <w:lvl w:ilvl="4" w:tplc="FFFFFFFF" w:tentative="1">
      <w:start w:val="1"/>
      <w:numFmt w:val="bullet"/>
      <w:lvlText w:val="o"/>
      <w:lvlJc w:val="left"/>
      <w:pPr>
        <w:tabs>
          <w:tab w:val="num" w:pos="3677"/>
        </w:tabs>
        <w:ind w:left="3677" w:hanging="360"/>
      </w:pPr>
      <w:rPr>
        <w:rFonts w:ascii="Courier New" w:hAnsi="Courier New" w:cs="Courier New" w:hint="default"/>
      </w:rPr>
    </w:lvl>
    <w:lvl w:ilvl="5" w:tplc="FFFFFFFF" w:tentative="1">
      <w:start w:val="1"/>
      <w:numFmt w:val="bullet"/>
      <w:lvlText w:val=""/>
      <w:lvlJc w:val="left"/>
      <w:pPr>
        <w:tabs>
          <w:tab w:val="num" w:pos="4397"/>
        </w:tabs>
        <w:ind w:left="4397" w:hanging="360"/>
      </w:pPr>
      <w:rPr>
        <w:rFonts w:ascii="Wingdings" w:hAnsi="Wingdings" w:hint="default"/>
      </w:rPr>
    </w:lvl>
    <w:lvl w:ilvl="6" w:tplc="FFFFFFFF" w:tentative="1">
      <w:start w:val="1"/>
      <w:numFmt w:val="bullet"/>
      <w:lvlText w:val=""/>
      <w:lvlJc w:val="left"/>
      <w:pPr>
        <w:tabs>
          <w:tab w:val="num" w:pos="5117"/>
        </w:tabs>
        <w:ind w:left="5117" w:hanging="360"/>
      </w:pPr>
      <w:rPr>
        <w:rFonts w:ascii="Symbol" w:hAnsi="Symbol" w:hint="default"/>
      </w:rPr>
    </w:lvl>
    <w:lvl w:ilvl="7" w:tplc="FFFFFFFF" w:tentative="1">
      <w:start w:val="1"/>
      <w:numFmt w:val="bullet"/>
      <w:lvlText w:val="o"/>
      <w:lvlJc w:val="left"/>
      <w:pPr>
        <w:tabs>
          <w:tab w:val="num" w:pos="5837"/>
        </w:tabs>
        <w:ind w:left="5837" w:hanging="360"/>
      </w:pPr>
      <w:rPr>
        <w:rFonts w:ascii="Courier New" w:hAnsi="Courier New" w:cs="Courier New" w:hint="default"/>
      </w:rPr>
    </w:lvl>
    <w:lvl w:ilvl="8" w:tplc="FFFFFFFF" w:tentative="1">
      <w:start w:val="1"/>
      <w:numFmt w:val="bullet"/>
      <w:lvlText w:val=""/>
      <w:lvlJc w:val="left"/>
      <w:pPr>
        <w:tabs>
          <w:tab w:val="num" w:pos="6557"/>
        </w:tabs>
        <w:ind w:left="6557" w:hanging="360"/>
      </w:pPr>
      <w:rPr>
        <w:rFonts w:ascii="Wingdings" w:hAnsi="Wingdings" w:hint="default"/>
      </w:rPr>
    </w:lvl>
  </w:abstractNum>
  <w:abstractNum w:abstractNumId="13" w15:restartNumberingAfterBreak="0">
    <w:nsid w:val="0000002B"/>
    <w:multiLevelType w:val="hybridMultilevel"/>
    <w:tmpl w:val="E2A8DAE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000002F"/>
    <w:multiLevelType w:val="hybridMultilevel"/>
    <w:tmpl w:val="06FAED7C"/>
    <w:lvl w:ilvl="0" w:tplc="FFFFFFFF">
      <w:start w:val="1"/>
      <w:numFmt w:val="bullet"/>
      <w:lvlText w:val=""/>
      <w:lvlJc w:val="left"/>
      <w:pPr>
        <w:tabs>
          <w:tab w:val="num" w:pos="1440"/>
        </w:tabs>
        <w:ind w:left="1440" w:hanging="360"/>
      </w:pPr>
      <w:rPr>
        <w:rFonts w:ascii="Symbol" w:hAnsi="Symbol" w:hint="default"/>
      </w:rPr>
    </w:lvl>
    <w:lvl w:ilvl="1" w:tplc="FFFFFFFF">
      <w:start w:val="1"/>
      <w:numFmt w:val="bullet"/>
      <w:lvlText w:val=""/>
      <w:lvlJc w:val="left"/>
      <w:pPr>
        <w:tabs>
          <w:tab w:val="num" w:pos="2160"/>
        </w:tabs>
        <w:ind w:left="2160" w:hanging="360"/>
      </w:pPr>
      <w:rPr>
        <w:rFonts w:ascii="Wingdings" w:hAnsi="Wingdings"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00000030"/>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0000031"/>
    <w:multiLevelType w:val="hybridMultilevel"/>
    <w:tmpl w:val="CF98933C"/>
    <w:lvl w:ilvl="0" w:tplc="FFFFFFFF">
      <w:start w:val="3"/>
      <w:numFmt w:val="bullet"/>
      <w:lvlText w:val=""/>
      <w:lvlJc w:val="left"/>
      <w:pPr>
        <w:ind w:left="1069" w:hanging="360"/>
      </w:pPr>
      <w:rPr>
        <w:rFonts w:ascii="Wingdings 2" w:eastAsia="Times New Roman" w:hAnsi="Wingdings 2" w:cs="Times New Roman"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17" w15:restartNumberingAfterBreak="0">
    <w:nsid w:val="00000033"/>
    <w:multiLevelType w:val="hybridMultilevel"/>
    <w:tmpl w:val="AA3C4016"/>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03E7608C"/>
    <w:multiLevelType w:val="hybridMultilevel"/>
    <w:tmpl w:val="6B121E08"/>
    <w:lvl w:ilvl="0" w:tplc="04030001">
      <w:start w:val="1"/>
      <w:numFmt w:val="bullet"/>
      <w:lvlText w:val=""/>
      <w:lvlJc w:val="left"/>
      <w:pPr>
        <w:tabs>
          <w:tab w:val="num" w:pos="720"/>
        </w:tabs>
        <w:ind w:left="720" w:hanging="360"/>
      </w:pPr>
      <w:rPr>
        <w:rFonts w:ascii="Symbol" w:hAnsi="Symbol" w:hint="default"/>
      </w:rPr>
    </w:lvl>
    <w:lvl w:ilvl="1" w:tplc="04030003">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7B9537B"/>
    <w:multiLevelType w:val="hybridMultilevel"/>
    <w:tmpl w:val="FA44C960"/>
    <w:lvl w:ilvl="0" w:tplc="0403000F">
      <w:start w:val="1"/>
      <w:numFmt w:val="decimal"/>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20" w15:restartNumberingAfterBreak="0">
    <w:nsid w:val="1921489A"/>
    <w:multiLevelType w:val="hybridMultilevel"/>
    <w:tmpl w:val="E40AD628"/>
    <w:lvl w:ilvl="0" w:tplc="04030003">
      <w:start w:val="1"/>
      <w:numFmt w:val="bullet"/>
      <w:lvlText w:val="o"/>
      <w:lvlJc w:val="left"/>
      <w:pPr>
        <w:ind w:left="720" w:hanging="360"/>
      </w:pPr>
      <w:rPr>
        <w:rFonts w:ascii="Courier New" w:hAnsi="Courier New" w:cs="Courier New"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1" w15:restartNumberingAfterBreak="0">
    <w:nsid w:val="287B1E5C"/>
    <w:multiLevelType w:val="hybridMultilevel"/>
    <w:tmpl w:val="AA3C4016"/>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22" w15:restartNumberingAfterBreak="0">
    <w:nsid w:val="321A57D1"/>
    <w:multiLevelType w:val="hybridMultilevel"/>
    <w:tmpl w:val="48242140"/>
    <w:lvl w:ilvl="0" w:tplc="0403000D">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4C5E7EB9"/>
    <w:multiLevelType w:val="hybridMultilevel"/>
    <w:tmpl w:val="567A097C"/>
    <w:lvl w:ilvl="0" w:tplc="04030001">
      <w:start w:val="1"/>
      <w:numFmt w:val="bullet"/>
      <w:lvlText w:val=""/>
      <w:lvlJc w:val="left"/>
      <w:pPr>
        <w:ind w:left="1004" w:hanging="360"/>
      </w:pPr>
      <w:rPr>
        <w:rFonts w:ascii="Symbol" w:hAnsi="Symbol" w:hint="default"/>
      </w:rPr>
    </w:lvl>
    <w:lvl w:ilvl="1" w:tplc="04030003" w:tentative="1">
      <w:start w:val="1"/>
      <w:numFmt w:val="bullet"/>
      <w:lvlText w:val="o"/>
      <w:lvlJc w:val="left"/>
      <w:pPr>
        <w:ind w:left="1724" w:hanging="360"/>
      </w:pPr>
      <w:rPr>
        <w:rFonts w:ascii="Courier New" w:hAnsi="Courier New" w:cs="Courier New" w:hint="default"/>
      </w:rPr>
    </w:lvl>
    <w:lvl w:ilvl="2" w:tplc="04030005" w:tentative="1">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24" w15:restartNumberingAfterBreak="0">
    <w:nsid w:val="4E8A3A2F"/>
    <w:multiLevelType w:val="hybridMultilevel"/>
    <w:tmpl w:val="A9661D82"/>
    <w:lvl w:ilvl="0" w:tplc="04030003">
      <w:start w:val="1"/>
      <w:numFmt w:val="bullet"/>
      <w:lvlText w:val="o"/>
      <w:lvlJc w:val="left"/>
      <w:pPr>
        <w:ind w:left="720" w:hanging="360"/>
      </w:pPr>
      <w:rPr>
        <w:rFonts w:ascii="Courier New" w:hAnsi="Courier New" w:cs="Courier New"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6225610E"/>
    <w:multiLevelType w:val="hybridMultilevel"/>
    <w:tmpl w:val="6E16D3EE"/>
    <w:lvl w:ilvl="0" w:tplc="C848FD0C">
      <w:start w:val="2"/>
      <w:numFmt w:val="bullet"/>
      <w:lvlText w:val="-"/>
      <w:lvlJc w:val="left"/>
      <w:pPr>
        <w:ind w:left="1788" w:hanging="360"/>
      </w:pPr>
      <w:rPr>
        <w:rFonts w:ascii="Arial" w:eastAsia="Times New Roman" w:hAnsi="Arial" w:cs="Arial" w:hint="default"/>
      </w:rPr>
    </w:lvl>
    <w:lvl w:ilvl="1" w:tplc="04030003" w:tentative="1">
      <w:start w:val="1"/>
      <w:numFmt w:val="bullet"/>
      <w:lvlText w:val="o"/>
      <w:lvlJc w:val="left"/>
      <w:pPr>
        <w:ind w:left="2508" w:hanging="360"/>
      </w:pPr>
      <w:rPr>
        <w:rFonts w:ascii="Courier New" w:hAnsi="Courier New" w:cs="Courier New" w:hint="default"/>
      </w:rPr>
    </w:lvl>
    <w:lvl w:ilvl="2" w:tplc="04030005" w:tentative="1">
      <w:start w:val="1"/>
      <w:numFmt w:val="bullet"/>
      <w:lvlText w:val=""/>
      <w:lvlJc w:val="left"/>
      <w:pPr>
        <w:ind w:left="3228" w:hanging="360"/>
      </w:pPr>
      <w:rPr>
        <w:rFonts w:ascii="Wingdings" w:hAnsi="Wingdings" w:hint="default"/>
      </w:rPr>
    </w:lvl>
    <w:lvl w:ilvl="3" w:tplc="04030001" w:tentative="1">
      <w:start w:val="1"/>
      <w:numFmt w:val="bullet"/>
      <w:lvlText w:val=""/>
      <w:lvlJc w:val="left"/>
      <w:pPr>
        <w:ind w:left="3948" w:hanging="360"/>
      </w:pPr>
      <w:rPr>
        <w:rFonts w:ascii="Symbol" w:hAnsi="Symbol" w:hint="default"/>
      </w:rPr>
    </w:lvl>
    <w:lvl w:ilvl="4" w:tplc="04030003" w:tentative="1">
      <w:start w:val="1"/>
      <w:numFmt w:val="bullet"/>
      <w:lvlText w:val="o"/>
      <w:lvlJc w:val="left"/>
      <w:pPr>
        <w:ind w:left="4668" w:hanging="360"/>
      </w:pPr>
      <w:rPr>
        <w:rFonts w:ascii="Courier New" w:hAnsi="Courier New" w:cs="Courier New" w:hint="default"/>
      </w:rPr>
    </w:lvl>
    <w:lvl w:ilvl="5" w:tplc="04030005" w:tentative="1">
      <w:start w:val="1"/>
      <w:numFmt w:val="bullet"/>
      <w:lvlText w:val=""/>
      <w:lvlJc w:val="left"/>
      <w:pPr>
        <w:ind w:left="5388" w:hanging="360"/>
      </w:pPr>
      <w:rPr>
        <w:rFonts w:ascii="Wingdings" w:hAnsi="Wingdings" w:hint="default"/>
      </w:rPr>
    </w:lvl>
    <w:lvl w:ilvl="6" w:tplc="04030001" w:tentative="1">
      <w:start w:val="1"/>
      <w:numFmt w:val="bullet"/>
      <w:lvlText w:val=""/>
      <w:lvlJc w:val="left"/>
      <w:pPr>
        <w:ind w:left="6108" w:hanging="360"/>
      </w:pPr>
      <w:rPr>
        <w:rFonts w:ascii="Symbol" w:hAnsi="Symbol" w:hint="default"/>
      </w:rPr>
    </w:lvl>
    <w:lvl w:ilvl="7" w:tplc="04030003" w:tentative="1">
      <w:start w:val="1"/>
      <w:numFmt w:val="bullet"/>
      <w:lvlText w:val="o"/>
      <w:lvlJc w:val="left"/>
      <w:pPr>
        <w:ind w:left="6828" w:hanging="360"/>
      </w:pPr>
      <w:rPr>
        <w:rFonts w:ascii="Courier New" w:hAnsi="Courier New" w:cs="Courier New" w:hint="default"/>
      </w:rPr>
    </w:lvl>
    <w:lvl w:ilvl="8" w:tplc="04030005" w:tentative="1">
      <w:start w:val="1"/>
      <w:numFmt w:val="bullet"/>
      <w:lvlText w:val=""/>
      <w:lvlJc w:val="left"/>
      <w:pPr>
        <w:ind w:left="7548" w:hanging="360"/>
      </w:pPr>
      <w:rPr>
        <w:rFonts w:ascii="Wingdings" w:hAnsi="Wingdings" w:hint="default"/>
      </w:rPr>
    </w:lvl>
  </w:abstractNum>
  <w:abstractNum w:abstractNumId="26" w15:restartNumberingAfterBreak="0">
    <w:nsid w:val="6D0827DF"/>
    <w:multiLevelType w:val="hybridMultilevel"/>
    <w:tmpl w:val="262495D0"/>
    <w:lvl w:ilvl="0" w:tplc="0403000B">
      <w:start w:val="1"/>
      <w:numFmt w:val="bullet"/>
      <w:lvlText w:val=""/>
      <w:lvlJc w:val="left"/>
      <w:pPr>
        <w:ind w:left="1571" w:hanging="360"/>
      </w:pPr>
      <w:rPr>
        <w:rFonts w:ascii="Wingdings" w:hAnsi="Wingdings" w:hint="default"/>
      </w:rPr>
    </w:lvl>
    <w:lvl w:ilvl="1" w:tplc="04030003" w:tentative="1">
      <w:start w:val="1"/>
      <w:numFmt w:val="bullet"/>
      <w:lvlText w:val="o"/>
      <w:lvlJc w:val="left"/>
      <w:pPr>
        <w:ind w:left="2291" w:hanging="360"/>
      </w:pPr>
      <w:rPr>
        <w:rFonts w:ascii="Courier New" w:hAnsi="Courier New" w:cs="Courier New" w:hint="default"/>
      </w:rPr>
    </w:lvl>
    <w:lvl w:ilvl="2" w:tplc="04030005" w:tentative="1">
      <w:start w:val="1"/>
      <w:numFmt w:val="bullet"/>
      <w:lvlText w:val=""/>
      <w:lvlJc w:val="left"/>
      <w:pPr>
        <w:ind w:left="3011" w:hanging="360"/>
      </w:pPr>
      <w:rPr>
        <w:rFonts w:ascii="Wingdings" w:hAnsi="Wingdings" w:hint="default"/>
      </w:rPr>
    </w:lvl>
    <w:lvl w:ilvl="3" w:tplc="04030001" w:tentative="1">
      <w:start w:val="1"/>
      <w:numFmt w:val="bullet"/>
      <w:lvlText w:val=""/>
      <w:lvlJc w:val="left"/>
      <w:pPr>
        <w:ind w:left="3731" w:hanging="360"/>
      </w:pPr>
      <w:rPr>
        <w:rFonts w:ascii="Symbol" w:hAnsi="Symbol" w:hint="default"/>
      </w:rPr>
    </w:lvl>
    <w:lvl w:ilvl="4" w:tplc="04030003" w:tentative="1">
      <w:start w:val="1"/>
      <w:numFmt w:val="bullet"/>
      <w:lvlText w:val="o"/>
      <w:lvlJc w:val="left"/>
      <w:pPr>
        <w:ind w:left="4451" w:hanging="360"/>
      </w:pPr>
      <w:rPr>
        <w:rFonts w:ascii="Courier New" w:hAnsi="Courier New" w:cs="Courier New" w:hint="default"/>
      </w:rPr>
    </w:lvl>
    <w:lvl w:ilvl="5" w:tplc="04030005" w:tentative="1">
      <w:start w:val="1"/>
      <w:numFmt w:val="bullet"/>
      <w:lvlText w:val=""/>
      <w:lvlJc w:val="left"/>
      <w:pPr>
        <w:ind w:left="5171" w:hanging="360"/>
      </w:pPr>
      <w:rPr>
        <w:rFonts w:ascii="Wingdings" w:hAnsi="Wingdings" w:hint="default"/>
      </w:rPr>
    </w:lvl>
    <w:lvl w:ilvl="6" w:tplc="04030001" w:tentative="1">
      <w:start w:val="1"/>
      <w:numFmt w:val="bullet"/>
      <w:lvlText w:val=""/>
      <w:lvlJc w:val="left"/>
      <w:pPr>
        <w:ind w:left="5891" w:hanging="360"/>
      </w:pPr>
      <w:rPr>
        <w:rFonts w:ascii="Symbol" w:hAnsi="Symbol" w:hint="default"/>
      </w:rPr>
    </w:lvl>
    <w:lvl w:ilvl="7" w:tplc="04030003" w:tentative="1">
      <w:start w:val="1"/>
      <w:numFmt w:val="bullet"/>
      <w:lvlText w:val="o"/>
      <w:lvlJc w:val="left"/>
      <w:pPr>
        <w:ind w:left="6611" w:hanging="360"/>
      </w:pPr>
      <w:rPr>
        <w:rFonts w:ascii="Courier New" w:hAnsi="Courier New" w:cs="Courier New" w:hint="default"/>
      </w:rPr>
    </w:lvl>
    <w:lvl w:ilvl="8" w:tplc="04030005" w:tentative="1">
      <w:start w:val="1"/>
      <w:numFmt w:val="bullet"/>
      <w:lvlText w:val=""/>
      <w:lvlJc w:val="left"/>
      <w:pPr>
        <w:ind w:left="7331" w:hanging="360"/>
      </w:pPr>
      <w:rPr>
        <w:rFonts w:ascii="Wingdings" w:hAnsi="Wingdings" w:hint="default"/>
      </w:rPr>
    </w:lvl>
  </w:abstractNum>
  <w:num w:numId="1">
    <w:abstractNumId w:val="1"/>
  </w:num>
  <w:num w:numId="2">
    <w:abstractNumId w:val="4"/>
  </w:num>
  <w:num w:numId="3">
    <w:abstractNumId w:val="6"/>
  </w:num>
  <w:num w:numId="4">
    <w:abstractNumId w:val="8"/>
  </w:num>
  <w:num w:numId="5">
    <w:abstractNumId w:val="9"/>
  </w:num>
  <w:num w:numId="6">
    <w:abstractNumId w:val="10"/>
  </w:num>
  <w:num w:numId="7">
    <w:abstractNumId w:val="14"/>
  </w:num>
  <w:num w:numId="8">
    <w:abstractNumId w:val="15"/>
  </w:num>
  <w:num w:numId="9">
    <w:abstractNumId w:val="16"/>
  </w:num>
  <w:num w:numId="10">
    <w:abstractNumId w:val="2"/>
  </w:num>
  <w:num w:numId="11">
    <w:abstractNumId w:val="7"/>
  </w:num>
  <w:num w:numId="12">
    <w:abstractNumId w:val="0"/>
  </w:num>
  <w:num w:numId="13">
    <w:abstractNumId w:val="3"/>
  </w:num>
  <w:num w:numId="14">
    <w:abstractNumId w:val="5"/>
  </w:num>
  <w:num w:numId="15">
    <w:abstractNumId w:val="11"/>
  </w:num>
  <w:num w:numId="16">
    <w:abstractNumId w:val="12"/>
  </w:num>
  <w:num w:numId="17">
    <w:abstractNumId w:val="13"/>
  </w:num>
  <w:num w:numId="18">
    <w:abstractNumId w:val="17"/>
  </w:num>
  <w:num w:numId="19">
    <w:abstractNumId w:val="23"/>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num>
  <w:num w:numId="22">
    <w:abstractNumId w:val="26"/>
  </w:num>
  <w:num w:numId="23">
    <w:abstractNumId w:val="25"/>
  </w:num>
  <w:num w:numId="24">
    <w:abstractNumId w:val="22"/>
  </w:num>
  <w:num w:numId="25">
    <w:abstractNumId w:val="19"/>
  </w:num>
  <w:num w:numId="26">
    <w:abstractNumId w:val="24"/>
  </w:num>
  <w:num w:numId="27">
    <w:abstractNumId w:val="20"/>
  </w:num>
  <w:num w:numId="28">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73A"/>
    <w:rsid w:val="00051700"/>
    <w:rsid w:val="000716C7"/>
    <w:rsid w:val="00075278"/>
    <w:rsid w:val="00081865"/>
    <w:rsid w:val="00133C76"/>
    <w:rsid w:val="00135979"/>
    <w:rsid w:val="00140AF8"/>
    <w:rsid w:val="0016273A"/>
    <w:rsid w:val="0016707E"/>
    <w:rsid w:val="001723AE"/>
    <w:rsid w:val="0018129D"/>
    <w:rsid w:val="002078CA"/>
    <w:rsid w:val="002351E3"/>
    <w:rsid w:val="00251918"/>
    <w:rsid w:val="00255BE9"/>
    <w:rsid w:val="00272AF5"/>
    <w:rsid w:val="00273FC2"/>
    <w:rsid w:val="00294188"/>
    <w:rsid w:val="002B30E5"/>
    <w:rsid w:val="00303E05"/>
    <w:rsid w:val="003379A2"/>
    <w:rsid w:val="0034152D"/>
    <w:rsid w:val="00355868"/>
    <w:rsid w:val="003D4966"/>
    <w:rsid w:val="003F08A7"/>
    <w:rsid w:val="003F360C"/>
    <w:rsid w:val="00402F69"/>
    <w:rsid w:val="00465C74"/>
    <w:rsid w:val="00472C16"/>
    <w:rsid w:val="00481634"/>
    <w:rsid w:val="00484CF3"/>
    <w:rsid w:val="004E50EB"/>
    <w:rsid w:val="00552B0E"/>
    <w:rsid w:val="005A51E4"/>
    <w:rsid w:val="005A6607"/>
    <w:rsid w:val="005D47B8"/>
    <w:rsid w:val="005E4B77"/>
    <w:rsid w:val="005F1D62"/>
    <w:rsid w:val="005F4F63"/>
    <w:rsid w:val="005F71B3"/>
    <w:rsid w:val="0062121E"/>
    <w:rsid w:val="00633C56"/>
    <w:rsid w:val="006C3C31"/>
    <w:rsid w:val="006E1C2B"/>
    <w:rsid w:val="007215DB"/>
    <w:rsid w:val="007A65A9"/>
    <w:rsid w:val="007A6786"/>
    <w:rsid w:val="007D4059"/>
    <w:rsid w:val="007F06EB"/>
    <w:rsid w:val="00804DD6"/>
    <w:rsid w:val="008534A8"/>
    <w:rsid w:val="008603D8"/>
    <w:rsid w:val="00861303"/>
    <w:rsid w:val="00881C0C"/>
    <w:rsid w:val="00884CF1"/>
    <w:rsid w:val="00890D13"/>
    <w:rsid w:val="008A0832"/>
    <w:rsid w:val="008A77ED"/>
    <w:rsid w:val="008A7EB9"/>
    <w:rsid w:val="008E6EDD"/>
    <w:rsid w:val="009029BE"/>
    <w:rsid w:val="00941060"/>
    <w:rsid w:val="00944DFE"/>
    <w:rsid w:val="00960097"/>
    <w:rsid w:val="009706C6"/>
    <w:rsid w:val="009833E2"/>
    <w:rsid w:val="009A5E65"/>
    <w:rsid w:val="009D3197"/>
    <w:rsid w:val="009E7BBB"/>
    <w:rsid w:val="00A05964"/>
    <w:rsid w:val="00A07A4F"/>
    <w:rsid w:val="00A540FB"/>
    <w:rsid w:val="00A5601A"/>
    <w:rsid w:val="00A8788D"/>
    <w:rsid w:val="00A96585"/>
    <w:rsid w:val="00AC6BA4"/>
    <w:rsid w:val="00AE340D"/>
    <w:rsid w:val="00B25E70"/>
    <w:rsid w:val="00B343F5"/>
    <w:rsid w:val="00B40AD3"/>
    <w:rsid w:val="00BD7388"/>
    <w:rsid w:val="00BF5B87"/>
    <w:rsid w:val="00C15D0A"/>
    <w:rsid w:val="00C5263A"/>
    <w:rsid w:val="00CC7312"/>
    <w:rsid w:val="00CD4436"/>
    <w:rsid w:val="00D24FE4"/>
    <w:rsid w:val="00D2699F"/>
    <w:rsid w:val="00D35F35"/>
    <w:rsid w:val="00D421C3"/>
    <w:rsid w:val="00D45B15"/>
    <w:rsid w:val="00D74CE7"/>
    <w:rsid w:val="00D86BDE"/>
    <w:rsid w:val="00D92336"/>
    <w:rsid w:val="00DE1647"/>
    <w:rsid w:val="00E353D8"/>
    <w:rsid w:val="00E422FD"/>
    <w:rsid w:val="00E52EE1"/>
    <w:rsid w:val="00ED4E05"/>
    <w:rsid w:val="00EF3766"/>
    <w:rsid w:val="00F036BF"/>
    <w:rsid w:val="00FF2937"/>
    <w:rsid w:val="00FF54AA"/>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oNotEmbedSmartTags/>
  <w:decimalSymbol w:val=","/>
  <w:listSeparator w:val=";"/>
  <w14:docId w14:val="1E531B5F"/>
  <w15:docId w15:val="{7A53B51D-7BF7-4C24-8218-B35BB199F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6607"/>
    <w:pPr>
      <w:jc w:val="both"/>
    </w:pPr>
    <w:rPr>
      <w:rFonts w:ascii="Arial" w:hAnsi="Arial"/>
      <w:noProof/>
      <w:sz w:val="22"/>
      <w:lang w:eastAsia="es-ES"/>
    </w:rPr>
  </w:style>
  <w:style w:type="paragraph" w:styleId="Ttol1">
    <w:name w:val="heading 1"/>
    <w:basedOn w:val="Normal"/>
    <w:next w:val="Normal"/>
    <w:link w:val="Ttol1Car"/>
    <w:qFormat/>
    <w:rsid w:val="005A6607"/>
    <w:pPr>
      <w:keepNext/>
      <w:spacing w:before="240" w:after="60"/>
      <w:outlineLvl w:val="0"/>
    </w:pPr>
    <w:rPr>
      <w:rFonts w:cs="Arial"/>
      <w:b/>
      <w:bCs/>
      <w:kern w:val="32"/>
      <w:sz w:val="32"/>
      <w:szCs w:val="32"/>
    </w:rPr>
  </w:style>
  <w:style w:type="paragraph" w:styleId="Ttol2">
    <w:name w:val="heading 2"/>
    <w:basedOn w:val="Normal"/>
    <w:next w:val="Normal"/>
    <w:link w:val="Ttol2Car"/>
    <w:qFormat/>
    <w:rsid w:val="005A6607"/>
    <w:pPr>
      <w:keepNext/>
      <w:spacing w:before="240" w:after="60"/>
      <w:outlineLvl w:val="1"/>
    </w:pPr>
    <w:rPr>
      <w:rFonts w:cs="Arial"/>
      <w:b/>
      <w:bCs/>
      <w:i/>
      <w:iCs/>
      <w:sz w:val="28"/>
      <w:szCs w:val="28"/>
    </w:rPr>
  </w:style>
  <w:style w:type="paragraph" w:styleId="Ttol3">
    <w:name w:val="heading 3"/>
    <w:basedOn w:val="Normal"/>
    <w:next w:val="Normal"/>
    <w:link w:val="Ttol3Car"/>
    <w:qFormat/>
    <w:rsid w:val="005A6607"/>
    <w:pPr>
      <w:keepNext/>
      <w:spacing w:before="240" w:after="60"/>
      <w:outlineLvl w:val="2"/>
    </w:pPr>
    <w:rPr>
      <w:rFonts w:cs="Arial"/>
      <w:b/>
      <w:bCs/>
      <w:sz w:val="26"/>
      <w:szCs w:val="26"/>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rsid w:val="00CD6D43"/>
    <w:pPr>
      <w:tabs>
        <w:tab w:val="center" w:pos="4252"/>
        <w:tab w:val="right" w:pos="8504"/>
      </w:tabs>
    </w:pPr>
  </w:style>
  <w:style w:type="paragraph" w:styleId="Peu">
    <w:name w:val="footer"/>
    <w:aliases w:val="Pie de página Car1,Pie de página Car Car,Pie de página Car,Footer Char"/>
    <w:basedOn w:val="Normal"/>
    <w:link w:val="PeuCar"/>
    <w:rsid w:val="00CD6D43"/>
    <w:pPr>
      <w:tabs>
        <w:tab w:val="center" w:pos="4252"/>
        <w:tab w:val="right" w:pos="8504"/>
      </w:tabs>
    </w:pPr>
  </w:style>
  <w:style w:type="character" w:styleId="Enlla">
    <w:name w:val="Hyperlink"/>
    <w:uiPriority w:val="99"/>
    <w:rsid w:val="00CD6D43"/>
    <w:rPr>
      <w:color w:val="0000FF"/>
      <w:u w:val="single"/>
    </w:rPr>
  </w:style>
  <w:style w:type="character" w:styleId="Enllavisitat">
    <w:name w:val="FollowedHyperlink"/>
    <w:rsid w:val="00CD6D43"/>
    <w:rPr>
      <w:color w:val="800080"/>
      <w:u w:val="single"/>
    </w:rPr>
  </w:style>
  <w:style w:type="paragraph" w:styleId="Textdeglobus">
    <w:name w:val="Balloon Text"/>
    <w:basedOn w:val="Normal"/>
    <w:link w:val="TextdeglobusCar"/>
    <w:unhideWhenUsed/>
    <w:rsid w:val="00FE6390"/>
    <w:rPr>
      <w:rFonts w:ascii="Lucida Grande" w:hAnsi="Lucida Grande"/>
      <w:sz w:val="18"/>
      <w:szCs w:val="18"/>
    </w:rPr>
  </w:style>
  <w:style w:type="character" w:customStyle="1" w:styleId="TextdeglobusCar">
    <w:name w:val="Text de globus Car"/>
    <w:link w:val="Textdeglobus"/>
    <w:rsid w:val="00FE6390"/>
    <w:rPr>
      <w:rFonts w:ascii="Lucida Grande" w:hAnsi="Lucida Grande"/>
      <w:sz w:val="18"/>
      <w:szCs w:val="18"/>
    </w:rPr>
  </w:style>
  <w:style w:type="character" w:customStyle="1" w:styleId="CapaleraCar">
    <w:name w:val="Capçalera Car"/>
    <w:link w:val="Capalera"/>
    <w:rsid w:val="00133C76"/>
    <w:rPr>
      <w:rFonts w:ascii="Arial" w:hAnsi="Arial" w:cs="Arial"/>
      <w:sz w:val="22"/>
      <w:szCs w:val="22"/>
      <w:lang w:val="es-ES_tradnl" w:eastAsia="es-ES_tradnl"/>
    </w:rPr>
  </w:style>
  <w:style w:type="character" w:customStyle="1" w:styleId="PeuCar">
    <w:name w:val="Peu Car"/>
    <w:aliases w:val="Pie de página Car1 Car1,Pie de página Car Car Car1,Pie de página Car Car2,Footer Char Car1"/>
    <w:basedOn w:val="Tipusdelletraperdefectedelpargraf"/>
    <w:link w:val="Peu"/>
    <w:rsid w:val="00272AF5"/>
    <w:rPr>
      <w:rFonts w:ascii="Arial" w:hAnsi="Arial" w:cs="Arial"/>
      <w:sz w:val="22"/>
      <w:szCs w:val="22"/>
      <w:lang w:val="es-ES_tradnl" w:eastAsia="es-ES_tradnl"/>
    </w:rPr>
  </w:style>
  <w:style w:type="character" w:customStyle="1" w:styleId="Ttol1Car">
    <w:name w:val="Títol 1 Car"/>
    <w:basedOn w:val="Tipusdelletraperdefectedelpargraf"/>
    <w:link w:val="Ttol1"/>
    <w:rsid w:val="005A6607"/>
    <w:rPr>
      <w:rFonts w:ascii="Arial" w:hAnsi="Arial" w:cs="Arial"/>
      <w:b/>
      <w:bCs/>
      <w:noProof/>
      <w:kern w:val="32"/>
      <w:sz w:val="32"/>
      <w:szCs w:val="32"/>
      <w:lang w:eastAsia="es-ES"/>
    </w:rPr>
  </w:style>
  <w:style w:type="character" w:customStyle="1" w:styleId="Ttol2Car">
    <w:name w:val="Títol 2 Car"/>
    <w:basedOn w:val="Tipusdelletraperdefectedelpargraf"/>
    <w:link w:val="Ttol2"/>
    <w:rsid w:val="005A6607"/>
    <w:rPr>
      <w:rFonts w:ascii="Arial" w:hAnsi="Arial" w:cs="Arial"/>
      <w:b/>
      <w:bCs/>
      <w:i/>
      <w:iCs/>
      <w:noProof/>
      <w:sz w:val="28"/>
      <w:szCs w:val="28"/>
      <w:lang w:eastAsia="es-ES"/>
    </w:rPr>
  </w:style>
  <w:style w:type="character" w:customStyle="1" w:styleId="Ttol3Car">
    <w:name w:val="Títol 3 Car"/>
    <w:basedOn w:val="Tipusdelletraperdefectedelpargraf"/>
    <w:link w:val="Ttol3"/>
    <w:rsid w:val="005A6607"/>
    <w:rPr>
      <w:rFonts w:ascii="Arial" w:hAnsi="Arial" w:cs="Arial"/>
      <w:b/>
      <w:bCs/>
      <w:noProof/>
      <w:sz w:val="26"/>
      <w:szCs w:val="26"/>
      <w:lang w:eastAsia="es-ES"/>
    </w:rPr>
  </w:style>
  <w:style w:type="character" w:styleId="Nmerodepgina">
    <w:name w:val="page number"/>
    <w:basedOn w:val="Tipusdelletraperdefectedelpargraf"/>
    <w:rsid w:val="005A6607"/>
  </w:style>
  <w:style w:type="paragraph" w:customStyle="1" w:styleId="CarCarCar">
    <w:name w:val="Car Car Car"/>
    <w:basedOn w:val="Normal"/>
    <w:rsid w:val="005A6607"/>
    <w:pPr>
      <w:spacing w:after="160" w:line="240" w:lineRule="exact"/>
      <w:jc w:val="left"/>
    </w:pPr>
    <w:rPr>
      <w:rFonts w:ascii="Verdana" w:hAnsi="Verdana"/>
      <w:noProof w:val="0"/>
      <w:sz w:val="20"/>
      <w:lang w:val="en-US" w:eastAsia="en-US"/>
    </w:rPr>
  </w:style>
  <w:style w:type="paragraph" w:styleId="Pargrafdellista">
    <w:name w:val="List Paragraph"/>
    <w:basedOn w:val="Normal"/>
    <w:qFormat/>
    <w:rsid w:val="005A6607"/>
    <w:pPr>
      <w:ind w:left="708"/>
    </w:pPr>
  </w:style>
  <w:style w:type="numbering" w:customStyle="1" w:styleId="EstiloEstiloConvietas8ptEsquemanumerado">
    <w:name w:val="Estilo Estilo Con viñetas 8 pt + Esquema numerado"/>
    <w:basedOn w:val="Sensellista"/>
    <w:rsid w:val="005A6607"/>
    <w:pPr>
      <w:numPr>
        <w:numId w:val="1"/>
      </w:numPr>
    </w:pPr>
  </w:style>
  <w:style w:type="paragraph" w:styleId="Sagniadetextindependent">
    <w:name w:val="Body Text Indent"/>
    <w:basedOn w:val="Normal"/>
    <w:link w:val="SagniadetextindependentCar"/>
    <w:rsid w:val="005A6607"/>
    <w:pPr>
      <w:ind w:left="360"/>
    </w:pPr>
  </w:style>
  <w:style w:type="character" w:customStyle="1" w:styleId="SagniadetextindependentCar">
    <w:name w:val="Sagnia de text independent Car"/>
    <w:basedOn w:val="Tipusdelletraperdefectedelpargraf"/>
    <w:link w:val="Sagniadetextindependent"/>
    <w:rsid w:val="005A6607"/>
    <w:rPr>
      <w:rFonts w:ascii="Arial" w:hAnsi="Arial"/>
      <w:noProof/>
      <w:sz w:val="22"/>
      <w:lang w:eastAsia="es-ES"/>
    </w:rPr>
  </w:style>
  <w:style w:type="paragraph" w:customStyle="1" w:styleId="normalweb7">
    <w:name w:val="normalweb7"/>
    <w:basedOn w:val="Normal"/>
    <w:rsid w:val="005A6607"/>
    <w:pPr>
      <w:spacing w:before="100" w:beforeAutospacing="1" w:after="100" w:afterAutospacing="1"/>
      <w:jc w:val="left"/>
    </w:pPr>
    <w:rPr>
      <w:rFonts w:ascii="Times New Roman" w:hAnsi="Times New Roman"/>
      <w:sz w:val="24"/>
      <w:szCs w:val="24"/>
      <w:lang w:eastAsia="ca-ES"/>
    </w:rPr>
  </w:style>
  <w:style w:type="character" w:styleId="Refernciadecomentari">
    <w:name w:val="annotation reference"/>
    <w:uiPriority w:val="99"/>
    <w:semiHidden/>
    <w:rsid w:val="005A6607"/>
    <w:rPr>
      <w:sz w:val="16"/>
      <w:szCs w:val="16"/>
    </w:rPr>
  </w:style>
  <w:style w:type="paragraph" w:styleId="Textdecomentari">
    <w:name w:val="annotation text"/>
    <w:aliases w:val="Text de comentari Car1,Text de comentari Car1 Car,Text de comentari Car1 Car Car,Text de comentari Car1 Car Car Car,Text de comentari Car1 Car Car Car Car,Texto comentario Car Car Car Car Car Car"/>
    <w:basedOn w:val="Normal"/>
    <w:link w:val="Textdecomentari"/>
    <w:semiHidden/>
    <w:rsid w:val="005A6607"/>
    <w:pPr>
      <w:spacing w:after="200"/>
      <w:jc w:val="left"/>
    </w:pPr>
    <w:rPr>
      <w:rFonts w:ascii="Calibri" w:eastAsia="Calibri" w:hAnsi="Calibri"/>
      <w:sz w:val="20"/>
      <w:lang w:eastAsia="en-US"/>
    </w:rPr>
  </w:style>
  <w:style w:type="character" w:customStyle="1" w:styleId="TextdecomentariCar">
    <w:name w:val="Text de comentari Car"/>
    <w:basedOn w:val="Tipusdelletraperdefectedelpargraf"/>
    <w:uiPriority w:val="99"/>
    <w:semiHidden/>
    <w:rsid w:val="005A6607"/>
    <w:rPr>
      <w:rFonts w:ascii="Arial" w:hAnsi="Arial"/>
      <w:noProof/>
      <w:lang w:eastAsia="es-ES"/>
    </w:rPr>
  </w:style>
  <w:style w:type="paragraph" w:styleId="Senseespaiat">
    <w:name w:val="No Spacing"/>
    <w:qFormat/>
    <w:rsid w:val="005A6607"/>
    <w:rPr>
      <w:rFonts w:ascii="Calibri" w:eastAsia="Calibri" w:hAnsi="Calibri"/>
      <w:sz w:val="22"/>
      <w:szCs w:val="22"/>
      <w:lang w:eastAsia="en-US"/>
    </w:rPr>
  </w:style>
  <w:style w:type="character" w:customStyle="1" w:styleId="PiedepginaCar1Car">
    <w:name w:val="Pie de página Car1 Car"/>
    <w:aliases w:val="Pie de página Car Car Car,Pie de página Car Car1,Footer Char Car,Peu Car Car"/>
    <w:rsid w:val="005A6607"/>
    <w:rPr>
      <w:rFonts w:ascii="Arial" w:hAnsi="Arial"/>
    </w:rPr>
  </w:style>
  <w:style w:type="paragraph" w:styleId="Textindependent">
    <w:name w:val="Body Text"/>
    <w:basedOn w:val="Normal"/>
    <w:link w:val="TextindependentCar"/>
    <w:rsid w:val="005A6607"/>
    <w:pPr>
      <w:spacing w:after="120"/>
    </w:pPr>
    <w:rPr>
      <w:noProof w:val="0"/>
      <w:sz w:val="20"/>
    </w:rPr>
  </w:style>
  <w:style w:type="character" w:customStyle="1" w:styleId="TextindependentCar">
    <w:name w:val="Text independent Car"/>
    <w:basedOn w:val="Tipusdelletraperdefectedelpargraf"/>
    <w:link w:val="Textindependent"/>
    <w:rsid w:val="005A6607"/>
    <w:rPr>
      <w:rFonts w:ascii="Arial" w:hAnsi="Arial"/>
      <w:lang w:eastAsia="es-ES"/>
    </w:rPr>
  </w:style>
  <w:style w:type="paragraph" w:styleId="Textindependent3">
    <w:name w:val="Body Text 3"/>
    <w:basedOn w:val="Normal"/>
    <w:link w:val="Textindependent3Car"/>
    <w:rsid w:val="005A6607"/>
    <w:pPr>
      <w:spacing w:after="120"/>
    </w:pPr>
    <w:rPr>
      <w:noProof w:val="0"/>
      <w:sz w:val="16"/>
      <w:szCs w:val="16"/>
    </w:rPr>
  </w:style>
  <w:style w:type="character" w:customStyle="1" w:styleId="Textindependent3Car">
    <w:name w:val="Text independent 3 Car"/>
    <w:basedOn w:val="Tipusdelletraperdefectedelpargraf"/>
    <w:link w:val="Textindependent3"/>
    <w:rsid w:val="005A6607"/>
    <w:rPr>
      <w:rFonts w:ascii="Arial" w:hAnsi="Arial"/>
      <w:sz w:val="16"/>
      <w:szCs w:val="16"/>
      <w:lang w:eastAsia="es-ES"/>
    </w:rPr>
  </w:style>
  <w:style w:type="paragraph" w:styleId="Temadelcomentari">
    <w:name w:val="annotation subject"/>
    <w:basedOn w:val="Textdecomentari"/>
    <w:next w:val="Textdecomentari"/>
    <w:link w:val="TemadelcomentariCar"/>
    <w:uiPriority w:val="99"/>
    <w:rsid w:val="005A6607"/>
    <w:pPr>
      <w:spacing w:after="0"/>
      <w:jc w:val="both"/>
    </w:pPr>
    <w:rPr>
      <w:rFonts w:ascii="Arial" w:eastAsia="Times New Roman" w:hAnsi="Arial"/>
      <w:b/>
      <w:bCs/>
      <w:lang w:eastAsia="es-ES"/>
    </w:rPr>
  </w:style>
  <w:style w:type="character" w:customStyle="1" w:styleId="TemadelcomentariCar">
    <w:name w:val="Tema del comentari Car"/>
    <w:basedOn w:val="TextdecomentariCar"/>
    <w:link w:val="Temadelcomentari"/>
    <w:uiPriority w:val="99"/>
    <w:rsid w:val="005A6607"/>
    <w:rPr>
      <w:rFonts w:ascii="Arial" w:hAnsi="Arial"/>
      <w:b/>
      <w:bCs/>
      <w:noProof/>
      <w:lang w:eastAsia="es-ES"/>
    </w:rPr>
  </w:style>
  <w:style w:type="paragraph" w:customStyle="1" w:styleId="Normal1">
    <w:name w:val="Normal1"/>
    <w:basedOn w:val="Normal"/>
    <w:rsid w:val="005A6607"/>
    <w:pPr>
      <w:spacing w:before="100" w:beforeAutospacing="1" w:after="100" w:afterAutospacing="1"/>
      <w:jc w:val="left"/>
    </w:pPr>
    <w:rPr>
      <w:rFonts w:ascii="Times New Roman" w:eastAsia="Cambria" w:hAnsi="Times New Roman"/>
      <w:noProof w:val="0"/>
      <w:sz w:val="24"/>
      <w:szCs w:val="24"/>
      <w:lang w:eastAsia="ca-ES"/>
    </w:rPr>
  </w:style>
  <w:style w:type="table" w:styleId="Taulaambquadrcula">
    <w:name w:val="Table Grid"/>
    <w:basedOn w:val="Taulanormal"/>
    <w:rsid w:val="005A66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ol">
    <w:name w:val="Title"/>
    <w:basedOn w:val="Normal"/>
    <w:link w:val="TtolCar"/>
    <w:qFormat/>
    <w:rsid w:val="00051700"/>
    <w:pPr>
      <w:jc w:val="center"/>
    </w:pPr>
    <w:rPr>
      <w:rFonts w:ascii="Times New Roman" w:hAnsi="Times New Roman"/>
      <w:noProof w:val="0"/>
      <w:sz w:val="24"/>
      <w:u w:val="single"/>
    </w:rPr>
  </w:style>
  <w:style w:type="character" w:customStyle="1" w:styleId="TtolCar">
    <w:name w:val="Títol Car"/>
    <w:basedOn w:val="Tipusdelletraperdefectedelpargraf"/>
    <w:link w:val="Ttol"/>
    <w:rsid w:val="00051700"/>
    <w:rPr>
      <w:sz w:val="24"/>
      <w:u w:val="single"/>
      <w:lang w:eastAsia="es-ES"/>
    </w:rPr>
  </w:style>
  <w:style w:type="paragraph" w:styleId="Mapadeldocument">
    <w:name w:val="Document Map"/>
    <w:basedOn w:val="Normal"/>
    <w:link w:val="MapadeldocumentCar"/>
    <w:semiHidden/>
    <w:rsid w:val="00051700"/>
    <w:pPr>
      <w:shd w:val="clear" w:color="auto" w:fill="000080"/>
    </w:pPr>
    <w:rPr>
      <w:rFonts w:ascii="Tahoma" w:hAnsi="Tahoma" w:cs="Tahoma"/>
      <w:noProof w:val="0"/>
      <w:sz w:val="20"/>
      <w:lang w:eastAsia="ca-ES"/>
    </w:rPr>
  </w:style>
  <w:style w:type="character" w:customStyle="1" w:styleId="MapadeldocumentCar">
    <w:name w:val="Mapa del document Car"/>
    <w:basedOn w:val="Tipusdelletraperdefectedelpargraf"/>
    <w:link w:val="Mapadeldocument"/>
    <w:semiHidden/>
    <w:rsid w:val="00051700"/>
    <w:rPr>
      <w:rFonts w:ascii="Tahoma" w:hAnsi="Tahoma" w:cs="Tahoma"/>
      <w:shd w:val="clear" w:color="auto" w:fill="000080"/>
    </w:rPr>
  </w:style>
  <w:style w:type="table" w:customStyle="1" w:styleId="Taulaambquadrcula1">
    <w:name w:val="Taula amb quadrícula1"/>
    <w:basedOn w:val="Taulanormal"/>
    <w:next w:val="Taulaambquadrcula"/>
    <w:uiPriority w:val="59"/>
    <w:rsid w:val="00CC731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1">
    <w:name w:val="Sense llista1"/>
    <w:next w:val="Sensellista"/>
    <w:uiPriority w:val="99"/>
    <w:semiHidden/>
    <w:unhideWhenUsed/>
    <w:rsid w:val="00CC7312"/>
  </w:style>
  <w:style w:type="numbering" w:customStyle="1" w:styleId="Sensellista2">
    <w:name w:val="Sense llista2"/>
    <w:next w:val="Sensellista"/>
    <w:semiHidden/>
    <w:unhideWhenUsed/>
    <w:rsid w:val="00CC73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9865">
      <w:bodyDiv w:val="1"/>
      <w:marLeft w:val="0"/>
      <w:marRight w:val="0"/>
      <w:marTop w:val="0"/>
      <w:marBottom w:val="0"/>
      <w:divBdr>
        <w:top w:val="none" w:sz="0" w:space="0" w:color="auto"/>
        <w:left w:val="none" w:sz="0" w:space="0" w:color="auto"/>
        <w:bottom w:val="none" w:sz="0" w:space="0" w:color="auto"/>
        <w:right w:val="none" w:sz="0" w:space="0" w:color="auto"/>
      </w:divBdr>
    </w:div>
    <w:div w:id="111171118">
      <w:bodyDiv w:val="1"/>
      <w:marLeft w:val="0"/>
      <w:marRight w:val="0"/>
      <w:marTop w:val="0"/>
      <w:marBottom w:val="0"/>
      <w:divBdr>
        <w:top w:val="none" w:sz="0" w:space="0" w:color="auto"/>
        <w:left w:val="none" w:sz="0" w:space="0" w:color="auto"/>
        <w:bottom w:val="none" w:sz="0" w:space="0" w:color="auto"/>
        <w:right w:val="none" w:sz="0" w:space="0" w:color="auto"/>
      </w:divBdr>
    </w:div>
    <w:div w:id="1060130065">
      <w:bodyDiv w:val="1"/>
      <w:marLeft w:val="0"/>
      <w:marRight w:val="0"/>
      <w:marTop w:val="0"/>
      <w:marBottom w:val="0"/>
      <w:divBdr>
        <w:top w:val="none" w:sz="0" w:space="0" w:color="auto"/>
        <w:left w:val="none" w:sz="0" w:space="0" w:color="auto"/>
        <w:bottom w:val="none" w:sz="0" w:space="0" w:color="auto"/>
        <w:right w:val="none" w:sz="0" w:space="0" w:color="auto"/>
      </w:divBdr>
    </w:div>
    <w:div w:id="1232276011">
      <w:bodyDiv w:val="1"/>
      <w:marLeft w:val="0"/>
      <w:marRight w:val="0"/>
      <w:marTop w:val="0"/>
      <w:marBottom w:val="0"/>
      <w:divBdr>
        <w:top w:val="none" w:sz="0" w:space="0" w:color="auto"/>
        <w:left w:val="none" w:sz="0" w:space="0" w:color="auto"/>
        <w:bottom w:val="none" w:sz="0" w:space="0" w:color="auto"/>
        <w:right w:val="none" w:sz="0" w:space="0" w:color="auto"/>
      </w:divBdr>
    </w:div>
    <w:div w:id="1847400075">
      <w:bodyDiv w:val="1"/>
      <w:marLeft w:val="0"/>
      <w:marRight w:val="0"/>
      <w:marTop w:val="0"/>
      <w:marBottom w:val="0"/>
      <w:divBdr>
        <w:top w:val="none" w:sz="0" w:space="0" w:color="auto"/>
        <w:left w:val="none" w:sz="0" w:space="0" w:color="auto"/>
        <w:bottom w:val="none" w:sz="0" w:space="0" w:color="auto"/>
        <w:right w:val="none" w:sz="0" w:space="0" w:color="auto"/>
      </w:divBdr>
    </w:div>
    <w:div w:id="1977829380">
      <w:bodyDiv w:val="1"/>
      <w:marLeft w:val="0"/>
      <w:marRight w:val="0"/>
      <w:marTop w:val="0"/>
      <w:marBottom w:val="0"/>
      <w:divBdr>
        <w:top w:val="none" w:sz="0" w:space="0" w:color="auto"/>
        <w:left w:val="none" w:sz="0" w:space="0" w:color="auto"/>
        <w:bottom w:val="none" w:sz="0" w:space="0" w:color="auto"/>
        <w:right w:val="none" w:sz="0" w:space="0" w:color="auto"/>
      </w:divBdr>
    </w:div>
    <w:div w:id="207697340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I:\OFFICEXP\Plantill\Logotips\SCON_LOGO_DB_SIGN.dotx"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SCON_LOGO_DB_SIGN.dotx</Template>
  <TotalTime>2</TotalTime>
  <Pages>3</Pages>
  <Words>503</Words>
  <Characters>2873</Characters>
  <Application>Microsoft Office Word</Application>
  <DocSecurity>0</DocSecurity>
  <Lines>23</Lines>
  <Paragraphs>6</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獫票楧栮捯洀鉭曮㞱Û뜰⠲쎔딁烊皭〼፥ᙼ䕸忤઱</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caballefc</dc:creator>
  <cp:lastModifiedBy>VICENTE HERNANDEZ, JOSE ORIOL</cp:lastModifiedBy>
  <cp:revision>4</cp:revision>
  <cp:lastPrinted>2021-09-20T11:16:00Z</cp:lastPrinted>
  <dcterms:created xsi:type="dcterms:W3CDTF">2022-01-26T11:10:00Z</dcterms:created>
  <dcterms:modified xsi:type="dcterms:W3CDTF">2022-01-26T11:15:00Z</dcterms:modified>
</cp:coreProperties>
</file>