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7E5" w:rsidRPr="00D36CBE" w:rsidRDefault="00F767E5" w:rsidP="00F767E5">
      <w:pPr>
        <w:autoSpaceDE w:val="0"/>
        <w:autoSpaceDN w:val="0"/>
        <w:adjustRightInd w:val="0"/>
        <w:jc w:val="both"/>
        <w:outlineLvl w:val="0"/>
        <w:rPr>
          <w:rFonts w:ascii="Arial" w:eastAsia="Calibri" w:hAnsi="Arial" w:cs="Arial"/>
          <w:b/>
          <w:bCs/>
          <w:kern w:val="0"/>
          <w:lang w:eastAsia="es-ES" w:bidi="ar-SA"/>
        </w:rPr>
      </w:pPr>
      <w:r w:rsidRPr="00D36CBE">
        <w:rPr>
          <w:rFonts w:ascii="Arial" w:eastAsia="Calibri" w:hAnsi="Arial" w:cs="Arial"/>
          <w:b/>
          <w:bCs/>
          <w:kern w:val="0"/>
          <w:lang w:eastAsia="es-ES" w:bidi="ar-SA"/>
        </w:rPr>
        <w:t>ANNEX 4. LLISTAT DE PREUS UNITARIS PEL SERVEI DE MANTENIMENT I TASQUES QUE PODEN SER EXECUTADES DINS DE LA PRESTACIÓ P2B</w:t>
      </w:r>
    </w:p>
    <w:p w:rsidR="00F767E5" w:rsidRPr="00D36CBE" w:rsidRDefault="00F767E5" w:rsidP="00F767E5">
      <w:pPr>
        <w:widowControl/>
        <w:suppressAutoHyphens w:val="0"/>
        <w:rPr>
          <w:rFonts w:ascii="Arial" w:eastAsia="Times New Roman" w:hAnsi="Arial" w:cs="Arial"/>
          <w:b/>
          <w:bCs/>
          <w:kern w:val="0"/>
          <w:lang w:eastAsia="ar-SA" w:bidi="ar-SA"/>
        </w:rPr>
      </w:pPr>
    </w:p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  <w:r w:rsidRPr="00997A9A"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  <w:t xml:space="preserve">Totes les partides relacionades en aquest annex inclouen la mà d’obra i els mitjans necessaris, i es facturaran segons la baixa sobre els preus unitaris que presenti el licitador i posteriorment caldrà incorporar l’impost d’IVA. Respecte al preu dels materials, excepte en les partides exposades a continuació en les que ja s’inclou els subministraments a la pròpia partida, es consideraran els preus recollits al </w:t>
      </w:r>
      <w:proofErr w:type="spellStart"/>
      <w:r w:rsidRPr="00997A9A"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  <w:t>Tarifec</w:t>
      </w:r>
      <w:proofErr w:type="spellEnd"/>
      <w:r w:rsidRPr="00997A9A"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  <w:t xml:space="preserve"> o al banc de preus d’ITEC, incorporant el percentatge de baixa que es proposi en l’oferta. </w:t>
      </w:r>
    </w:p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  <w:r w:rsidRPr="00997A9A"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  <w:t>Si apareguessin noves partides no contingudes en aquesta relació, s’executaran en base a la llista de preus ITEC de l’any en curs afectada per la baixa econòmica ofertada pel licitador.</w:t>
      </w:r>
    </w:p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19"/>
        <w:gridCol w:w="1417"/>
        <w:gridCol w:w="1419"/>
      </w:tblGrid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Partida: OBRA CIVIL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amb mà d’obra i mitjans necessaris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sense mà d’obra i mitjans necessaris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Canalització en calçada amb paviment asfàltic. Inclou demolició i reposició paviment, tall amb disc, moviment de terres (excavació 0.60x1.00 a zona amb serveis i transport terres i runes a abocador autoritzat), rebliment rasa amb formigó HM20 (excepte 12 cm superiors per reposició paviment asfàltic) cinta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47,50 €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40,38 €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Canalització en calçada amb paviment formigó. Inclou demolició i reposició paviment, tall amb disc, moviment de terres (excavació 0.60x1.00 a zona amb serveis i transport terres i runes a abocador autoritzat), rebliment rasa amb  formigó HM20 amb acabat superficial reglejat, cinta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42,00 €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35,70 €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Canalització en vorera amb paviment de panots. Inclou demolició i reposició paviment (amb panots del model existent col·locats, a truc de maceta, sobre base de formigó HM20 de 10 cm de gruix), moviment de terres (excavació 0.40x0.60 a zona amb serveis i transport terres i runes a abocador autoritzat), rebliment de tota la rasa amb sorra, formigó, beurada ciment, cinta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39,00 €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33,15 €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Canalització en vorera amb paviment de formigó. Inclou demolició i reposició de paviment, moviment de terres (excavació 0.40x0.60 a zona amb serveis i transport terres i runes a abocador autoritzat) rebliment de tota la rasa amb sorra (excepte 15cm superiors per reposició del paviment amb formigó HM20) cinta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36,00 €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30,60 €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Canalització en terra. Inclou moviment de terres (excavació 0.40x0.60 a zona amb serveis, rebliment i transport de sobrants a abocador autoritzat), rebliment  de tota la rasa amb materials seleccionats de l’excavació (excepte 10 cm sorra) cinta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15,30 €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ML Excavació en roca. Suplement per l’augment de les partides de canalitzacions en calçades, voreres o en terra, en cas que sigui necessària l’excavació en roca.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12,75 €</w:t>
            </w:r>
          </w:p>
        </w:tc>
      </w:tr>
      <w:tr w:rsidR="00F767E5" w:rsidRPr="00997A9A" w:rsidTr="00CC14F6">
        <w:trPr>
          <w:trHeight w:val="54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Arqueta de registre (0.40x0.40x0.60) amb parets d’obra, solera amb llit de sorra, tapa i marc de fosa.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80,75 €</w:t>
            </w:r>
          </w:p>
        </w:tc>
      </w:tr>
      <w:tr w:rsidR="00F767E5" w:rsidRPr="00997A9A" w:rsidTr="00CC14F6">
        <w:trPr>
          <w:trHeight w:val="62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Arqueta de registre (0.60x0.60x0.60) amb parets d’obra, solera amb llit de sorra, tapa i marc de fosa.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145,00 €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123,25 €</w:t>
            </w:r>
          </w:p>
        </w:tc>
      </w:tr>
      <w:tr w:rsidR="00F767E5" w:rsidRPr="00997A9A" w:rsidTr="00CC14F6">
        <w:trPr>
          <w:trHeight w:val="70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Arqueta de registre (0.60x0.60x1.00) amb parets d’obra, solera amb llit de  sorra, tapa i marc de fosa.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195,00 €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165,75 €</w:t>
            </w:r>
          </w:p>
        </w:tc>
      </w:tr>
      <w:tr w:rsidR="00F767E5" w:rsidRPr="00997A9A" w:rsidTr="00CC14F6">
        <w:trPr>
          <w:trHeight w:val="414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UT Tapa i marc de fosa 0.40x0.40 col·locat.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38,25 €</w:t>
            </w:r>
          </w:p>
        </w:tc>
      </w:tr>
      <w:tr w:rsidR="00F767E5" w:rsidRPr="00997A9A" w:rsidTr="00CC14F6">
        <w:trPr>
          <w:trHeight w:val="264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UT Tapa i marc de fosa 0.60x0.60 col·locat.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82,00 €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69,70 €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Fonaments formigó (0.60x0.60x0.60) Inclou formigó HM-20, perns,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excavació i reposició, per columnes i bàculs d’alçades fins a 6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68,00 €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Fonaments formigó (0.80x0.80x0.80) Inclou formigó HM-20, perns,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excavació i reposició, per columnes i bàculs d’alçades de 7 i 8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106,25 €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Fonaments formigó (0.80x0.80x1.00) Inclou formigó HM-20, perns,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excavació i reposició, per columnes i bàculs d’alçades de 9 i 10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160,00 €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136,00 €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Fonaments formigó (1.00x1.00x1.30) Inclou formigó HM-20, perns,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excavació i reposició, per columnes i bàculs d’alçades de 11 i 12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195,00 €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165,75 €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Fonaments formigó (1.20x1.20x1.5) Inclou formigó HM-20, perns,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excavació i reposició, per columnes i bàculs d’alçades singulars.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350,00 €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297,50 €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Col·locació de pica de connexió a terra en vorera de terra, incloent la pica, brides, cable, obra civil en rasa, excavació, rebliment compactat, connexió i amidament.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51,00 €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Col·locació de pica de connexió a terra en formigó, incloent la pica, brides, cable, obra civil en rasa, excavació, rebliment compactat, connexió i amidament.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63,75 €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Col·locació de pica de connexió a terra en vorera enrajolada, incloent la pica, brides, cable, obra civil en rasa, excavació, rebliment compactat, reposició de paviment, connexió i amidament.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55,25 €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Col·locació de placa de connexió a terra en vorera de terra, incloent la placa, brides, cable, obra civil en rasa, excavació, rebliment compactat, connexió i amidament.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110,00 €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93,50 €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Col·locació de placa de connexió a terra en formigó, incloent la placa, brides, cable, obra civil en rasa, excavació, rebliment compactat, connexió i amidament.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102,00 €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UT Col·locació de placa de connexió a terra en vorera enrajolada, incloent la  placa, brides, cable, obra civil en rasa, excavació, rebliment compactat, reposició de paviment, connexió i amidament.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115,00 €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97,75 €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Demolició i reposició de panots per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cata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unitat de columna o bàcul. Inclou demolició i reposició paviment (amb panots del model existent col·locats, a truc  de maceta, sobre base de formigó HM20 de 10 cm de gruix), moviment de terres, transport terres i runes a abocador autoritzat, rebliment i reposició serveis 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Demolició i reposició fonaments formigó 0,60x0.60x0,60. Inclou demolició de fonaments, transport terres i runes a abocador autoritzat, rebliment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24,00 €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20,40 €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Demolició i reposició fonaments formigó fins 0.80x0.80x1.00. Inclou demolició de fonaments, transport terres i runes a abocador autoritzat, rebliment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44,00 €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37,40 €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Demolició i reposició fonaments formigó fins 1.00x1.00x1.30. Inclou demolició de fonaments, transport terres i runes a abocador autoritzat, rebliment i reposició serveis afectats.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76,50 €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Formació de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cata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o sondatge per trobar serveis (0,80x0,80x1,00). Excavació manual i reomplert.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55,25 €</w:t>
            </w:r>
          </w:p>
        </w:tc>
      </w:tr>
    </w:tbl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19"/>
        <w:gridCol w:w="1417"/>
        <w:gridCol w:w="1419"/>
      </w:tblGrid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Partida: LÍNIES ELÈCTRIQUES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amb mà d’obra i mitjans necessaris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sense mà d’obra i mitjans necessaris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3 ½ x 25 mm2, subministrament i instal·lació a rasa dins tub corrugat.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11,50 €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9,20 €</w:t>
            </w:r>
          </w:p>
        </w:tc>
      </w:tr>
      <w:tr w:rsidR="00F767E5" w:rsidRPr="00997A9A" w:rsidTr="00CC14F6">
        <w:trPr>
          <w:trHeight w:val="66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4 x 16 mm2, subministrament i instal·lació a rasa dins tub corrugat.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6,00 €</w:t>
            </w:r>
          </w:p>
        </w:tc>
      </w:tr>
      <w:tr w:rsidR="00F767E5" w:rsidRPr="00997A9A" w:rsidTr="00CC14F6">
        <w:trPr>
          <w:trHeight w:val="564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4 x 10 mm2, subministrament i instal·lació a rasa dins tub corrugat.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4,40 €</w:t>
            </w:r>
          </w:p>
        </w:tc>
      </w:tr>
      <w:tr w:rsidR="00F767E5" w:rsidRPr="00997A9A" w:rsidTr="00CC14F6">
        <w:trPr>
          <w:trHeight w:val="63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4 x 6 mm2, subministrament i instal·lació a rasa dins tub corrugat.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4,20 €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3,36 €</w:t>
            </w:r>
          </w:p>
        </w:tc>
      </w:tr>
      <w:tr w:rsidR="00F767E5" w:rsidRPr="00997A9A" w:rsidTr="00CC14F6">
        <w:trPr>
          <w:trHeight w:val="56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2 x 2,5 mm2, subministrament i instal·lació a rasa dins tub corrugat.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1,80 €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1,44 €</w:t>
            </w:r>
          </w:p>
        </w:tc>
      </w:tr>
      <w:tr w:rsidR="00F767E5" w:rsidRPr="00997A9A" w:rsidTr="00CC14F6">
        <w:trPr>
          <w:trHeight w:val="62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1 x 16 mm2, subministrament i instal·lació a rasa dins tub corrugat.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3,60 €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2,88 €</w:t>
            </w:r>
          </w:p>
        </w:tc>
      </w:tr>
      <w:tr w:rsidR="00F767E5" w:rsidRPr="00997A9A" w:rsidTr="00CC14F6">
        <w:trPr>
          <w:trHeight w:val="41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nu, secció 1 x 35 mm2, subministrament i instal·lació a rasa.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3,60 €</w:t>
            </w:r>
          </w:p>
        </w:tc>
      </w:tr>
      <w:tr w:rsidR="00F767E5" w:rsidRPr="00997A9A" w:rsidTr="00CC14F6">
        <w:trPr>
          <w:trHeight w:val="62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ML Conductor de coure RZ 0,6/1 kV, secció 3 ½ x 25 mm2, subministrament i instal·lació aèria.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10,20 €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8,16 €</w:t>
            </w:r>
          </w:p>
        </w:tc>
      </w:tr>
      <w:tr w:rsidR="00F767E5" w:rsidRPr="00997A9A" w:rsidTr="00CC14F6">
        <w:trPr>
          <w:trHeight w:val="56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4 x 16 mm2, subministrament i instal·lació aèria.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5,60 €</w:t>
            </w:r>
          </w:p>
        </w:tc>
      </w:tr>
      <w:tr w:rsidR="00F767E5" w:rsidRPr="00997A9A" w:rsidTr="00CC14F6">
        <w:trPr>
          <w:trHeight w:val="50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4 x 10 mm2, subministrament i instal·lació aèria.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4,00 €</w:t>
            </w:r>
          </w:p>
        </w:tc>
      </w:tr>
      <w:tr w:rsidR="00F767E5" w:rsidRPr="00997A9A" w:rsidTr="00CC14F6">
        <w:trPr>
          <w:trHeight w:val="42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4 x 6 mm2, subministrament i instal·lació aèria.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3,80 €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3,04 €</w:t>
            </w:r>
          </w:p>
        </w:tc>
      </w:tr>
      <w:tr w:rsidR="00F767E5" w:rsidRPr="00997A9A" w:rsidTr="00CC14F6">
        <w:trPr>
          <w:trHeight w:val="55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3 ½ x 25 mm2, subministrament i instal·lació aèria, grapat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12,00 €</w:t>
            </w:r>
          </w:p>
        </w:tc>
      </w:tr>
      <w:tr w:rsidR="00F767E5" w:rsidRPr="00997A9A" w:rsidTr="00CC14F6">
        <w:trPr>
          <w:trHeight w:val="63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4 x 16 mm2, subministrament i instal·lació aèria, grapat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9,80 €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7,84 €</w:t>
            </w:r>
          </w:p>
        </w:tc>
      </w:tr>
      <w:tr w:rsidR="00F767E5" w:rsidRPr="00997A9A" w:rsidTr="00CC14F6">
        <w:trPr>
          <w:trHeight w:val="408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4 x 10 mm2, subministrament i instal·lació aèria, grapat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5,60 €</w:t>
            </w:r>
          </w:p>
        </w:tc>
      </w:tr>
      <w:tr w:rsidR="00F767E5" w:rsidRPr="00997A9A" w:rsidTr="00CC14F6">
        <w:trPr>
          <w:trHeight w:val="47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4 x 6 mm2, subministrament i instal·lació aèria, grapat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4,40 €</w:t>
            </w:r>
          </w:p>
        </w:tc>
      </w:tr>
      <w:tr w:rsidR="00F767E5" w:rsidRPr="00997A9A" w:rsidTr="00CC14F6">
        <w:trPr>
          <w:trHeight w:val="55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RZ 0,6/1 kV, secció 4 x 4 mm2, subministrament i instal·lació aèria, grapat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3,60 €</w:t>
            </w:r>
          </w:p>
        </w:tc>
      </w:tr>
      <w:tr w:rsidR="00F767E5" w:rsidRPr="00997A9A" w:rsidTr="00CC14F6">
        <w:trPr>
          <w:trHeight w:val="47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1 x 16 mm2, subministrament i instal·lació aèria, grapat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4,30 €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3,44 €</w:t>
            </w:r>
          </w:p>
        </w:tc>
      </w:tr>
      <w:tr w:rsidR="00F767E5" w:rsidRPr="00997A9A" w:rsidTr="00CC14F6">
        <w:trPr>
          <w:trHeight w:val="55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Conductor de coure RV 0,6/1 kV, secció 1 x 6 mm2, subministrament i instal·lació aèria, grapat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3,30 €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2,64 €</w:t>
            </w:r>
          </w:p>
        </w:tc>
      </w:tr>
      <w:tr w:rsidR="00F767E5" w:rsidRPr="00997A9A" w:rsidTr="00CC14F6">
        <w:trPr>
          <w:trHeight w:val="48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Suplement per conductors armats, subministrament i instal·lació.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4,00 €</w:t>
            </w:r>
          </w:p>
        </w:tc>
      </w:tr>
      <w:tr w:rsidR="00F767E5" w:rsidRPr="00997A9A" w:rsidTr="00CC14F6">
        <w:trPr>
          <w:trHeight w:val="41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Suplement per cable fiador, subministrament i instal·lació.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1,60 €</w:t>
            </w:r>
          </w:p>
        </w:tc>
      </w:tr>
      <w:tr w:rsidR="00F767E5" w:rsidRPr="00997A9A" w:rsidTr="00CC14F6">
        <w:trPr>
          <w:trHeight w:val="35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Tub d’acer galvanitzat, PG-36 roscat, subministrament i instal·lació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14,40 €</w:t>
            </w:r>
          </w:p>
        </w:tc>
      </w:tr>
      <w:tr w:rsidR="00F767E5" w:rsidRPr="00997A9A" w:rsidTr="00CC14F6">
        <w:trPr>
          <w:trHeight w:val="56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Tub d’acer galvanitzat, PG-29 roscat, subministrament i instal·lació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7,20 €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Tub de PVC de 3 metres, diàmetre 21 mm, per conversió aeri-soterrat, subministrament i instal·lació a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12,60 €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10,08 €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Tub rígid de PVC o polipropilè, diàmetre 140 mm, formigonat, amb unions i fil guia, subministrament i instal·lació a rasa.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7,60 €</w:t>
            </w:r>
          </w:p>
        </w:tc>
      </w:tr>
      <w:tr w:rsidR="00F767E5" w:rsidRPr="00997A9A" w:rsidTr="00CC14F6">
        <w:trPr>
          <w:trHeight w:val="62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Tub corrugat de PVC, diàmetre 100 mm, doble paret, amb unions i fil guia, subministrament i instal·lació a rasa.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3,80 €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3,04 €</w:t>
            </w:r>
          </w:p>
        </w:tc>
      </w:tr>
      <w:tr w:rsidR="00F767E5" w:rsidRPr="00997A9A" w:rsidTr="00CC14F6">
        <w:trPr>
          <w:trHeight w:val="53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Tub corrugat de PVC, diàmetre 80 mm, doble paret, amb unions i fil guia, subministrament i instal·lació a rasa.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2,20 €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1,76 €</w:t>
            </w:r>
          </w:p>
        </w:tc>
      </w:tr>
      <w:tr w:rsidR="00F767E5" w:rsidRPr="00997A9A" w:rsidTr="00CC14F6">
        <w:trPr>
          <w:trHeight w:val="47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Tub corrugat de PVC, diàmetre 65 mm, doble paret, amb unions i fil guia, subministrament i instal·lació a rasa.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1,60 €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1,28 €</w:t>
            </w:r>
          </w:p>
        </w:tc>
      </w:tr>
    </w:tbl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19"/>
        <w:gridCol w:w="1417"/>
        <w:gridCol w:w="1420"/>
      </w:tblGrid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Partida: MATERIAL D’INSTAL·LACIÓ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amb mà d’obra i mitjans necessaris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sense mà d’obra i mitjans necessaris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tipus “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Nikolson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” d’acer galvanitzat de fins a 4 metres. Inclou el subministrament, l’aixecament i anivellament del suport i la col·locació i</w:t>
            </w:r>
          </w:p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280,00 €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238,00 €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d’acer galvanitzat. Inclou el subministrament, l’aixecament i anivellament del suport i la col·locació i orientació de la llumenera, per alçades de fins a 4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240,00 €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204,00 €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o bàcul, sense subministrament, fins a 4 metres. Inclou l’aixecament i anivellament del suport i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46,75 €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d’acer galvanitzat. Inclou el subministrament, l’aixecament i anivellament del suport i la col·locació i orientació de la llumenera,</w:t>
            </w:r>
          </w:p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per alçades de 5 i 6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330,00 €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280,50 €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o bàcul, sense subministrament, de 5 i 6 metres. Inclou l’aixecament i anivellament del suport i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55,25 €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d’acer galvanitzat. Inclou el subministrament, l’aixecament i anivellament del suport i la col·locació i orientació de la llumenera, per alçades de 7 i 8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440,00 €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374,00 €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o bàcul, sense subministrament, de 7 i 8 metres. Inclou l’aixecament i anivellament del suport i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70,00 €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59,50 €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d’acer galvanitzat. Inclou el subministrament, l’aixecament i anivellament del suport i la col·locació i orientació de la llumenera,</w:t>
            </w:r>
          </w:p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per alçades de 9 i 10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590,00 €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501,50 €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columna o bàcul, sense subministrament, de 9 i 10 metres. Inclou l’aixecament i anivellament del suport i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72,25 €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telescòpic d’acer galvanitzat 4”. Inclou l’aixecament i anivellament del suport i la col·locació i orientació de la llumenera, per alçades de  6 a 7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205,00 €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174,25 €</w:t>
            </w:r>
          </w:p>
        </w:tc>
      </w:tr>
      <w:tr w:rsidR="00F767E5" w:rsidRPr="00997A9A" w:rsidTr="00CC14F6">
        <w:trPr>
          <w:trHeight w:val="282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Suplement per bàcul.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21,25 €</w:t>
            </w:r>
          </w:p>
        </w:tc>
      </w:tr>
      <w:tr w:rsidR="00F767E5" w:rsidRPr="00997A9A" w:rsidTr="00CC14F6">
        <w:trPr>
          <w:trHeight w:val="612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Suplement per cada llumenera o projector en punt múltiple.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12,75 €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UT Fixació de pal de fusta fins a 7 metres d’alçada. Inclou l’obertura del forat, la col·locació del pal, rebliment, compactat i transport a l’abocador.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142,00 €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120,70 €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Fixació de pal de fusta de 8 o més metres d’alçada Inclou l’obertura del forat,  la col·locació del pal, rebliment, compactat i transport a l’abocador.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175,00 €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148,75 €</w:t>
            </w:r>
          </w:p>
        </w:tc>
      </w:tr>
      <w:tr w:rsidR="00F767E5" w:rsidRPr="00997A9A" w:rsidTr="00CC14F6">
        <w:trPr>
          <w:trHeight w:val="39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Fixació de braç mural d’acer galvanitzat, longitud 0,5 metres. Inclou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38,25 €</w:t>
            </w:r>
          </w:p>
        </w:tc>
      </w:tr>
      <w:tr w:rsidR="00F767E5" w:rsidRPr="00997A9A" w:rsidTr="00CC14F6">
        <w:trPr>
          <w:trHeight w:val="70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Fixació de braç mural d’acer galvanitzat, longitud 1,0 metres. Inclou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54,00 €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45,90 €</w:t>
            </w:r>
          </w:p>
        </w:tc>
      </w:tr>
      <w:tr w:rsidR="00F767E5" w:rsidRPr="00997A9A" w:rsidTr="00CC14F6">
        <w:trPr>
          <w:trHeight w:val="556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Fixació de braç mural d’acer galvanitzat, longitud 1,5 metres. Inclou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68,00 €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57,80 €</w:t>
            </w:r>
          </w:p>
        </w:tc>
      </w:tr>
      <w:tr w:rsidR="00F767E5" w:rsidRPr="00997A9A" w:rsidTr="00CC14F6">
        <w:trPr>
          <w:trHeight w:val="622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Muntatge de braç, sense subministrament. Inclou la col·locació i orientació de 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30,00 €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Col·locació a façana de cadireta d’acer galvanitzat per suplementar l’alçada de la lluminària a punts amb façana baixa.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55,00 €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46,75 €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Suplement per muntatge de maneguet adaptador per columna d’acer galvanitzat a diàmetres inferiors. Inclou la col·locació i orientació de la llumenera.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21,00 €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17,85 €</w:t>
            </w:r>
          </w:p>
        </w:tc>
      </w:tr>
      <w:tr w:rsidR="00F767E5" w:rsidRPr="00997A9A" w:rsidTr="00CC14F6">
        <w:trPr>
          <w:trHeight w:val="25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químic en paret.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19,00 €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16,15 €</w:t>
            </w:r>
          </w:p>
        </w:tc>
      </w:tr>
      <w:tr w:rsidR="00F767E5" w:rsidRPr="00997A9A" w:rsidTr="00CC14F6">
        <w:trPr>
          <w:trHeight w:val="152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químic en base de columna o bàcul.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23,00 €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19,55 €</w:t>
            </w:r>
          </w:p>
        </w:tc>
      </w:tr>
      <w:tr w:rsidR="00F767E5" w:rsidRPr="00997A9A" w:rsidTr="00CC14F6">
        <w:trPr>
          <w:trHeight w:val="624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Anclatges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seguretat per subjecció de llumeneres, amb cable i brides.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22,00 €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18,70 €</w:t>
            </w:r>
          </w:p>
        </w:tc>
      </w:tr>
    </w:tbl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19"/>
        <w:gridCol w:w="1417"/>
        <w:gridCol w:w="1419"/>
      </w:tblGrid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Partida: INSTAL·LACIÓ DE LLUMENERES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amb mà d’obra i mitjans necessaris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sense mà d’obra i mitjans necessaris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Substitució de llumenera sobre suport existent, sense subministrament, per alçades de fins a 5 metres. Inclou retirada de lluminària existent i trasllat a magatzem.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16,00 €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00,00 €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Substitució de llumenera sobre suport existent, sense subministrament, per alçades de 6 fins a 9 metres. Inclou retirada de lluminària existent i trasllat a magatzem.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21,00 €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00,00 €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Substitució de llumenera sobre suport existent, sense subministrament, per alçades superiors a 9 metres. Inclou retirada de lluminària existent i trasllat a magatzem.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26,00 €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00,00 €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Instal·lació elèctrica d’un punt de llum a columna o bàcul. Inclou muntatge, cablejat interior, connexions i proves, per alçades fins a 5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38,40 €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UT Instal·lació elèctrica d’un punt de llum a columna o bàcul. Inclou muntatge, cablejat interior, connexions i proves, per alçades de 6 a 9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61,00 €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48,80 €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Instal·lació elèctrica d’un punt de llum a columna o bàcul. Inclou muntatge, cablejat interior, connexions i proves, per alçades de més de 9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71,50 €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57,20 €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Instal·lació elèctrica d’un punt de llum muntat a façana. Inclou muntatge, cablejat exterior entre caixa i llumenera, connexions i proves.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56,00 €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44,80 €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Instal·lació elèctrica d’un punt de llum muntat en suport aeri fins a 7 metres. Inclou muntatge, cablejat exterior entre caixa i llumenera, connexions i proves.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51,00 €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40,80 €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Instal·lació elèctrica d’un punt de llum muntat en suport aeri a més de 7 metres. Inclou muntatge, cablejat exterior entre caixa i llumenera, connexions i proves.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54,40 €</w:t>
            </w:r>
          </w:p>
        </w:tc>
      </w:tr>
      <w:tr w:rsidR="00F767E5" w:rsidRPr="00997A9A" w:rsidTr="00CC14F6">
        <w:trPr>
          <w:trHeight w:val="54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Suplement per cada llumenera o projector en punt múltiple fins a 7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22,00 €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17,60 €</w:t>
            </w:r>
          </w:p>
        </w:tc>
      </w:tr>
      <w:tr w:rsidR="00F767E5" w:rsidRPr="00997A9A" w:rsidTr="00CC14F6">
        <w:trPr>
          <w:trHeight w:val="48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Suplement per cada llumenera o projector en punt múltiple a més de 7 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32,00 €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25,60 €</w:t>
            </w:r>
          </w:p>
        </w:tc>
      </w:tr>
      <w:tr w:rsidR="00F767E5" w:rsidRPr="00997A9A" w:rsidTr="00CC14F6">
        <w:trPr>
          <w:trHeight w:val="40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Col·locació d’objectes penjats temporalment de l’enllumenat públic.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36,00 €</w:t>
            </w:r>
          </w:p>
        </w:tc>
      </w:tr>
    </w:tbl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19"/>
        <w:gridCol w:w="1417"/>
        <w:gridCol w:w="1419"/>
      </w:tblGrid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Partida: ARMARIS, CAIXES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amb mà d’obra i mitjans necessaris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sense mà d’obra i mitjans necessaris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Substitució completa de centre de comandament fins a 24KW, incloent la mà d’obra i el material per obra civil, canviant l’aparellatge muntat sobre placa i conservant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l’envolvent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. No inclou preu subministrament centre de comandament.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720,00 €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648,00 €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Substitució completa de centre de comandament, fins a 24KW, incloent la mà d’obra i el material per obra civil, incloent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l’envolvent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i amb col·locació sobre bancada d’obra. No inclou preu subministrament centre de comandament.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890,00 €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801,00 €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Substitució completa de centre de comandament, de més de 24KW, incloent la mà d’obra i el material per obra civil, incloent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l’envolvent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i amb col·locació sobre bancada d’obra. No inclou preu subministrament centre de comandament.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1.050 €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945,00 €</w:t>
            </w:r>
          </w:p>
        </w:tc>
      </w:tr>
      <w:tr w:rsidR="00F767E5" w:rsidRPr="00997A9A" w:rsidTr="00CC14F6">
        <w:trPr>
          <w:trHeight w:val="26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Pany JIS per armari d’enllumenat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22,50 €</w:t>
            </w:r>
          </w:p>
        </w:tc>
      </w:tr>
      <w:tr w:rsidR="00F767E5" w:rsidRPr="00997A9A" w:rsidTr="00CC14F6">
        <w:trPr>
          <w:trHeight w:val="45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Caixa doble aïllament 540x360x205 mm, subministrament i col·locació.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70,20 €</w:t>
            </w:r>
          </w:p>
        </w:tc>
      </w:tr>
      <w:tr w:rsidR="00F767E5" w:rsidRPr="00997A9A" w:rsidTr="00CC14F6">
        <w:trPr>
          <w:trHeight w:val="52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UT Caixa derivació IP55 180x140x80, subministrament, col·locació i connexions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13,00 €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11,70 €</w:t>
            </w:r>
          </w:p>
        </w:tc>
      </w:tr>
      <w:tr w:rsidR="00F767E5" w:rsidRPr="00997A9A" w:rsidTr="00CC14F6">
        <w:trPr>
          <w:trHeight w:val="60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Caixa derivació IP55 105x105x55, subministrament, col·locació i connexions.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11,50 €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10,35 €</w:t>
            </w:r>
          </w:p>
        </w:tc>
      </w:tr>
    </w:tbl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19"/>
        <w:gridCol w:w="1417"/>
        <w:gridCol w:w="1419"/>
      </w:tblGrid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Partida: VARIS INSTAL·LACIONS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amb mà d’obra i mitjans necessaris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sense mà d’obra i mitjans necessaris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Execució de posada a terra en punt de llum existent. Inclou la pica, brides, cables, excavació i rebliment, i connexions.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122,00 €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103,70 €</w:t>
            </w:r>
          </w:p>
        </w:tc>
      </w:tr>
      <w:tr w:rsidR="00F767E5" w:rsidRPr="00997A9A" w:rsidTr="00CC14F6">
        <w:trPr>
          <w:trHeight w:val="616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Execució de posada a terra en nou punt de llum. Inclou la pica, brides, cables i connexions.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28,50 €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24,23 €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Conversió de línia subterrània a aèria o posada a terra del cable de protecció de línies aèries. Inclou tub d’acer galvanitzat PG-36 (fins alçada 3 m. sobre rasant del paviment), segellat part superior, caixa estanca per connexions, col·locació pica i connexió al cable de protecció de la línia aèria per l’interior del tub galvanitzat, 0,6/1 kV i 1x16 mm2, al cable de coure nu de la xarxa subterrània, i a la part inferior del tub d’acer galvanitzat.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102,00 €</w:t>
            </w:r>
          </w:p>
        </w:tc>
      </w:tr>
      <w:tr w:rsidR="00F767E5" w:rsidRPr="00997A9A" w:rsidTr="00CC14F6">
        <w:trPr>
          <w:trHeight w:val="38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Unió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termorretràctil</w:t>
            </w:r>
            <w:proofErr w:type="spellEnd"/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36,00 €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30,60 €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Connexió equipotencial de part metàl·lica accessible línies soterrades, amb la columna a la xarxa de terres d’aquesta, inclou encastar cable de connexió.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Connexió equipotencial de part metàl·lica accessible línies aèries al punt de llum, inclou encastar el cable de connexió.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15,30 €</w:t>
            </w:r>
          </w:p>
        </w:tc>
      </w:tr>
      <w:tr w:rsidR="00F767E5" w:rsidRPr="00997A9A" w:rsidTr="00CC14F6">
        <w:trPr>
          <w:trHeight w:val="26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Connexió soterrada tipus T2 derivació, unió acabada.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63,00 €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53,55 €</w:t>
            </w:r>
          </w:p>
        </w:tc>
      </w:tr>
      <w:tr w:rsidR="00F767E5" w:rsidRPr="00997A9A" w:rsidTr="00CC14F6">
        <w:trPr>
          <w:trHeight w:val="438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Connexió soterrada tipus M13, unió acabada.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53,00 €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45,05 €</w:t>
            </w:r>
          </w:p>
        </w:tc>
      </w:tr>
      <w:tr w:rsidR="00F767E5" w:rsidRPr="00997A9A" w:rsidTr="00CC14F6">
        <w:trPr>
          <w:trHeight w:val="41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Connexió soterrada tipus M11, M12 o MZ00, unió acabada.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39,00 €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33,15 €</w:t>
            </w:r>
          </w:p>
        </w:tc>
      </w:tr>
      <w:tr w:rsidR="00F767E5" w:rsidRPr="00997A9A" w:rsidTr="00CC14F6">
        <w:trPr>
          <w:trHeight w:val="35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UT Canvi sistemàtic d’equips auxiliars de VSAP de 70 W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38,25 €</w:t>
            </w:r>
          </w:p>
        </w:tc>
      </w:tr>
      <w:tr w:rsidR="00F767E5" w:rsidRPr="00997A9A" w:rsidTr="00CC14F6">
        <w:trPr>
          <w:trHeight w:val="38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UT Canvi sistemàtic d’equips auxiliars de VSAP de 100 W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40,80 €</w:t>
            </w:r>
          </w:p>
        </w:tc>
      </w:tr>
      <w:tr w:rsidR="00F767E5" w:rsidRPr="00997A9A" w:rsidTr="00CC14F6">
        <w:trPr>
          <w:trHeight w:val="138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Canvi sistemàtic d’equips auxiliars de VSAP de 150 W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46,75 €</w:t>
            </w:r>
          </w:p>
        </w:tc>
      </w:tr>
      <w:tr w:rsidR="00F767E5" w:rsidRPr="00997A9A" w:rsidTr="00CC14F6">
        <w:trPr>
          <w:trHeight w:val="31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Canvi sistemàtic d’equips auxiliars de VSAP de 250 W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59,50 €</w:t>
            </w:r>
          </w:p>
        </w:tc>
      </w:tr>
      <w:tr w:rsidR="00F767E5" w:rsidRPr="00997A9A" w:rsidTr="00CC14F6">
        <w:trPr>
          <w:trHeight w:val="219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Canvi sistemàtic d’equips auxiliars de VSAP de 400 W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85,00 €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Subministrament i col·locació de condensadors de fins a 32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μF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± en interior llumenera per solucionar problemes de reactiva.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17,00 €</w:t>
            </w:r>
          </w:p>
        </w:tc>
      </w:tr>
      <w:tr w:rsidR="00F767E5" w:rsidRPr="00997A9A" w:rsidTr="00CC14F6">
        <w:trPr>
          <w:trHeight w:val="32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UT Canvi de fusibles de protecció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2,13 €</w:t>
            </w:r>
          </w:p>
        </w:tc>
      </w:tr>
      <w:tr w:rsidR="00F767E5" w:rsidRPr="00997A9A" w:rsidTr="00CC14F6">
        <w:trPr>
          <w:trHeight w:val="654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Identificació i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rotulació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 de línies elèctriques d’un quadre d’enllumenat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12,75 €</w:t>
            </w:r>
          </w:p>
        </w:tc>
      </w:tr>
      <w:tr w:rsidR="00F767E5" w:rsidRPr="00997A9A" w:rsidTr="00CC14F6">
        <w:trPr>
          <w:trHeight w:val="53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Identificació de conductors amb els seus colors respectius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6,00 €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5,10 €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Canvi de proteccions de punts de llum actuals per caixes de connexió i protecció, tipus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claved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incloent ma d’obra i material, en interior de suport.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23,80 €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 xml:space="preserve">UT Canvi de proteccions de punts de llum actuals per caixes de connexió i protecció, tipus </w:t>
            </w:r>
            <w:proofErr w:type="spellStart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claved</w:t>
            </w:r>
            <w:proofErr w:type="spellEnd"/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, incloent ma d’obra i material, en façana.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36,00 €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30,60 €</w:t>
            </w:r>
          </w:p>
        </w:tc>
      </w:tr>
      <w:tr w:rsidR="00F767E5" w:rsidRPr="00997A9A" w:rsidTr="00CC14F6">
        <w:trPr>
          <w:trHeight w:val="616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Identificar i reparar defecte d’aïllament en línia de sortida existent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525,00 €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446,25 €</w:t>
            </w:r>
          </w:p>
        </w:tc>
      </w:tr>
      <w:tr w:rsidR="00F767E5" w:rsidRPr="00997A9A" w:rsidTr="00CC14F6">
        <w:trPr>
          <w:trHeight w:val="554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Tractament tipus PPA de Cover, o equivalent sobre suport instal·lat a carrer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280,00 €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238,00 €</w:t>
            </w:r>
          </w:p>
        </w:tc>
      </w:tr>
      <w:tr w:rsidR="00F767E5" w:rsidRPr="00997A9A" w:rsidTr="00CC14F6">
        <w:trPr>
          <w:trHeight w:val="477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Tractament tipus PPA de Cover, o equivalent sobre suport sense instal·lar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150,00 €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127,50 €</w:t>
            </w:r>
          </w:p>
        </w:tc>
      </w:tr>
    </w:tbl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p w:rsidR="00F767E5" w:rsidRPr="00997A9A" w:rsidRDefault="00F767E5" w:rsidP="00F767E5">
      <w:pPr>
        <w:suppressAutoHyphens w:val="0"/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kern w:val="0"/>
          <w:sz w:val="22"/>
          <w:szCs w:val="22"/>
          <w:lang w:eastAsia="es-ES" w:bidi="ar-S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919"/>
        <w:gridCol w:w="1417"/>
        <w:gridCol w:w="1419"/>
      </w:tblGrid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Partida: RETIRADA INSTAL·LACIONS EXISTENTS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amb mà d’obra i mitjans necessaris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Preu sense mà d’obra i mitjans necessaris</w:t>
            </w:r>
          </w:p>
        </w:tc>
      </w:tr>
      <w:tr w:rsidR="00F767E5" w:rsidRPr="00997A9A" w:rsidTr="00CC14F6">
        <w:trPr>
          <w:trHeight w:val="45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suport a magatzem, columna o bàcul, fins a 5 metres, condicionant la instal·lació elèctrica.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18,00 €</w:t>
            </w:r>
          </w:p>
        </w:tc>
      </w:tr>
      <w:tr w:rsidR="00F767E5" w:rsidRPr="00997A9A" w:rsidTr="00CC14F6">
        <w:trPr>
          <w:trHeight w:val="39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suport a magatzem, columna o bàcul, de 6 a 9 metres, condicionant la instal·lació elèctrica.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22,50 €</w:t>
            </w:r>
          </w:p>
        </w:tc>
      </w:tr>
      <w:tr w:rsidR="00F767E5" w:rsidRPr="00997A9A" w:rsidTr="00CC14F6">
        <w:trPr>
          <w:trHeight w:val="598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suport a magatzem, columna o bàcul, de més de 9 metres, condicionant la instal·lació elèctrica.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31,50 €</w:t>
            </w:r>
          </w:p>
        </w:tc>
      </w:tr>
      <w:tr w:rsidR="00F767E5" w:rsidRPr="00997A9A" w:rsidTr="00CC14F6">
        <w:trPr>
          <w:trHeight w:val="254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pal de fusta a magatzem.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28,00 €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25,20 €</w:t>
            </w:r>
          </w:p>
        </w:tc>
      </w:tr>
      <w:tr w:rsidR="00F767E5" w:rsidRPr="00997A9A" w:rsidTr="00CC14F6">
        <w:trPr>
          <w:trHeight w:val="58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punt de llum amb braç a façana a magatzem, amb la reparació de forats amb morter o similar, i acabats.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31,50 €</w:t>
            </w:r>
          </w:p>
        </w:tc>
      </w:tr>
      <w:tr w:rsidR="00F767E5" w:rsidRPr="00997A9A" w:rsidTr="00CC14F6">
        <w:trPr>
          <w:trHeight w:val="508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llumenera a magatzem, instal·lada fins a 5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4,50 €</w:t>
            </w:r>
          </w:p>
        </w:tc>
      </w:tr>
      <w:tr w:rsidR="00F767E5" w:rsidRPr="00997A9A" w:rsidTr="00CC14F6">
        <w:trPr>
          <w:trHeight w:val="57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llumenera a magatzem, instal·lada de 6 a 9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9,00 €</w:t>
            </w:r>
          </w:p>
        </w:tc>
      </w:tr>
      <w:tr w:rsidR="00F767E5" w:rsidRPr="00997A9A" w:rsidTr="00CC14F6">
        <w:trPr>
          <w:trHeight w:val="641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llumenera a magatzem, instal·lada a més de 9 metres.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9,00 €</w:t>
            </w:r>
          </w:p>
        </w:tc>
      </w:tr>
      <w:tr w:rsidR="00F767E5" w:rsidRPr="00997A9A" w:rsidTr="00CC14F6">
        <w:trPr>
          <w:trHeight w:val="56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Suplement per cada llumenera, projector o braç, quan es tracti d’un punt de llum múltiple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8,50 €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7,65 €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lastRenderedPageBreak/>
              <w:t>UT Retirar cadireta a magatzem, palometa o similar a façana, amb la reparació de forats amb morter o similar, i acabats.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31,50 €</w:t>
            </w:r>
          </w:p>
        </w:tc>
      </w:tr>
      <w:tr w:rsidR="00F767E5" w:rsidRPr="00997A9A" w:rsidTr="00CC14F6">
        <w:trPr>
          <w:trHeight w:val="920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instal·lació elèctrica de punt de llum a façana (cablejat, caixa connexió i equip exterior), amb la reparació de forats amb morter o similar, i acabats.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10,00 €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9,00 €</w:t>
            </w:r>
          </w:p>
        </w:tc>
      </w:tr>
      <w:tr w:rsidR="00F767E5" w:rsidRPr="00997A9A" w:rsidTr="00CC14F6">
        <w:trPr>
          <w:trHeight w:val="68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UT Retirar a magatzem objectes penjats temporalment de l’enllumenat públic.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25,00 €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22,50 €</w:t>
            </w:r>
          </w:p>
        </w:tc>
      </w:tr>
      <w:tr w:rsidR="00F767E5" w:rsidRPr="00997A9A" w:rsidTr="00CC14F6">
        <w:trPr>
          <w:trHeight w:val="695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Retirar línies aèries grapades a façana, amb la reparació de forats amb morter o similar, i acabats.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2,00 €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1,80 €</w:t>
            </w:r>
          </w:p>
        </w:tc>
      </w:tr>
      <w:tr w:rsidR="00F767E5" w:rsidRPr="00997A9A" w:rsidTr="00CC14F6">
        <w:trPr>
          <w:trHeight w:val="416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Retirar línies aèries sobre suports.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1,00 €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0,90 €</w:t>
            </w:r>
          </w:p>
        </w:tc>
      </w:tr>
      <w:tr w:rsidR="00F767E5" w:rsidRPr="00997A9A" w:rsidTr="00CC14F6">
        <w:trPr>
          <w:trHeight w:val="413"/>
        </w:trPr>
        <w:tc>
          <w:tcPr>
            <w:tcW w:w="5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  <w:t>ML Retirar línies subterrànies en tub corrugat.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suppressAutoHyphens w:val="0"/>
              <w:autoSpaceDE w:val="0"/>
              <w:autoSpaceDN w:val="0"/>
              <w:adjustRightInd w:val="0"/>
              <w:spacing w:before="60" w:after="60"/>
              <w:jc w:val="both"/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1,30 €</w:t>
            </w:r>
          </w:p>
        </w:tc>
        <w:tc>
          <w:tcPr>
            <w:tcW w:w="1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767E5" w:rsidRPr="00997A9A" w:rsidRDefault="00F767E5" w:rsidP="00CC14F6">
            <w:pPr>
              <w:widowControl/>
              <w:suppressAutoHyphens w:val="0"/>
              <w:spacing w:before="60" w:after="60"/>
              <w:jc w:val="both"/>
              <w:rPr>
                <w:rFonts w:ascii="Arial" w:eastAsia="Times New Roman" w:hAnsi="Arial" w:cs="Arial"/>
                <w:kern w:val="0"/>
                <w:sz w:val="22"/>
                <w:szCs w:val="22"/>
                <w:lang w:eastAsia="es-ES" w:bidi="ar-SA"/>
              </w:rPr>
            </w:pPr>
            <w:r w:rsidRPr="00997A9A">
              <w:rPr>
                <w:rFonts w:ascii="Arial" w:eastAsia="Times New Roman" w:hAnsi="Arial" w:cs="Arial"/>
                <w:color w:val="000000"/>
                <w:kern w:val="0"/>
                <w:sz w:val="22"/>
                <w:szCs w:val="22"/>
                <w:lang w:eastAsia="es-ES" w:bidi="ar-SA"/>
              </w:rPr>
              <w:t>1,17 €</w:t>
            </w:r>
          </w:p>
        </w:tc>
      </w:tr>
    </w:tbl>
    <w:p w:rsidR="00F767E5" w:rsidRDefault="00F767E5" w:rsidP="00F767E5">
      <w:pPr>
        <w:widowControl/>
        <w:tabs>
          <w:tab w:val="left" w:pos="360"/>
        </w:tabs>
        <w:suppressAutoHyphens w:val="0"/>
        <w:spacing w:line="360" w:lineRule="auto"/>
        <w:jc w:val="both"/>
        <w:rPr>
          <w:rFonts w:ascii="Arial" w:eastAsia="Times New Roman" w:hAnsi="Arial" w:cs="Arial"/>
          <w:kern w:val="0"/>
          <w:sz w:val="20"/>
          <w:szCs w:val="20"/>
          <w:lang w:eastAsia="es-ES" w:bidi="ar-SA"/>
        </w:rPr>
      </w:pPr>
    </w:p>
    <w:p w:rsidR="008970F3" w:rsidRPr="00F767E5" w:rsidRDefault="008970F3" w:rsidP="00F767E5">
      <w:bookmarkStart w:id="0" w:name="_GoBack"/>
      <w:bookmarkEnd w:id="0"/>
    </w:p>
    <w:sectPr w:rsidR="008970F3" w:rsidRPr="00F767E5" w:rsidSect="003010EF">
      <w:headerReference w:type="default" r:id="rId7"/>
      <w:pgSz w:w="11906" w:h="16838"/>
      <w:pgMar w:top="2552" w:right="1701" w:bottom="851" w:left="1701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10EF" w:rsidRDefault="003010EF" w:rsidP="003010EF">
      <w:r>
        <w:separator/>
      </w:r>
    </w:p>
  </w:endnote>
  <w:endnote w:type="continuationSeparator" w:id="0">
    <w:p w:rsidR="003010EF" w:rsidRDefault="003010EF" w:rsidP="00301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10EF" w:rsidRDefault="003010EF" w:rsidP="003010EF">
      <w:r>
        <w:separator/>
      </w:r>
    </w:p>
  </w:footnote>
  <w:footnote w:type="continuationSeparator" w:id="0">
    <w:p w:rsidR="003010EF" w:rsidRDefault="003010EF" w:rsidP="003010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010EF" w:rsidRDefault="003010EF">
    <w:pPr>
      <w:pStyle w:val="Encabezado"/>
    </w:pPr>
    <w:r>
      <w:rPr>
        <w:noProof/>
        <w:lang w:eastAsia="ca-ES" w:bidi="ar-SA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-1092717</wp:posOffset>
          </wp:positionH>
          <wp:positionV relativeFrom="paragraph">
            <wp:posOffset>-435934</wp:posOffset>
          </wp:positionV>
          <wp:extent cx="3457575" cy="1533525"/>
          <wp:effectExtent l="0" t="0" r="9525" b="9525"/>
          <wp:wrapThrough wrapText="bothSides">
            <wp:wrapPolygon edited="0">
              <wp:start x="0" y="0"/>
              <wp:lineTo x="0" y="21466"/>
              <wp:lineTo x="21540" y="21466"/>
              <wp:lineTo x="21540" y="0"/>
              <wp:lineTo x="0" y="0"/>
            </wp:wrapPolygon>
          </wp:wrapThrough>
          <wp:docPr id="9" name="Imagen 9" descr="compra-publi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 descr="compra-public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250"/>
                  <a:stretch>
                    <a:fillRect/>
                  </a:stretch>
                </pic:blipFill>
                <pic:spPr bwMode="auto">
                  <a:xfrm>
                    <a:off x="0" y="0"/>
                    <a:ext cx="3457575" cy="1533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566EDB"/>
    <w:multiLevelType w:val="hybridMultilevel"/>
    <w:tmpl w:val="20F812A2"/>
    <w:lvl w:ilvl="0" w:tplc="B2563F5A">
      <w:numFmt w:val="bullet"/>
      <w:lvlText w:val="-"/>
      <w:lvlJc w:val="left"/>
      <w:pPr>
        <w:ind w:left="720" w:hanging="360"/>
      </w:pPr>
      <w:rPr>
        <w:rFonts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revisionView w:inkAnnotations="0"/>
  <w:defaultTabStop w:val="708"/>
  <w:hyphenationZone w:val="425"/>
  <w:drawingGridHorizontalSpacing w:val="110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0EF"/>
    <w:rsid w:val="002D33F5"/>
    <w:rsid w:val="003010EF"/>
    <w:rsid w:val="00585F07"/>
    <w:rsid w:val="008970F3"/>
    <w:rsid w:val="008D2534"/>
    <w:rsid w:val="00D53358"/>
    <w:rsid w:val="00F7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56987DAC-9D16-4717-A6AA-11D7C3C67C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010EF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3">
    <w:name w:val="Body Text 3"/>
    <w:basedOn w:val="Normal"/>
    <w:link w:val="Textoindependiente3Car"/>
    <w:unhideWhenUsed/>
    <w:rsid w:val="003010EF"/>
    <w:pPr>
      <w:widowControl/>
      <w:suppressAutoHyphens w:val="0"/>
      <w:spacing w:after="120"/>
    </w:pPr>
    <w:rPr>
      <w:rFonts w:eastAsia="Times New Roman" w:cs="Times New Roman"/>
      <w:kern w:val="0"/>
      <w:sz w:val="16"/>
      <w:szCs w:val="16"/>
      <w:lang w:val="x-none" w:eastAsia="es-ES" w:bidi="ar-SA"/>
    </w:rPr>
  </w:style>
  <w:style w:type="character" w:customStyle="1" w:styleId="Textoindependiente3Car">
    <w:name w:val="Texto independiente 3 Car"/>
    <w:basedOn w:val="Fuentedeprrafopredeter"/>
    <w:link w:val="Textoindependiente3"/>
    <w:rsid w:val="003010EF"/>
    <w:rPr>
      <w:rFonts w:ascii="Times New Roman" w:eastAsia="Times New Roman" w:hAnsi="Times New Roman" w:cs="Times New Roman"/>
      <w:sz w:val="16"/>
      <w:szCs w:val="16"/>
      <w:lang w:val="x-none" w:eastAsia="es-ES"/>
    </w:rPr>
  </w:style>
  <w:style w:type="paragraph" w:customStyle="1" w:styleId="Default">
    <w:name w:val="Default"/>
    <w:link w:val="DefaultCar"/>
    <w:rsid w:val="003010E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ca-ES"/>
    </w:rPr>
  </w:style>
  <w:style w:type="paragraph" w:styleId="Puesto">
    <w:name w:val="Title"/>
    <w:aliases w:val="Título"/>
    <w:basedOn w:val="Normal"/>
    <w:next w:val="Normal"/>
    <w:link w:val="TtuloCar"/>
    <w:uiPriority w:val="10"/>
    <w:qFormat/>
    <w:rsid w:val="003010EF"/>
    <w:pPr>
      <w:widowControl/>
      <w:suppressAutoHyphens w:val="0"/>
      <w:spacing w:before="240" w:after="60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es-ES" w:bidi="ar-SA"/>
    </w:rPr>
  </w:style>
  <w:style w:type="character" w:customStyle="1" w:styleId="PuestoCar">
    <w:name w:val="Puesto Car"/>
    <w:basedOn w:val="Fuentedeprrafopredeter"/>
    <w:uiPriority w:val="10"/>
    <w:rsid w:val="003010EF"/>
    <w:rPr>
      <w:rFonts w:asciiTheme="majorHAnsi" w:eastAsiaTheme="majorEastAsia" w:hAnsiTheme="majorHAnsi" w:cs="Mangal"/>
      <w:spacing w:val="-10"/>
      <w:kern w:val="28"/>
      <w:sz w:val="56"/>
      <w:szCs w:val="50"/>
      <w:lang w:eastAsia="zh-CN" w:bidi="hi-IN"/>
    </w:rPr>
  </w:style>
  <w:style w:type="character" w:customStyle="1" w:styleId="TtuloCar">
    <w:name w:val="Título Car"/>
    <w:link w:val="Puesto"/>
    <w:rsid w:val="003010EF"/>
    <w:rPr>
      <w:rFonts w:ascii="Cambria" w:eastAsia="Times New Roman" w:hAnsi="Cambria" w:cs="Times New Roman"/>
      <w:b/>
      <w:bCs/>
      <w:kern w:val="28"/>
      <w:sz w:val="32"/>
      <w:szCs w:val="32"/>
      <w:lang w:val="x-none" w:eastAsia="es-ES"/>
    </w:rPr>
  </w:style>
  <w:style w:type="character" w:customStyle="1" w:styleId="DefaultCar">
    <w:name w:val="Default Car"/>
    <w:link w:val="Default"/>
    <w:rsid w:val="003010EF"/>
    <w:rPr>
      <w:rFonts w:ascii="Arial" w:eastAsia="Times New Roman" w:hAnsi="Arial" w:cs="Arial"/>
      <w:color w:val="000000"/>
      <w:sz w:val="24"/>
      <w:szCs w:val="24"/>
      <w:lang w:eastAsia="ca-ES"/>
    </w:rPr>
  </w:style>
  <w:style w:type="paragraph" w:styleId="Encabezado">
    <w:name w:val="header"/>
    <w:basedOn w:val="Normal"/>
    <w:link w:val="EncabezadoCar"/>
    <w:uiPriority w:val="99"/>
    <w:unhideWhenUsed/>
    <w:rsid w:val="003010EF"/>
    <w:pPr>
      <w:tabs>
        <w:tab w:val="center" w:pos="4252"/>
        <w:tab w:val="right" w:pos="8504"/>
      </w:tabs>
    </w:pPr>
    <w:rPr>
      <w:szCs w:val="21"/>
    </w:rPr>
  </w:style>
  <w:style w:type="character" w:customStyle="1" w:styleId="EncabezadoCar">
    <w:name w:val="Encabezado Car"/>
    <w:basedOn w:val="Fuentedeprrafopredeter"/>
    <w:link w:val="Encabezado"/>
    <w:uiPriority w:val="99"/>
    <w:rsid w:val="003010EF"/>
    <w:rPr>
      <w:rFonts w:ascii="Times New Roman" w:eastAsia="SimSun" w:hAnsi="Times New Roman" w:cs="Mangal"/>
      <w:kern w:val="1"/>
      <w:sz w:val="24"/>
      <w:szCs w:val="21"/>
      <w:lang w:eastAsia="zh-CN" w:bidi="hi-IN"/>
    </w:rPr>
  </w:style>
  <w:style w:type="paragraph" w:styleId="Piedepgina">
    <w:name w:val="footer"/>
    <w:basedOn w:val="Normal"/>
    <w:link w:val="PiedepginaCar"/>
    <w:uiPriority w:val="99"/>
    <w:unhideWhenUsed/>
    <w:rsid w:val="003010EF"/>
    <w:pPr>
      <w:tabs>
        <w:tab w:val="center" w:pos="4252"/>
        <w:tab w:val="right" w:pos="8504"/>
      </w:tabs>
    </w:pPr>
    <w:rPr>
      <w:szCs w:val="21"/>
    </w:rPr>
  </w:style>
  <w:style w:type="character" w:customStyle="1" w:styleId="PiedepginaCar">
    <w:name w:val="Pie de página Car"/>
    <w:basedOn w:val="Fuentedeprrafopredeter"/>
    <w:link w:val="Piedepgina"/>
    <w:uiPriority w:val="99"/>
    <w:rsid w:val="003010EF"/>
    <w:rPr>
      <w:rFonts w:ascii="Times New Roman" w:eastAsia="SimSun" w:hAnsi="Times New Roman" w:cs="Mangal"/>
      <w:kern w:val="1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3117</Words>
  <Characters>17771</Characters>
  <Application>Microsoft Office Word</Application>
  <DocSecurity>0</DocSecurity>
  <Lines>148</Lines>
  <Paragraphs>41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20847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Monica Auselle</dc:creator>
  <cp:keywords/>
  <dc:description/>
  <cp:lastModifiedBy>Monica Auselle</cp:lastModifiedBy>
  <cp:revision>2</cp:revision>
  <dcterms:created xsi:type="dcterms:W3CDTF">2021-11-26T09:55:00Z</dcterms:created>
  <dcterms:modified xsi:type="dcterms:W3CDTF">2021-11-26T09:55:00Z</dcterms:modified>
</cp:coreProperties>
</file>