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DE5644E" w14:textId="32C6D221" w:rsidR="00391BFA" w:rsidRDefault="00391BFA" w:rsidP="00391BFA">
      <w:pPr>
        <w:tabs>
          <w:tab w:val="center" w:pos="4252"/>
          <w:tab w:val="right" w:pos="8504"/>
        </w:tabs>
        <w:rPr>
          <w:sz w:val="14"/>
          <w:szCs w:val="14"/>
          <w:lang w:eastAsia="x-none"/>
        </w:rPr>
      </w:pPr>
    </w:p>
    <w:p w14:paraId="1077FF6D" w14:textId="369ACBCC" w:rsidR="007F3A55" w:rsidRDefault="007F3A55" w:rsidP="00391BFA">
      <w:pPr>
        <w:tabs>
          <w:tab w:val="center" w:pos="4252"/>
          <w:tab w:val="right" w:pos="8504"/>
        </w:tabs>
        <w:rPr>
          <w:sz w:val="14"/>
          <w:szCs w:val="14"/>
          <w:lang w:eastAsia="x-none"/>
        </w:rPr>
      </w:pPr>
    </w:p>
    <w:p w14:paraId="6B891478" w14:textId="4D56A647" w:rsidR="007F3A55" w:rsidRDefault="007F3A55" w:rsidP="00391BFA">
      <w:pPr>
        <w:tabs>
          <w:tab w:val="center" w:pos="4252"/>
          <w:tab w:val="right" w:pos="8504"/>
        </w:tabs>
        <w:rPr>
          <w:sz w:val="14"/>
          <w:szCs w:val="14"/>
          <w:lang w:eastAsia="x-none"/>
        </w:rPr>
      </w:pPr>
    </w:p>
    <w:p w14:paraId="1035CE8F" w14:textId="1736AE5C" w:rsidR="007F3A55" w:rsidRDefault="007F3A55" w:rsidP="00391BFA">
      <w:pPr>
        <w:tabs>
          <w:tab w:val="center" w:pos="4252"/>
          <w:tab w:val="right" w:pos="8504"/>
        </w:tabs>
        <w:rPr>
          <w:sz w:val="14"/>
          <w:szCs w:val="14"/>
          <w:lang w:eastAsia="x-none"/>
        </w:rPr>
      </w:pPr>
    </w:p>
    <w:p w14:paraId="27CBB9CB" w14:textId="042CBAB9" w:rsidR="007F3A55" w:rsidRDefault="007F3A55" w:rsidP="00391BFA">
      <w:pPr>
        <w:tabs>
          <w:tab w:val="center" w:pos="4252"/>
          <w:tab w:val="right" w:pos="8504"/>
        </w:tabs>
        <w:rPr>
          <w:sz w:val="14"/>
          <w:szCs w:val="14"/>
          <w:lang w:eastAsia="x-none"/>
        </w:rPr>
      </w:pPr>
    </w:p>
    <w:p w14:paraId="4303F9BD" w14:textId="05F09DD3" w:rsidR="007F3A55" w:rsidRDefault="007F3A55" w:rsidP="00391BFA">
      <w:pPr>
        <w:tabs>
          <w:tab w:val="center" w:pos="4252"/>
          <w:tab w:val="right" w:pos="8504"/>
        </w:tabs>
        <w:rPr>
          <w:sz w:val="14"/>
          <w:szCs w:val="14"/>
          <w:lang w:eastAsia="x-none"/>
        </w:rPr>
      </w:pPr>
    </w:p>
    <w:p w14:paraId="7AE3629E" w14:textId="1B006036" w:rsidR="007F3A55" w:rsidRDefault="007F3A55" w:rsidP="00391BFA">
      <w:pPr>
        <w:tabs>
          <w:tab w:val="center" w:pos="4252"/>
          <w:tab w:val="right" w:pos="8504"/>
        </w:tabs>
        <w:rPr>
          <w:sz w:val="14"/>
          <w:szCs w:val="14"/>
          <w:lang w:eastAsia="x-none"/>
        </w:rPr>
      </w:pPr>
    </w:p>
    <w:p w14:paraId="7877A5D8" w14:textId="4DFE5DC3" w:rsidR="007F3A55" w:rsidRDefault="007F3A55" w:rsidP="00391BFA">
      <w:pPr>
        <w:tabs>
          <w:tab w:val="center" w:pos="4252"/>
          <w:tab w:val="right" w:pos="8504"/>
        </w:tabs>
        <w:rPr>
          <w:sz w:val="14"/>
          <w:szCs w:val="14"/>
          <w:lang w:eastAsia="x-none"/>
        </w:rPr>
      </w:pPr>
    </w:p>
    <w:p w14:paraId="325FE366" w14:textId="16B6AF64" w:rsidR="007F3A55" w:rsidRDefault="007F3A55" w:rsidP="00391BFA">
      <w:pPr>
        <w:tabs>
          <w:tab w:val="center" w:pos="4252"/>
          <w:tab w:val="right" w:pos="8504"/>
        </w:tabs>
        <w:rPr>
          <w:sz w:val="14"/>
          <w:szCs w:val="14"/>
          <w:lang w:eastAsia="x-none"/>
        </w:rPr>
      </w:pPr>
    </w:p>
    <w:p w14:paraId="79734965" w14:textId="34AAC937" w:rsidR="007F3A55" w:rsidRDefault="007F3A55" w:rsidP="00391BFA">
      <w:pPr>
        <w:tabs>
          <w:tab w:val="center" w:pos="4252"/>
          <w:tab w:val="right" w:pos="8504"/>
        </w:tabs>
        <w:rPr>
          <w:sz w:val="14"/>
          <w:szCs w:val="14"/>
          <w:lang w:eastAsia="x-none"/>
        </w:rPr>
      </w:pPr>
    </w:p>
    <w:p w14:paraId="16F608AB" w14:textId="73F73B54" w:rsidR="007F3A55" w:rsidRDefault="007F3A55" w:rsidP="00391BFA">
      <w:pPr>
        <w:tabs>
          <w:tab w:val="center" w:pos="4252"/>
          <w:tab w:val="right" w:pos="8504"/>
        </w:tabs>
        <w:rPr>
          <w:sz w:val="14"/>
          <w:szCs w:val="14"/>
          <w:lang w:eastAsia="x-none"/>
        </w:rPr>
      </w:pPr>
    </w:p>
    <w:p w14:paraId="6EABEC51" w14:textId="2B6A4748" w:rsidR="007F3A55" w:rsidRDefault="007F3A55" w:rsidP="00391BFA">
      <w:pPr>
        <w:tabs>
          <w:tab w:val="center" w:pos="4252"/>
          <w:tab w:val="right" w:pos="8504"/>
        </w:tabs>
        <w:rPr>
          <w:sz w:val="14"/>
          <w:szCs w:val="14"/>
          <w:lang w:eastAsia="x-none"/>
        </w:rPr>
      </w:pPr>
    </w:p>
    <w:p w14:paraId="273D5406" w14:textId="2A372432" w:rsidR="007F3A55" w:rsidRDefault="007F3A55" w:rsidP="00391BFA">
      <w:pPr>
        <w:tabs>
          <w:tab w:val="center" w:pos="4252"/>
          <w:tab w:val="right" w:pos="8504"/>
        </w:tabs>
        <w:rPr>
          <w:sz w:val="14"/>
          <w:szCs w:val="14"/>
          <w:lang w:eastAsia="x-none"/>
        </w:rPr>
      </w:pPr>
    </w:p>
    <w:p w14:paraId="20746137" w14:textId="0CA56BBD" w:rsidR="007F3A55" w:rsidRDefault="007F3A55" w:rsidP="00391BFA">
      <w:pPr>
        <w:tabs>
          <w:tab w:val="center" w:pos="4252"/>
          <w:tab w:val="right" w:pos="8504"/>
        </w:tabs>
        <w:rPr>
          <w:sz w:val="14"/>
          <w:szCs w:val="14"/>
          <w:lang w:eastAsia="x-none"/>
        </w:rPr>
      </w:pPr>
    </w:p>
    <w:p w14:paraId="4122E00B" w14:textId="48D94EA2" w:rsidR="007F3A55" w:rsidRDefault="007F3A55" w:rsidP="00391BFA">
      <w:pPr>
        <w:tabs>
          <w:tab w:val="center" w:pos="4252"/>
          <w:tab w:val="right" w:pos="8504"/>
        </w:tabs>
        <w:rPr>
          <w:sz w:val="14"/>
          <w:szCs w:val="14"/>
          <w:lang w:eastAsia="x-none"/>
        </w:rPr>
      </w:pPr>
    </w:p>
    <w:p w14:paraId="53AA8873" w14:textId="4116B06C" w:rsidR="007F3A55" w:rsidRDefault="007F3A55" w:rsidP="00391BFA">
      <w:pPr>
        <w:tabs>
          <w:tab w:val="center" w:pos="4252"/>
          <w:tab w:val="right" w:pos="8504"/>
        </w:tabs>
        <w:rPr>
          <w:sz w:val="14"/>
          <w:szCs w:val="14"/>
          <w:lang w:eastAsia="x-none"/>
        </w:rPr>
      </w:pPr>
    </w:p>
    <w:p w14:paraId="1E7AF6D4" w14:textId="1B548787" w:rsidR="007F3A55" w:rsidRDefault="007F3A55" w:rsidP="00391BFA">
      <w:pPr>
        <w:tabs>
          <w:tab w:val="center" w:pos="4252"/>
          <w:tab w:val="right" w:pos="8504"/>
        </w:tabs>
        <w:rPr>
          <w:sz w:val="14"/>
          <w:szCs w:val="14"/>
          <w:lang w:eastAsia="x-none"/>
        </w:rPr>
      </w:pPr>
    </w:p>
    <w:p w14:paraId="14E01013" w14:textId="148BA03B" w:rsidR="007F3A55" w:rsidRDefault="007F3A55" w:rsidP="00391BFA">
      <w:pPr>
        <w:tabs>
          <w:tab w:val="center" w:pos="4252"/>
          <w:tab w:val="right" w:pos="8504"/>
        </w:tabs>
        <w:rPr>
          <w:sz w:val="14"/>
          <w:szCs w:val="14"/>
          <w:lang w:eastAsia="x-none"/>
        </w:rPr>
      </w:pPr>
    </w:p>
    <w:p w14:paraId="4B8EBCAB" w14:textId="0F38D372" w:rsidR="007F3A55" w:rsidRDefault="007F3A55" w:rsidP="00391BFA">
      <w:pPr>
        <w:tabs>
          <w:tab w:val="center" w:pos="4252"/>
          <w:tab w:val="right" w:pos="8504"/>
        </w:tabs>
        <w:rPr>
          <w:sz w:val="14"/>
          <w:szCs w:val="14"/>
          <w:lang w:eastAsia="x-none"/>
        </w:rPr>
      </w:pPr>
    </w:p>
    <w:p w14:paraId="12147450" w14:textId="1EE1F615" w:rsidR="007F3A55" w:rsidRDefault="007F3A55" w:rsidP="00391BFA">
      <w:pPr>
        <w:tabs>
          <w:tab w:val="center" w:pos="4252"/>
          <w:tab w:val="right" w:pos="8504"/>
        </w:tabs>
        <w:rPr>
          <w:sz w:val="14"/>
          <w:szCs w:val="14"/>
          <w:lang w:eastAsia="x-none"/>
        </w:rPr>
      </w:pPr>
    </w:p>
    <w:p w14:paraId="5DAA5706" w14:textId="5733478A" w:rsidR="007F3A55" w:rsidRDefault="007F3A55" w:rsidP="00391BFA">
      <w:pPr>
        <w:tabs>
          <w:tab w:val="center" w:pos="4252"/>
          <w:tab w:val="right" w:pos="8504"/>
        </w:tabs>
        <w:rPr>
          <w:sz w:val="14"/>
          <w:szCs w:val="14"/>
          <w:lang w:eastAsia="x-none"/>
        </w:rPr>
      </w:pPr>
    </w:p>
    <w:p w14:paraId="654C4F73" w14:textId="7D4D783B" w:rsidR="007F3A55" w:rsidRDefault="007F3A55" w:rsidP="00391BFA">
      <w:pPr>
        <w:tabs>
          <w:tab w:val="center" w:pos="4252"/>
          <w:tab w:val="right" w:pos="8504"/>
        </w:tabs>
        <w:rPr>
          <w:sz w:val="14"/>
          <w:szCs w:val="14"/>
          <w:lang w:eastAsia="x-none"/>
        </w:rPr>
      </w:pPr>
    </w:p>
    <w:p w14:paraId="200A7795" w14:textId="48202F75" w:rsidR="007F3A55" w:rsidRDefault="007F3A55" w:rsidP="00391BFA">
      <w:pPr>
        <w:tabs>
          <w:tab w:val="center" w:pos="4252"/>
          <w:tab w:val="right" w:pos="8504"/>
        </w:tabs>
        <w:rPr>
          <w:sz w:val="14"/>
          <w:szCs w:val="14"/>
          <w:lang w:eastAsia="x-none"/>
        </w:rPr>
      </w:pPr>
    </w:p>
    <w:p w14:paraId="15C974D2" w14:textId="45C4766C" w:rsidR="007F3A55" w:rsidRDefault="007F3A55" w:rsidP="00391BFA">
      <w:pPr>
        <w:tabs>
          <w:tab w:val="center" w:pos="4252"/>
          <w:tab w:val="right" w:pos="8504"/>
        </w:tabs>
        <w:rPr>
          <w:sz w:val="14"/>
          <w:szCs w:val="14"/>
          <w:lang w:eastAsia="x-none"/>
        </w:rPr>
      </w:pPr>
    </w:p>
    <w:p w14:paraId="16F77320" w14:textId="13692831" w:rsidR="007F3A55" w:rsidRDefault="007F3A55" w:rsidP="00391BFA">
      <w:pPr>
        <w:tabs>
          <w:tab w:val="center" w:pos="4252"/>
          <w:tab w:val="right" w:pos="8504"/>
        </w:tabs>
        <w:rPr>
          <w:sz w:val="14"/>
          <w:szCs w:val="14"/>
          <w:lang w:eastAsia="x-none"/>
        </w:rPr>
      </w:pPr>
    </w:p>
    <w:p w14:paraId="4437A7BB" w14:textId="55B1C455" w:rsidR="007F3A55" w:rsidRDefault="007F3A55" w:rsidP="00391BFA">
      <w:pPr>
        <w:tabs>
          <w:tab w:val="center" w:pos="4252"/>
          <w:tab w:val="right" w:pos="8504"/>
        </w:tabs>
        <w:rPr>
          <w:sz w:val="14"/>
          <w:szCs w:val="14"/>
          <w:lang w:eastAsia="x-none"/>
        </w:rPr>
      </w:pPr>
    </w:p>
    <w:p w14:paraId="0DC7A42F" w14:textId="77777777" w:rsidR="007F3A55" w:rsidRPr="00B57A88" w:rsidRDefault="007F3A55" w:rsidP="007F3A55">
      <w:pPr>
        <w:jc w:val="both"/>
        <w:rPr>
          <w:rFonts w:ascii="Helvetica*" w:eastAsia="Times New Roman" w:hAnsi="Helvetica*"/>
          <w:b/>
          <w:u w:val="single"/>
          <w:lang w:eastAsia="es-ES"/>
        </w:rPr>
      </w:pPr>
    </w:p>
    <w:p w14:paraId="3EF24D75" w14:textId="77777777" w:rsidR="007F3A55" w:rsidRPr="00B57A88" w:rsidRDefault="007F3A55" w:rsidP="007F3A55">
      <w:pPr>
        <w:jc w:val="both"/>
        <w:rPr>
          <w:rFonts w:ascii="Helvetica*" w:eastAsia="Times New Roman" w:hAnsi="Helvetica*"/>
          <w:b/>
          <w:u w:val="single"/>
          <w:lang w:eastAsia="es-ES"/>
        </w:rPr>
      </w:pPr>
    </w:p>
    <w:p w14:paraId="709245B0" w14:textId="77777777" w:rsidR="007F3A55" w:rsidRPr="00B57A88" w:rsidRDefault="007F3A55" w:rsidP="007F3A55">
      <w:pPr>
        <w:jc w:val="both"/>
        <w:rPr>
          <w:rFonts w:ascii="Helvetica*" w:eastAsia="Times New Roman" w:hAnsi="Helvetica*"/>
          <w:b/>
          <w:u w:val="single"/>
          <w:lang w:eastAsia="es-ES"/>
        </w:rPr>
      </w:pPr>
    </w:p>
    <w:p w14:paraId="36885604" w14:textId="77777777" w:rsidR="007F3A55" w:rsidRPr="00B57A88" w:rsidRDefault="007F3A55" w:rsidP="007F3A55">
      <w:pPr>
        <w:jc w:val="both"/>
        <w:rPr>
          <w:rFonts w:ascii="Helvetica*" w:eastAsia="Times New Roman" w:hAnsi="Helvetica*"/>
          <w:b/>
          <w:u w:val="single"/>
          <w:lang w:eastAsia="es-ES"/>
        </w:rPr>
      </w:pPr>
    </w:p>
    <w:p w14:paraId="2758B2A5" w14:textId="77777777" w:rsidR="007F3A55" w:rsidRPr="00B57A88" w:rsidRDefault="007F3A55" w:rsidP="007F3A55">
      <w:pPr>
        <w:jc w:val="both"/>
        <w:rPr>
          <w:rFonts w:ascii="Helvetica*" w:eastAsia="Times New Roman" w:hAnsi="Helvetica*"/>
          <w:b/>
          <w:u w:val="single"/>
          <w:lang w:eastAsia="es-ES"/>
        </w:rPr>
      </w:pPr>
    </w:p>
    <w:p w14:paraId="10CA1998" w14:textId="77777777" w:rsidR="007F3A55" w:rsidRPr="00B57A88" w:rsidRDefault="007F3A55" w:rsidP="007F3A55">
      <w:pPr>
        <w:pBdr>
          <w:top w:val="single" w:sz="4" w:space="1" w:color="auto"/>
          <w:left w:val="single" w:sz="4" w:space="4" w:color="auto"/>
          <w:bottom w:val="single" w:sz="4" w:space="1" w:color="auto"/>
          <w:right w:val="single" w:sz="4" w:space="4" w:color="auto"/>
        </w:pBdr>
        <w:autoSpaceDE w:val="0"/>
        <w:autoSpaceDN w:val="0"/>
        <w:adjustRightInd w:val="0"/>
        <w:jc w:val="both"/>
        <w:rPr>
          <w:rFonts w:ascii="Helvetica*" w:eastAsia="Times New Roman" w:hAnsi="Helvetica*" w:cs="Arial"/>
          <w:b/>
          <w:bCs/>
          <w:lang w:eastAsia="es-ES"/>
        </w:rPr>
      </w:pPr>
    </w:p>
    <w:p w14:paraId="4599EDB7" w14:textId="23F4B585" w:rsidR="007F3A55" w:rsidRPr="00461E7E" w:rsidRDefault="007F3A55" w:rsidP="007F3A55">
      <w:pPr>
        <w:pBdr>
          <w:top w:val="single" w:sz="4" w:space="1" w:color="auto"/>
          <w:left w:val="single" w:sz="4" w:space="4" w:color="auto"/>
          <w:bottom w:val="single" w:sz="4" w:space="1" w:color="auto"/>
          <w:right w:val="single" w:sz="4" w:space="4" w:color="auto"/>
        </w:pBdr>
        <w:autoSpaceDE w:val="0"/>
        <w:autoSpaceDN w:val="0"/>
        <w:adjustRightInd w:val="0"/>
        <w:jc w:val="both"/>
        <w:rPr>
          <w:rFonts w:eastAsia="Times New Roman" w:cs="Arial"/>
          <w:b/>
          <w:color w:val="181412"/>
          <w:sz w:val="24"/>
          <w:szCs w:val="20"/>
        </w:rPr>
      </w:pPr>
      <w:r w:rsidRPr="00461E7E">
        <w:rPr>
          <w:rFonts w:eastAsia="Times New Roman" w:cs="Arial"/>
          <w:b/>
          <w:sz w:val="24"/>
          <w:szCs w:val="20"/>
        </w:rPr>
        <w:t>PLIEG</w:t>
      </w:r>
      <w:r w:rsidR="00226281" w:rsidRPr="00461E7E">
        <w:rPr>
          <w:rFonts w:eastAsia="Times New Roman" w:cs="Arial"/>
          <w:b/>
          <w:sz w:val="24"/>
          <w:szCs w:val="20"/>
        </w:rPr>
        <w:t>O</w:t>
      </w:r>
      <w:r w:rsidRPr="00461E7E">
        <w:rPr>
          <w:rFonts w:eastAsia="Times New Roman" w:cs="Arial"/>
          <w:b/>
          <w:vanish/>
          <w:sz w:val="24"/>
          <w:szCs w:val="20"/>
        </w:rPr>
        <w:t>&lt;A[PLIEGUE|PLIEGO]&gt;</w:t>
      </w:r>
      <w:r w:rsidRPr="00461E7E">
        <w:rPr>
          <w:rFonts w:eastAsia="Times New Roman" w:cs="Arial"/>
          <w:b/>
          <w:sz w:val="24"/>
          <w:szCs w:val="20"/>
        </w:rPr>
        <w:t xml:space="preserve"> DE PRESCRIPCIONES TÉCNICAS PARTICULARES QUE TIENEN QUE REGIR LA CONTRATACIÓN </w:t>
      </w:r>
      <w:r w:rsidRPr="00461E7E">
        <w:rPr>
          <w:rFonts w:eastAsia="Times New Roman" w:cs="Arial"/>
          <w:b/>
          <w:color w:val="181412"/>
          <w:sz w:val="24"/>
          <w:szCs w:val="20"/>
        </w:rPr>
        <w:t>DEL SERVICIO DE TRADUCCIÓN Y CORRECCIÓN DE DOCUMENTO</w:t>
      </w:r>
      <w:r w:rsidR="00226281" w:rsidRPr="00461E7E">
        <w:rPr>
          <w:rFonts w:eastAsia="Times New Roman" w:cs="Arial"/>
          <w:b/>
          <w:color w:val="181412"/>
          <w:sz w:val="24"/>
          <w:szCs w:val="20"/>
        </w:rPr>
        <w:t>S EN EL MARCO DEL PROYECTO SIRI</w:t>
      </w:r>
    </w:p>
    <w:p w14:paraId="27A892AF" w14:textId="77777777" w:rsidR="007F3A55" w:rsidRPr="00461E7E" w:rsidRDefault="007F3A55" w:rsidP="007F3A55">
      <w:pPr>
        <w:pBdr>
          <w:top w:val="single" w:sz="4" w:space="1" w:color="auto"/>
          <w:left w:val="single" w:sz="4" w:space="4" w:color="auto"/>
          <w:bottom w:val="single" w:sz="4" w:space="1" w:color="auto"/>
          <w:right w:val="single" w:sz="4" w:space="4" w:color="auto"/>
        </w:pBdr>
        <w:autoSpaceDE w:val="0"/>
        <w:autoSpaceDN w:val="0"/>
        <w:adjustRightInd w:val="0"/>
        <w:jc w:val="both"/>
        <w:rPr>
          <w:rFonts w:eastAsia="Times New Roman" w:cs="Arial"/>
          <w:b/>
          <w:bCs/>
          <w:lang w:eastAsia="es-ES"/>
        </w:rPr>
      </w:pPr>
    </w:p>
    <w:p w14:paraId="3D415E92" w14:textId="77777777" w:rsidR="007F3A55" w:rsidRPr="00461E7E" w:rsidRDefault="007F3A55" w:rsidP="007F3A55">
      <w:pPr>
        <w:jc w:val="both"/>
        <w:rPr>
          <w:rFonts w:eastAsia="Times New Roman" w:cs="Arial"/>
          <w:b/>
          <w:u w:val="single"/>
          <w:lang w:eastAsia="es-ES"/>
        </w:rPr>
      </w:pPr>
    </w:p>
    <w:p w14:paraId="0FD5DFC2" w14:textId="77777777" w:rsidR="007F3A55" w:rsidRPr="00461E7E" w:rsidRDefault="007F3A55" w:rsidP="007F3A55">
      <w:pPr>
        <w:jc w:val="both"/>
        <w:rPr>
          <w:rFonts w:ascii="Helvetica*" w:eastAsia="Times New Roman" w:hAnsi="Helvetica*"/>
          <w:b/>
          <w:u w:val="single"/>
          <w:lang w:eastAsia="es-ES"/>
        </w:rPr>
      </w:pPr>
    </w:p>
    <w:p w14:paraId="1AF5CB5A" w14:textId="77777777" w:rsidR="007F3A55" w:rsidRPr="00461E7E" w:rsidRDefault="007F3A55" w:rsidP="007F3A55">
      <w:pPr>
        <w:jc w:val="both"/>
        <w:rPr>
          <w:rFonts w:ascii="Helvetica*" w:eastAsia="Times New Roman" w:hAnsi="Helvetica*"/>
          <w:b/>
          <w:u w:val="single"/>
          <w:lang w:eastAsia="es-ES"/>
        </w:rPr>
      </w:pPr>
    </w:p>
    <w:p w14:paraId="6287062C" w14:textId="77777777" w:rsidR="007F3A55" w:rsidRPr="00461E7E" w:rsidRDefault="007F3A55" w:rsidP="007F3A55">
      <w:pPr>
        <w:jc w:val="both"/>
        <w:rPr>
          <w:rFonts w:ascii="Helvetica*" w:eastAsia="Times New Roman" w:hAnsi="Helvetica*"/>
          <w:b/>
          <w:u w:val="single"/>
          <w:lang w:eastAsia="es-ES"/>
        </w:rPr>
      </w:pPr>
    </w:p>
    <w:p w14:paraId="7104B4F3" w14:textId="233BE614" w:rsidR="007F3A55" w:rsidRPr="00461E7E" w:rsidRDefault="007F3A55" w:rsidP="007F3A55">
      <w:pPr>
        <w:jc w:val="both"/>
        <w:rPr>
          <w:rFonts w:ascii="Helvetica*" w:eastAsia="Times New Roman" w:hAnsi="Helvetica*"/>
          <w:b/>
          <w:u w:val="single"/>
          <w:lang w:eastAsia="es-ES"/>
        </w:rPr>
      </w:pPr>
    </w:p>
    <w:p w14:paraId="4BF664DB" w14:textId="3BB2E4D1" w:rsidR="007F3A55" w:rsidRPr="00461E7E" w:rsidRDefault="007F3A55" w:rsidP="007F3A55">
      <w:pPr>
        <w:jc w:val="both"/>
        <w:rPr>
          <w:rFonts w:ascii="Helvetica*" w:eastAsia="Times New Roman" w:hAnsi="Helvetica*"/>
          <w:b/>
          <w:u w:val="single"/>
          <w:lang w:eastAsia="es-ES"/>
        </w:rPr>
      </w:pPr>
    </w:p>
    <w:p w14:paraId="5900F6C6" w14:textId="0D133831" w:rsidR="007F3A55" w:rsidRPr="00461E7E" w:rsidRDefault="007F3A55" w:rsidP="007F3A55">
      <w:pPr>
        <w:jc w:val="both"/>
        <w:rPr>
          <w:rFonts w:ascii="Helvetica*" w:eastAsia="Times New Roman" w:hAnsi="Helvetica*"/>
          <w:b/>
          <w:u w:val="single"/>
          <w:lang w:eastAsia="es-ES"/>
        </w:rPr>
      </w:pPr>
    </w:p>
    <w:p w14:paraId="355F6201" w14:textId="74CAFFC0" w:rsidR="007F3A55" w:rsidRPr="00461E7E" w:rsidRDefault="007F3A55" w:rsidP="007F3A55">
      <w:pPr>
        <w:jc w:val="both"/>
        <w:rPr>
          <w:rFonts w:ascii="Helvetica*" w:eastAsia="Times New Roman" w:hAnsi="Helvetica*"/>
          <w:b/>
          <w:u w:val="single"/>
          <w:lang w:eastAsia="es-ES"/>
        </w:rPr>
      </w:pPr>
    </w:p>
    <w:p w14:paraId="2AC2565F" w14:textId="4A400A2A" w:rsidR="007F3A55" w:rsidRPr="00461E7E" w:rsidRDefault="007F3A55" w:rsidP="007F3A55">
      <w:pPr>
        <w:jc w:val="both"/>
        <w:rPr>
          <w:rFonts w:ascii="Helvetica*" w:eastAsia="Times New Roman" w:hAnsi="Helvetica*"/>
          <w:b/>
          <w:u w:val="single"/>
          <w:lang w:eastAsia="es-ES"/>
        </w:rPr>
      </w:pPr>
    </w:p>
    <w:p w14:paraId="15D2BBDC" w14:textId="262C3A7C" w:rsidR="007F3A55" w:rsidRPr="00461E7E" w:rsidRDefault="007F3A55" w:rsidP="007F3A55">
      <w:pPr>
        <w:jc w:val="both"/>
        <w:rPr>
          <w:rFonts w:ascii="Helvetica*" w:eastAsia="Times New Roman" w:hAnsi="Helvetica*"/>
          <w:b/>
          <w:u w:val="single"/>
          <w:lang w:eastAsia="es-ES"/>
        </w:rPr>
      </w:pPr>
    </w:p>
    <w:p w14:paraId="09CC6B76" w14:textId="51D81AB7" w:rsidR="007F3A55" w:rsidRPr="00461E7E" w:rsidRDefault="007F3A55" w:rsidP="007F3A55">
      <w:pPr>
        <w:jc w:val="both"/>
        <w:rPr>
          <w:rFonts w:ascii="Helvetica*" w:eastAsia="Times New Roman" w:hAnsi="Helvetica*"/>
          <w:b/>
          <w:u w:val="single"/>
          <w:lang w:eastAsia="es-ES"/>
        </w:rPr>
      </w:pPr>
    </w:p>
    <w:p w14:paraId="6A85D251" w14:textId="1CCE2DAF" w:rsidR="007F3A55" w:rsidRPr="00461E7E" w:rsidRDefault="007F3A55" w:rsidP="007F3A55">
      <w:pPr>
        <w:jc w:val="both"/>
        <w:rPr>
          <w:rFonts w:ascii="Helvetica*" w:eastAsia="Times New Roman" w:hAnsi="Helvetica*"/>
          <w:b/>
          <w:u w:val="single"/>
          <w:lang w:eastAsia="es-ES"/>
        </w:rPr>
      </w:pPr>
    </w:p>
    <w:p w14:paraId="2CBB5F9A" w14:textId="2E2D8174" w:rsidR="007F3A55" w:rsidRPr="00461E7E" w:rsidRDefault="007F3A55" w:rsidP="007F3A55">
      <w:pPr>
        <w:jc w:val="both"/>
        <w:rPr>
          <w:rFonts w:ascii="Helvetica*" w:eastAsia="Times New Roman" w:hAnsi="Helvetica*"/>
          <w:b/>
          <w:u w:val="single"/>
          <w:lang w:eastAsia="es-ES"/>
        </w:rPr>
      </w:pPr>
    </w:p>
    <w:p w14:paraId="22CC1A08" w14:textId="77777777" w:rsidR="007F3A55" w:rsidRPr="00461E7E" w:rsidRDefault="007F3A55" w:rsidP="007F3A55">
      <w:pPr>
        <w:jc w:val="both"/>
        <w:rPr>
          <w:rFonts w:ascii="Helvetica*" w:eastAsia="Times New Roman" w:hAnsi="Helvetica*"/>
          <w:b/>
          <w:u w:val="single"/>
          <w:lang w:eastAsia="es-ES"/>
        </w:rPr>
      </w:pPr>
    </w:p>
    <w:p w14:paraId="5C9ECEDA" w14:textId="77777777" w:rsidR="007F3A55" w:rsidRPr="00461E7E" w:rsidRDefault="007F3A55" w:rsidP="007F3A55">
      <w:pPr>
        <w:jc w:val="both"/>
        <w:rPr>
          <w:rFonts w:ascii="Helvetica*" w:eastAsia="Times New Roman" w:hAnsi="Helvetica*"/>
          <w:b/>
          <w:u w:val="single"/>
          <w:lang w:eastAsia="es-ES"/>
        </w:rPr>
      </w:pPr>
    </w:p>
    <w:p w14:paraId="537275B5" w14:textId="77777777" w:rsidR="007F3A55" w:rsidRPr="00461E7E" w:rsidRDefault="007F3A55" w:rsidP="007F3A55">
      <w:pPr>
        <w:jc w:val="both"/>
        <w:rPr>
          <w:rFonts w:ascii="Helvetica*" w:eastAsia="Times New Roman" w:hAnsi="Helvetica*"/>
          <w:b/>
          <w:u w:val="single"/>
          <w:lang w:eastAsia="es-ES"/>
        </w:rPr>
      </w:pPr>
    </w:p>
    <w:p w14:paraId="691A8BE6" w14:textId="77777777" w:rsidR="007F3A55" w:rsidRPr="00461E7E" w:rsidRDefault="007F3A55" w:rsidP="007F3A55">
      <w:pPr>
        <w:jc w:val="both"/>
        <w:rPr>
          <w:rFonts w:ascii="Helvetica*" w:eastAsia="Times New Roman" w:hAnsi="Helvetica*"/>
          <w:b/>
          <w:u w:val="single"/>
          <w:lang w:eastAsia="es-ES"/>
        </w:rPr>
      </w:pPr>
    </w:p>
    <w:p w14:paraId="1FC5DA01" w14:textId="77777777" w:rsidR="007F3A55" w:rsidRPr="00461E7E" w:rsidRDefault="007F3A55" w:rsidP="00391BFA">
      <w:pPr>
        <w:tabs>
          <w:tab w:val="center" w:pos="4252"/>
          <w:tab w:val="right" w:pos="8504"/>
        </w:tabs>
        <w:rPr>
          <w:sz w:val="14"/>
          <w:szCs w:val="14"/>
          <w:lang w:eastAsia="x-none"/>
        </w:rPr>
      </w:pPr>
    </w:p>
    <w:p w14:paraId="27D1E4D9" w14:textId="77777777" w:rsidR="00747E52" w:rsidRPr="00461E7E" w:rsidRDefault="00747E52" w:rsidP="00181F6C">
      <w:pPr>
        <w:widowControl w:val="0"/>
        <w:autoSpaceDE w:val="0"/>
        <w:autoSpaceDN w:val="0"/>
        <w:adjustRightInd w:val="0"/>
        <w:spacing w:line="240" w:lineRule="exact"/>
        <w:jc w:val="center"/>
        <w:rPr>
          <w:rFonts w:eastAsia="Times New Roman" w:cs="Arial"/>
          <w:b/>
          <w:color w:val="181412"/>
          <w:sz w:val="24"/>
          <w:szCs w:val="20"/>
        </w:rPr>
      </w:pPr>
    </w:p>
    <w:p w14:paraId="3A451EBE" w14:textId="661FB0C5" w:rsidR="00181F6C" w:rsidRPr="00461E7E" w:rsidRDefault="00181F6C" w:rsidP="00181F6C">
      <w:pPr>
        <w:widowControl w:val="0"/>
        <w:autoSpaceDE w:val="0"/>
        <w:autoSpaceDN w:val="0"/>
        <w:adjustRightInd w:val="0"/>
        <w:spacing w:line="240" w:lineRule="exact"/>
        <w:jc w:val="center"/>
        <w:rPr>
          <w:rFonts w:eastAsia="Times New Roman" w:cs="Arial"/>
          <w:b/>
          <w:color w:val="181412"/>
          <w:sz w:val="24"/>
          <w:szCs w:val="20"/>
        </w:rPr>
      </w:pPr>
    </w:p>
    <w:p w14:paraId="08B92490" w14:textId="77777777" w:rsidR="00181F6C" w:rsidRPr="00461E7E" w:rsidRDefault="00181F6C" w:rsidP="00181F6C">
      <w:pPr>
        <w:jc w:val="both"/>
        <w:rPr>
          <w:rFonts w:eastAsia="Times New Roman" w:cs="Arial"/>
          <w:b/>
          <w:bCs/>
          <w:sz w:val="24"/>
          <w:szCs w:val="20"/>
        </w:rPr>
      </w:pPr>
    </w:p>
    <w:p w14:paraId="6929B069" w14:textId="3B100F48" w:rsidR="00226281" w:rsidRPr="00461E7E" w:rsidRDefault="00226281" w:rsidP="00181F6C">
      <w:pPr>
        <w:keepNext/>
        <w:spacing w:before="240" w:after="60"/>
        <w:jc w:val="both"/>
        <w:outlineLvl w:val="3"/>
        <w:rPr>
          <w:rFonts w:eastAsia="Times New Roman" w:cs="Arial"/>
          <w:b/>
          <w:bCs/>
          <w:lang w:eastAsia="es-ES"/>
        </w:rPr>
      </w:pPr>
    </w:p>
    <w:p w14:paraId="722704C9" w14:textId="77777777" w:rsidR="00226281" w:rsidRPr="00461E7E" w:rsidRDefault="00226281" w:rsidP="00181F6C">
      <w:pPr>
        <w:keepNext/>
        <w:spacing w:before="240" w:after="60"/>
        <w:jc w:val="both"/>
        <w:outlineLvl w:val="3"/>
        <w:rPr>
          <w:rFonts w:eastAsia="Times New Roman" w:cs="Arial"/>
          <w:b/>
          <w:bCs/>
          <w:lang w:eastAsia="es-ES"/>
        </w:rPr>
      </w:pPr>
    </w:p>
    <w:p w14:paraId="6F964305" w14:textId="22C5A10C" w:rsidR="00181F6C" w:rsidRPr="00461E7E" w:rsidRDefault="00181F6C" w:rsidP="00181F6C">
      <w:pPr>
        <w:keepNext/>
        <w:spacing w:before="240" w:after="60"/>
        <w:jc w:val="both"/>
        <w:outlineLvl w:val="3"/>
        <w:rPr>
          <w:rFonts w:eastAsia="Times New Roman" w:cs="Arial"/>
          <w:b/>
          <w:bCs/>
          <w:lang w:val="es-ES" w:eastAsia="es-ES"/>
        </w:rPr>
      </w:pPr>
      <w:r w:rsidRPr="00461E7E">
        <w:rPr>
          <w:rFonts w:eastAsia="Times New Roman" w:cs="Arial"/>
          <w:b/>
          <w:bCs/>
          <w:lang w:eastAsia="es-ES"/>
        </w:rPr>
        <w:t>1</w:t>
      </w:r>
      <w:r w:rsidR="00226281" w:rsidRPr="00461E7E">
        <w:rPr>
          <w:rFonts w:eastAsia="Times New Roman" w:cs="Arial"/>
          <w:b/>
          <w:bCs/>
          <w:lang w:val="es-ES" w:eastAsia="es-ES"/>
        </w:rPr>
        <w:t>. Objeto</w:t>
      </w:r>
    </w:p>
    <w:p w14:paraId="729618F7" w14:textId="77777777" w:rsidR="00181F6C" w:rsidRPr="00461E7E" w:rsidRDefault="00181F6C" w:rsidP="00181F6C">
      <w:pPr>
        <w:jc w:val="both"/>
        <w:rPr>
          <w:rFonts w:eastAsia="Times New Roman" w:cs="Arial"/>
          <w:lang w:val="es-ES"/>
        </w:rPr>
      </w:pPr>
    </w:p>
    <w:p w14:paraId="0348A934" w14:textId="0181DB52" w:rsidR="00181F6C" w:rsidRPr="00461E7E" w:rsidRDefault="00181F6C" w:rsidP="00181F6C">
      <w:pPr>
        <w:autoSpaceDE w:val="0"/>
        <w:autoSpaceDN w:val="0"/>
        <w:adjustRightInd w:val="0"/>
        <w:jc w:val="both"/>
        <w:rPr>
          <w:rFonts w:eastAsia="Times New Roman" w:cs="Arial"/>
          <w:lang w:val="es-ES"/>
        </w:rPr>
      </w:pPr>
      <w:r w:rsidRPr="00461E7E">
        <w:rPr>
          <w:rFonts w:eastAsia="Times New Roman" w:cs="Arial"/>
          <w:lang w:val="es-ES"/>
        </w:rPr>
        <w:t xml:space="preserve">El objeto </w:t>
      </w:r>
      <w:r w:rsidR="00357482" w:rsidRPr="00461E7E">
        <w:rPr>
          <w:rFonts w:eastAsia="Times New Roman" w:cs="Arial"/>
          <w:lang w:val="es-ES"/>
        </w:rPr>
        <w:t xml:space="preserve">de esta contratación administrativa es el </w:t>
      </w:r>
      <w:r w:rsidRPr="00461E7E">
        <w:rPr>
          <w:rFonts w:eastAsia="Times New Roman" w:cs="Arial"/>
          <w:lang w:val="es-ES"/>
        </w:rPr>
        <w:t xml:space="preserve">servicio </w:t>
      </w:r>
      <w:r w:rsidR="006F3255" w:rsidRPr="00461E7E">
        <w:rPr>
          <w:rFonts w:eastAsia="Times New Roman" w:cs="Arial"/>
          <w:lang w:val="es-ES"/>
        </w:rPr>
        <w:t>de traducción y corrección de documentos en el marco del proyecto SIRI</w:t>
      </w:r>
      <w:r w:rsidR="00A95000" w:rsidRPr="00461E7E">
        <w:rPr>
          <w:rFonts w:eastAsia="Times New Roman" w:cs="Arial"/>
          <w:lang w:val="es-ES"/>
        </w:rPr>
        <w:t>.</w:t>
      </w:r>
    </w:p>
    <w:p w14:paraId="158FF1E8" w14:textId="77777777" w:rsidR="00181F6C" w:rsidRPr="00461E7E" w:rsidRDefault="00181F6C" w:rsidP="006F3255">
      <w:pPr>
        <w:autoSpaceDE w:val="0"/>
        <w:autoSpaceDN w:val="0"/>
        <w:adjustRightInd w:val="0"/>
        <w:jc w:val="both"/>
        <w:rPr>
          <w:rFonts w:eastAsia="Times New Roman" w:cs="Arial"/>
          <w:lang w:val="es-ES"/>
        </w:rPr>
      </w:pPr>
    </w:p>
    <w:p w14:paraId="4E4005BC" w14:textId="551688FC" w:rsidR="00181F6C" w:rsidRPr="00461E7E" w:rsidRDefault="00181F6C" w:rsidP="00181F6C">
      <w:pPr>
        <w:jc w:val="both"/>
        <w:rPr>
          <w:rFonts w:eastAsia="Times New Roman" w:cs="Arial"/>
          <w:lang w:val="es-ES"/>
        </w:rPr>
      </w:pPr>
      <w:r w:rsidRPr="00461E7E">
        <w:rPr>
          <w:rFonts w:eastAsia="Times New Roman" w:cs="Arial"/>
          <w:lang w:val="es-ES"/>
        </w:rPr>
        <w:t xml:space="preserve"> </w:t>
      </w:r>
    </w:p>
    <w:p w14:paraId="0928CD79" w14:textId="77777777" w:rsidR="00181F6C" w:rsidRPr="00461E7E" w:rsidRDefault="00181F6C" w:rsidP="00181F6C">
      <w:pPr>
        <w:outlineLvl w:val="6"/>
        <w:rPr>
          <w:rFonts w:eastAsia="Times New Roman" w:cs="Arial"/>
          <w:b/>
          <w:iCs/>
          <w:lang w:val="es-ES" w:eastAsia="es-ES"/>
        </w:rPr>
      </w:pPr>
      <w:r w:rsidRPr="00461E7E">
        <w:rPr>
          <w:rFonts w:eastAsia="Times New Roman" w:cs="Arial"/>
          <w:b/>
          <w:iCs/>
          <w:lang w:val="es-ES" w:eastAsia="es-ES"/>
        </w:rPr>
        <w:t xml:space="preserve">2. Objetivos del contrato  </w:t>
      </w:r>
    </w:p>
    <w:p w14:paraId="7D5F5C11" w14:textId="77777777" w:rsidR="00181F6C" w:rsidRPr="00461E7E" w:rsidRDefault="00181F6C" w:rsidP="00181F6C">
      <w:pPr>
        <w:jc w:val="both"/>
        <w:rPr>
          <w:rFonts w:eastAsia="Times New Roman" w:cs="Arial"/>
          <w:lang w:val="es-ES" w:eastAsia="es-ES"/>
        </w:rPr>
      </w:pPr>
    </w:p>
    <w:p w14:paraId="17BA8123" w14:textId="32AB7E54" w:rsidR="006F3255" w:rsidRPr="00461E7E" w:rsidRDefault="00181F6C" w:rsidP="00181F6C">
      <w:pPr>
        <w:tabs>
          <w:tab w:val="num" w:pos="426"/>
        </w:tabs>
        <w:jc w:val="both"/>
        <w:rPr>
          <w:rFonts w:cs="Arial"/>
          <w:lang w:val="es-ES"/>
        </w:rPr>
      </w:pPr>
      <w:r w:rsidRPr="00461E7E">
        <w:rPr>
          <w:rFonts w:eastAsia="Times New Roman" w:cs="Arial"/>
          <w:lang w:val="es-ES"/>
        </w:rPr>
        <w:t xml:space="preserve">Los objetivos de la presente contratación son poder </w:t>
      </w:r>
      <w:r w:rsidR="00E07BAD" w:rsidRPr="00461E7E">
        <w:rPr>
          <w:rFonts w:eastAsia="Times New Roman" w:cs="Arial"/>
          <w:lang w:val="es-ES"/>
        </w:rPr>
        <w:t xml:space="preserve">llevar a cabo </w:t>
      </w:r>
      <w:r w:rsidR="006F3255" w:rsidRPr="00461E7E">
        <w:rPr>
          <w:rFonts w:eastAsia="Times New Roman" w:cs="Arial"/>
          <w:lang w:val="es-ES"/>
        </w:rPr>
        <w:t xml:space="preserve">algunas </w:t>
      </w:r>
      <w:r w:rsidR="006F3255" w:rsidRPr="00461E7E">
        <w:rPr>
          <w:rFonts w:cs="Arial"/>
          <w:lang w:val="es-ES"/>
        </w:rPr>
        <w:t xml:space="preserve">de las actuaciones que prevé el proyecto que </w:t>
      </w:r>
      <w:r w:rsidR="006F3255" w:rsidRPr="00461E7E">
        <w:rPr>
          <w:rFonts w:eastAsia="Arial Unicode MS" w:cs="Arial"/>
          <w:lang w:val="es-ES"/>
        </w:rPr>
        <w:t>lleva</w:t>
      </w:r>
      <w:r w:rsidR="006F3255" w:rsidRPr="00461E7E">
        <w:rPr>
          <w:rFonts w:eastAsia="Arial Unicode MS" w:cs="Arial"/>
          <w:vanish/>
          <w:lang w:val="es-ES"/>
        </w:rPr>
        <w:t>&lt;A[lleva|trae]&gt;</w:t>
      </w:r>
      <w:r w:rsidR="006F3255" w:rsidRPr="00461E7E">
        <w:rPr>
          <w:rFonts w:eastAsia="Arial Unicode MS" w:cs="Arial"/>
          <w:lang w:val="es-ES"/>
        </w:rPr>
        <w:t xml:space="preserve"> como título</w:t>
      </w:r>
      <w:r w:rsidR="006F3255" w:rsidRPr="00461E7E">
        <w:rPr>
          <w:rFonts w:cs="Arial"/>
          <w:lang w:val="es-ES"/>
        </w:rPr>
        <w:t xml:space="preserve"> </w:t>
      </w:r>
      <w:r w:rsidR="006F3255" w:rsidRPr="00461E7E">
        <w:rPr>
          <w:rFonts w:cs="Arial"/>
          <w:i/>
          <w:lang w:val="es-ES"/>
        </w:rPr>
        <w:t>“</w:t>
      </w:r>
      <w:proofErr w:type="spellStart"/>
      <w:r w:rsidR="006F3255" w:rsidRPr="00461E7E">
        <w:rPr>
          <w:rFonts w:cs="Arial"/>
          <w:i/>
          <w:lang w:val="es-ES"/>
        </w:rPr>
        <w:t>Sustainable</w:t>
      </w:r>
      <w:proofErr w:type="spellEnd"/>
      <w:r w:rsidR="006F3255" w:rsidRPr="00461E7E">
        <w:rPr>
          <w:rFonts w:cs="Arial"/>
          <w:i/>
          <w:lang w:val="es-ES"/>
        </w:rPr>
        <w:t xml:space="preserve">, Inclusive and </w:t>
      </w:r>
      <w:proofErr w:type="spellStart"/>
      <w:r w:rsidR="006F3255" w:rsidRPr="00461E7E">
        <w:rPr>
          <w:rFonts w:cs="Arial"/>
          <w:i/>
          <w:lang w:val="es-ES"/>
        </w:rPr>
        <w:t>Resiliente</w:t>
      </w:r>
      <w:proofErr w:type="spellEnd"/>
      <w:r w:rsidR="006F3255" w:rsidRPr="00461E7E">
        <w:rPr>
          <w:rFonts w:cs="Arial"/>
          <w:i/>
          <w:lang w:val="es-ES"/>
        </w:rPr>
        <w:t xml:space="preserve"> </w:t>
      </w:r>
      <w:proofErr w:type="spellStart"/>
      <w:r w:rsidR="006F3255" w:rsidRPr="00461E7E">
        <w:rPr>
          <w:rFonts w:cs="Arial"/>
          <w:i/>
          <w:lang w:val="es-ES"/>
        </w:rPr>
        <w:t>Inhambane</w:t>
      </w:r>
      <w:proofErr w:type="spellEnd"/>
      <w:r w:rsidR="006F3255" w:rsidRPr="00461E7E">
        <w:rPr>
          <w:rFonts w:cs="Arial"/>
          <w:i/>
          <w:lang w:val="es-ES"/>
        </w:rPr>
        <w:t xml:space="preserve"> </w:t>
      </w:r>
      <w:proofErr w:type="spellStart"/>
      <w:r w:rsidR="006F3255" w:rsidRPr="00461E7E">
        <w:rPr>
          <w:rFonts w:cs="Arial"/>
          <w:i/>
          <w:lang w:val="es-ES"/>
        </w:rPr>
        <w:t>Province</w:t>
      </w:r>
      <w:proofErr w:type="spellEnd"/>
      <w:r w:rsidR="006F3255" w:rsidRPr="00461E7E">
        <w:rPr>
          <w:rFonts w:cs="Arial"/>
          <w:i/>
          <w:lang w:val="es-ES"/>
        </w:rPr>
        <w:t>”,</w:t>
      </w:r>
      <w:r w:rsidR="006F3255" w:rsidRPr="00461E7E">
        <w:rPr>
          <w:rFonts w:cs="Arial"/>
          <w:lang w:val="es-ES"/>
        </w:rPr>
        <w:t xml:space="preserve"> también conocido como SIRI PROJECT, y que está financiado por la Comisión Europea, en el marco de la convocatoria para</w:t>
      </w:r>
      <w:r w:rsidR="006F3255" w:rsidRPr="00461E7E">
        <w:rPr>
          <w:rFonts w:cs="Arial"/>
          <w:vanish/>
          <w:lang w:val="es-ES"/>
        </w:rPr>
        <w:t>&lt;A[para|por]&gt;</w:t>
      </w:r>
      <w:r w:rsidR="006F3255" w:rsidRPr="00461E7E">
        <w:rPr>
          <w:rFonts w:cs="Arial"/>
          <w:lang w:val="es-ES"/>
        </w:rPr>
        <w:t xml:space="preserve"> autoridades locales </w:t>
      </w:r>
      <w:r w:rsidR="006F3255" w:rsidRPr="00461E7E">
        <w:rPr>
          <w:rFonts w:cs="Arial"/>
          <w:i/>
          <w:lang w:val="es-ES"/>
        </w:rPr>
        <w:t xml:space="preserve">“Asociaciones por unas ciudades sostenibles </w:t>
      </w:r>
      <w:r w:rsidR="006F3255" w:rsidRPr="00461E7E">
        <w:rPr>
          <w:rFonts w:cs="Arial"/>
          <w:lang w:val="es-ES"/>
        </w:rPr>
        <w:t xml:space="preserve">2020”, gestionada por la Dirección General de Cooperación y Desarrollo Internacional (DEVCO - </w:t>
      </w:r>
      <w:proofErr w:type="spellStart"/>
      <w:r w:rsidR="006F3255" w:rsidRPr="00461E7E">
        <w:rPr>
          <w:rFonts w:cs="Arial"/>
          <w:lang w:val="es-ES"/>
        </w:rPr>
        <w:t>Directorate</w:t>
      </w:r>
      <w:proofErr w:type="spellEnd"/>
      <w:r w:rsidR="006F3255" w:rsidRPr="00461E7E">
        <w:rPr>
          <w:rFonts w:cs="Arial"/>
          <w:lang w:val="es-ES"/>
        </w:rPr>
        <w:t xml:space="preserve">-General </w:t>
      </w:r>
      <w:proofErr w:type="spellStart"/>
      <w:r w:rsidR="006F3255" w:rsidRPr="00461E7E">
        <w:rPr>
          <w:rFonts w:cs="Arial"/>
          <w:lang w:val="es-ES"/>
        </w:rPr>
        <w:t>for</w:t>
      </w:r>
      <w:proofErr w:type="spellEnd"/>
      <w:r w:rsidR="006F3255" w:rsidRPr="00461E7E">
        <w:rPr>
          <w:rFonts w:cs="Arial"/>
          <w:lang w:val="es-ES"/>
        </w:rPr>
        <w:t xml:space="preserve"> International </w:t>
      </w:r>
      <w:proofErr w:type="spellStart"/>
      <w:r w:rsidR="006F3255" w:rsidRPr="00461E7E">
        <w:rPr>
          <w:rFonts w:cs="Arial"/>
          <w:lang w:val="es-ES"/>
        </w:rPr>
        <w:t>Cooperation</w:t>
      </w:r>
      <w:proofErr w:type="spellEnd"/>
      <w:r w:rsidR="006F3255" w:rsidRPr="00461E7E">
        <w:rPr>
          <w:rFonts w:cs="Arial"/>
          <w:lang w:val="es-ES"/>
        </w:rPr>
        <w:t xml:space="preserve"> and </w:t>
      </w:r>
      <w:proofErr w:type="spellStart"/>
      <w:r w:rsidR="006F3255" w:rsidRPr="00461E7E">
        <w:rPr>
          <w:rFonts w:cs="Arial"/>
          <w:lang w:val="es-ES"/>
        </w:rPr>
        <w:t>Development</w:t>
      </w:r>
      <w:proofErr w:type="spellEnd"/>
      <w:r w:rsidR="006F3255" w:rsidRPr="00461E7E">
        <w:rPr>
          <w:rFonts w:cs="Arial"/>
          <w:lang w:val="es-ES"/>
        </w:rPr>
        <w:t>).</w:t>
      </w:r>
    </w:p>
    <w:p w14:paraId="5549A870" w14:textId="28137F71" w:rsidR="006F3255" w:rsidRPr="00461E7E" w:rsidRDefault="006F3255" w:rsidP="00181F6C">
      <w:pPr>
        <w:tabs>
          <w:tab w:val="num" w:pos="426"/>
        </w:tabs>
        <w:jc w:val="both"/>
        <w:rPr>
          <w:rFonts w:cs="Arial"/>
          <w:lang w:val="es-ES"/>
        </w:rPr>
      </w:pPr>
    </w:p>
    <w:p w14:paraId="40FD7288" w14:textId="40867791" w:rsidR="006F3255" w:rsidRPr="00461E7E" w:rsidRDefault="006F3255" w:rsidP="00181F6C">
      <w:pPr>
        <w:tabs>
          <w:tab w:val="num" w:pos="426"/>
        </w:tabs>
        <w:jc w:val="both"/>
        <w:rPr>
          <w:rFonts w:eastAsia="Arial Unicode MS" w:cs="Arial"/>
          <w:lang w:val="es-ES"/>
        </w:rPr>
      </w:pPr>
      <w:r w:rsidRPr="00461E7E">
        <w:rPr>
          <w:rFonts w:eastAsia="Arial Unicode MS" w:cs="Arial"/>
          <w:lang w:val="es-ES"/>
        </w:rPr>
        <w:t>La Agencia Catalana de Cooperación al Desarrollo (en adelante ACCD) es el líder del consorcio de entidades que han resultado adjudicatarias del contrato de subvención de la Comisión Europea para implementar el proyecto SIRI.</w:t>
      </w:r>
    </w:p>
    <w:p w14:paraId="29A3E3EB" w14:textId="77777777" w:rsidR="006F3255" w:rsidRPr="00461E7E" w:rsidRDefault="006F3255" w:rsidP="00181F6C">
      <w:pPr>
        <w:tabs>
          <w:tab w:val="num" w:pos="426"/>
        </w:tabs>
        <w:jc w:val="both"/>
        <w:rPr>
          <w:rFonts w:eastAsia="Arial Unicode MS" w:cs="Arial"/>
          <w:lang w:val="es-ES"/>
        </w:rPr>
      </w:pPr>
    </w:p>
    <w:p w14:paraId="35AC2C4C" w14:textId="294EC61A" w:rsidR="006F3255" w:rsidRPr="00461E7E" w:rsidRDefault="006F3255" w:rsidP="006F3255">
      <w:pPr>
        <w:tabs>
          <w:tab w:val="num" w:pos="426"/>
        </w:tabs>
        <w:jc w:val="both"/>
        <w:rPr>
          <w:rFonts w:cs="Arial"/>
          <w:lang w:val="es-ES"/>
        </w:rPr>
      </w:pPr>
      <w:r w:rsidRPr="00461E7E">
        <w:rPr>
          <w:rFonts w:cs="Arial"/>
          <w:lang w:val="es-ES"/>
        </w:rPr>
        <w:t xml:space="preserve">Con el fin de llevar a cabo la ejecución del proyecto SIRI </w:t>
      </w:r>
      <w:r w:rsidR="00226281" w:rsidRPr="00461E7E">
        <w:rPr>
          <w:rFonts w:cs="Arial"/>
          <w:lang w:val="es-ES"/>
        </w:rPr>
        <w:t>resulta</w:t>
      </w:r>
      <w:r w:rsidRPr="00461E7E">
        <w:rPr>
          <w:rFonts w:cs="Arial"/>
          <w:lang w:val="es-ES"/>
        </w:rPr>
        <w:t xml:space="preserve"> necesaria la traducción de la documentación que se generará en los idiomas de los socios y también en algún idioma oficial de la Unión Europea, tanto para dar difusión y comunicar las actuaciones que se llevan a cabo, como también para la justificación de t</w:t>
      </w:r>
      <w:r w:rsidR="002E6C43" w:rsidRPr="00461E7E">
        <w:rPr>
          <w:rFonts w:cs="Arial"/>
          <w:lang w:val="es-ES"/>
        </w:rPr>
        <w:t>od</w:t>
      </w:r>
      <w:r w:rsidRPr="00461E7E">
        <w:rPr>
          <w:rFonts w:cs="Arial"/>
          <w:lang w:val="es-ES"/>
        </w:rPr>
        <w:t>os los expedientes, las contrataciones, el gasto, etc.</w:t>
      </w:r>
    </w:p>
    <w:p w14:paraId="292C3182" w14:textId="77777777" w:rsidR="006F3255" w:rsidRPr="00461E7E" w:rsidRDefault="006F3255" w:rsidP="006F3255">
      <w:pPr>
        <w:tabs>
          <w:tab w:val="num" w:pos="426"/>
        </w:tabs>
        <w:jc w:val="both"/>
        <w:rPr>
          <w:rFonts w:cs="Arial"/>
          <w:lang w:val="es-ES"/>
        </w:rPr>
      </w:pPr>
    </w:p>
    <w:p w14:paraId="700E80AB" w14:textId="77777777" w:rsidR="00181F6C" w:rsidRPr="00461E7E" w:rsidRDefault="00181F6C" w:rsidP="00181F6C">
      <w:pPr>
        <w:jc w:val="both"/>
        <w:rPr>
          <w:rFonts w:eastAsia="Times New Roman" w:cs="Arial"/>
          <w:lang w:val="es-ES"/>
        </w:rPr>
      </w:pPr>
    </w:p>
    <w:p w14:paraId="776B1D79" w14:textId="082726FF" w:rsidR="00181F6C" w:rsidRPr="00461E7E" w:rsidRDefault="00181F6C" w:rsidP="00181F6C">
      <w:pPr>
        <w:jc w:val="both"/>
        <w:rPr>
          <w:rFonts w:eastAsia="Times New Roman" w:cs="Arial"/>
          <w:b/>
          <w:lang w:val="es-ES"/>
        </w:rPr>
      </w:pPr>
      <w:r w:rsidRPr="00461E7E">
        <w:rPr>
          <w:rFonts w:eastAsia="Times New Roman" w:cs="Arial"/>
          <w:b/>
          <w:lang w:val="es-ES"/>
        </w:rPr>
        <w:t xml:space="preserve">3. Características técnicas de la ejecución del contrato </w:t>
      </w:r>
    </w:p>
    <w:p w14:paraId="610FB736" w14:textId="22C3A84B" w:rsidR="00AF1F74" w:rsidRPr="00461E7E" w:rsidRDefault="00AF1F74" w:rsidP="00181F6C">
      <w:pPr>
        <w:jc w:val="both"/>
        <w:rPr>
          <w:rFonts w:eastAsia="Times New Roman" w:cs="Arial"/>
          <w:b/>
          <w:lang w:val="es-ES"/>
        </w:rPr>
      </w:pPr>
    </w:p>
    <w:p w14:paraId="471C0DED" w14:textId="4E192B22" w:rsidR="00AF1F74" w:rsidRPr="00461E7E" w:rsidRDefault="00AF1F74" w:rsidP="00181F6C">
      <w:pPr>
        <w:jc w:val="both"/>
        <w:rPr>
          <w:rFonts w:eastAsia="Times New Roman" w:cs="Arial"/>
          <w:lang w:val="es-ES"/>
        </w:rPr>
      </w:pPr>
      <w:r w:rsidRPr="00461E7E">
        <w:rPr>
          <w:rFonts w:eastAsia="Times New Roman" w:cs="Arial"/>
          <w:lang w:val="es-ES"/>
        </w:rPr>
        <w:t xml:space="preserve">Los documentos que </w:t>
      </w:r>
      <w:r w:rsidR="00C96D9B" w:rsidRPr="00461E7E">
        <w:rPr>
          <w:rFonts w:eastAsia="Times New Roman" w:cs="Arial"/>
          <w:lang w:val="es-ES"/>
        </w:rPr>
        <w:t>pueden ser objeto de traducción y/o corrección pueden ser, a título indicativo, los siguientes:</w:t>
      </w:r>
      <w:r w:rsidR="006F3255" w:rsidRPr="00461E7E">
        <w:rPr>
          <w:rFonts w:eastAsia="Times New Roman" w:cs="Arial"/>
          <w:lang w:val="es-ES"/>
        </w:rPr>
        <w:t xml:space="preserve"> expedientes de contratación, resoluciones,</w:t>
      </w:r>
      <w:r w:rsidR="00C96D9B" w:rsidRPr="00461E7E">
        <w:rPr>
          <w:rFonts w:eastAsia="Times New Roman" w:cs="Arial"/>
          <w:lang w:val="es-ES"/>
        </w:rPr>
        <w:t xml:space="preserve"> cartas, informes, </w:t>
      </w:r>
      <w:r w:rsidR="004F5464" w:rsidRPr="00461E7E">
        <w:rPr>
          <w:rFonts w:eastAsia="Times New Roman" w:cs="Arial"/>
          <w:lang w:val="es-ES"/>
        </w:rPr>
        <w:t xml:space="preserve">anuncios, </w:t>
      </w:r>
      <w:r w:rsidR="00C96D9B" w:rsidRPr="00461E7E">
        <w:rPr>
          <w:rFonts w:eastAsia="Times New Roman" w:cs="Arial"/>
          <w:lang w:val="es-ES"/>
        </w:rPr>
        <w:t>notas de prensa, circulares, discursos, noticias, etc.</w:t>
      </w:r>
    </w:p>
    <w:p w14:paraId="79EBCB43" w14:textId="3005CC26" w:rsidR="00C96D9B" w:rsidRPr="00461E7E" w:rsidRDefault="00C96D9B" w:rsidP="00181F6C">
      <w:pPr>
        <w:jc w:val="both"/>
        <w:rPr>
          <w:rFonts w:eastAsia="Times New Roman" w:cs="Arial"/>
          <w:lang w:val="es-ES"/>
        </w:rPr>
      </w:pPr>
    </w:p>
    <w:p w14:paraId="6975A791" w14:textId="3EF6F41B" w:rsidR="00C96D9B" w:rsidRPr="00461E7E" w:rsidRDefault="00C96D9B" w:rsidP="00181F6C">
      <w:pPr>
        <w:jc w:val="both"/>
        <w:rPr>
          <w:rFonts w:eastAsia="Times New Roman" w:cs="Arial"/>
          <w:lang w:val="es-ES"/>
        </w:rPr>
      </w:pPr>
      <w:r w:rsidRPr="00461E7E">
        <w:rPr>
          <w:rFonts w:eastAsia="Times New Roman" w:cs="Arial"/>
          <w:lang w:val="es-ES"/>
        </w:rPr>
        <w:t>También serán objeto de este contrato las traducciones juradas.</w:t>
      </w:r>
    </w:p>
    <w:p w14:paraId="6356A6D0" w14:textId="77777777" w:rsidR="00181F6C" w:rsidRPr="00461E7E" w:rsidRDefault="00181F6C" w:rsidP="00181F6C">
      <w:pPr>
        <w:jc w:val="both"/>
        <w:rPr>
          <w:rFonts w:eastAsia="Times New Roman" w:cs="Arial"/>
          <w:b/>
          <w:sz w:val="24"/>
          <w:szCs w:val="24"/>
          <w:lang w:val="es-ES"/>
        </w:rPr>
      </w:pPr>
    </w:p>
    <w:p w14:paraId="0E4A5D25" w14:textId="10069493" w:rsidR="00181F6C" w:rsidRPr="00461E7E" w:rsidRDefault="00181F6C" w:rsidP="00181F6C">
      <w:pPr>
        <w:jc w:val="both"/>
        <w:rPr>
          <w:rFonts w:eastAsia="Times New Roman" w:cs="Arial"/>
          <w:u w:val="single"/>
          <w:lang w:val="es-ES"/>
        </w:rPr>
      </w:pPr>
      <w:r w:rsidRPr="00461E7E">
        <w:rPr>
          <w:rFonts w:eastAsia="Times New Roman" w:cs="Arial"/>
          <w:u w:val="single"/>
          <w:lang w:val="es-ES"/>
        </w:rPr>
        <w:t>3.1. Idiomas objetos de traducción</w:t>
      </w:r>
      <w:r w:rsidR="00806869" w:rsidRPr="00461E7E">
        <w:rPr>
          <w:rFonts w:eastAsia="Times New Roman" w:cs="Arial"/>
          <w:u w:val="single"/>
          <w:lang w:val="es-ES"/>
        </w:rPr>
        <w:t xml:space="preserve"> y corrección</w:t>
      </w:r>
    </w:p>
    <w:p w14:paraId="55E41747" w14:textId="77777777" w:rsidR="00181F6C" w:rsidRPr="00461E7E" w:rsidRDefault="00181F6C" w:rsidP="00181F6C">
      <w:pPr>
        <w:jc w:val="both"/>
        <w:rPr>
          <w:rFonts w:eastAsia="Times New Roman" w:cs="Arial"/>
          <w:b/>
          <w:lang w:val="es-ES"/>
        </w:rPr>
      </w:pPr>
    </w:p>
    <w:p w14:paraId="2A5DD988" w14:textId="7611E961" w:rsidR="00181F6C" w:rsidRPr="00461E7E" w:rsidRDefault="00181F6C" w:rsidP="00181F6C">
      <w:pPr>
        <w:jc w:val="both"/>
        <w:rPr>
          <w:rFonts w:eastAsia="Times New Roman" w:cs="Arial"/>
          <w:lang w:val="es-ES"/>
        </w:rPr>
      </w:pPr>
      <w:r w:rsidRPr="00461E7E">
        <w:rPr>
          <w:rFonts w:eastAsia="Times New Roman" w:cs="Arial"/>
          <w:lang w:val="es-ES"/>
        </w:rPr>
        <w:t>Los idiomas objeto de traducción directa o inversa son los siguientes, los cuales se clasifican atendien</w:t>
      </w:r>
      <w:r w:rsidR="00455260" w:rsidRPr="00461E7E">
        <w:rPr>
          <w:rFonts w:eastAsia="Times New Roman" w:cs="Arial"/>
          <w:lang w:val="es-ES"/>
        </w:rPr>
        <w:t>do</w:t>
      </w:r>
      <w:r w:rsidRPr="00461E7E">
        <w:rPr>
          <w:rFonts w:eastAsia="Times New Roman" w:cs="Arial"/>
          <w:lang w:val="es-ES"/>
        </w:rPr>
        <w:t xml:space="preserve"> en determinados grupos:</w:t>
      </w:r>
    </w:p>
    <w:p w14:paraId="6D6F0EF8" w14:textId="77777777" w:rsidR="00181F6C" w:rsidRPr="00461E7E" w:rsidRDefault="00181F6C" w:rsidP="00181F6C">
      <w:pPr>
        <w:jc w:val="both"/>
        <w:rPr>
          <w:rFonts w:eastAsia="Times New Roman" w:cs="Arial"/>
          <w:lang w:val="es-ES"/>
        </w:rPr>
      </w:pPr>
    </w:p>
    <w:p w14:paraId="589E34C2" w14:textId="3C056691" w:rsidR="00181F6C" w:rsidRPr="00461E7E" w:rsidRDefault="00181F6C" w:rsidP="00181F6C">
      <w:pPr>
        <w:jc w:val="both"/>
        <w:rPr>
          <w:rFonts w:eastAsia="Times New Roman" w:cs="Arial"/>
          <w:lang w:val="es-ES"/>
        </w:rPr>
      </w:pPr>
      <w:r w:rsidRPr="00461E7E">
        <w:rPr>
          <w:rFonts w:eastAsia="Times New Roman" w:cs="Arial"/>
          <w:lang w:val="es-ES"/>
        </w:rPr>
        <w:t>Grupo En: catalán y castellano</w:t>
      </w:r>
      <w:r w:rsidR="006F3255" w:rsidRPr="00461E7E">
        <w:rPr>
          <w:rFonts w:eastAsia="Times New Roman" w:cs="Arial"/>
          <w:lang w:val="es-ES"/>
        </w:rPr>
        <w:t>.</w:t>
      </w:r>
    </w:p>
    <w:p w14:paraId="485AC946" w14:textId="507E9B7E" w:rsidR="00181F6C" w:rsidRPr="00461E7E" w:rsidRDefault="00181F6C" w:rsidP="00181F6C">
      <w:pPr>
        <w:jc w:val="both"/>
        <w:rPr>
          <w:rFonts w:eastAsia="Times New Roman" w:cs="Arial"/>
          <w:lang w:val="es-ES"/>
        </w:rPr>
      </w:pPr>
      <w:r w:rsidRPr="00461E7E">
        <w:rPr>
          <w:rFonts w:eastAsia="Times New Roman" w:cs="Arial"/>
          <w:lang w:val="es-ES"/>
        </w:rPr>
        <w:t>Grupo B: lenguas europeas más habituales</w:t>
      </w:r>
      <w:r w:rsidR="000D6C57" w:rsidRPr="00461E7E">
        <w:rPr>
          <w:rFonts w:eastAsia="Times New Roman" w:cs="Arial"/>
          <w:lang w:val="es-ES"/>
        </w:rPr>
        <w:t xml:space="preserve"> (inglés,</w:t>
      </w:r>
      <w:r w:rsidR="004F5464" w:rsidRPr="00461E7E">
        <w:rPr>
          <w:rFonts w:eastAsia="Times New Roman" w:cs="Arial"/>
          <w:lang w:val="es-ES"/>
        </w:rPr>
        <w:t xml:space="preserve"> portugués,</w:t>
      </w:r>
      <w:r w:rsidR="000D6C57" w:rsidRPr="00461E7E">
        <w:rPr>
          <w:rFonts w:eastAsia="Times New Roman" w:cs="Arial"/>
          <w:lang w:val="es-ES"/>
        </w:rPr>
        <w:t xml:space="preserve"> francés, alemán e italiano</w:t>
      </w:r>
      <w:r w:rsidR="006F3255" w:rsidRPr="00461E7E">
        <w:rPr>
          <w:rFonts w:eastAsia="Times New Roman" w:cs="Arial"/>
          <w:lang w:val="es-ES"/>
        </w:rPr>
        <w:t>).</w:t>
      </w:r>
    </w:p>
    <w:p w14:paraId="5DE85141" w14:textId="6C50B40E" w:rsidR="00181F6C" w:rsidRPr="00461E7E" w:rsidRDefault="00181F6C" w:rsidP="00181F6C">
      <w:pPr>
        <w:jc w:val="both"/>
        <w:rPr>
          <w:rFonts w:eastAsia="Times New Roman" w:cs="Arial"/>
          <w:lang w:val="es-ES"/>
        </w:rPr>
      </w:pPr>
      <w:r w:rsidRPr="00461E7E">
        <w:rPr>
          <w:rFonts w:eastAsia="Times New Roman" w:cs="Arial"/>
          <w:lang w:val="es-ES"/>
        </w:rPr>
        <w:t xml:space="preserve">Grupo C: </w:t>
      </w:r>
      <w:r w:rsidR="0011049B" w:rsidRPr="00461E7E">
        <w:rPr>
          <w:rFonts w:eastAsia="Times New Roman" w:cs="Arial"/>
          <w:lang w:val="es-ES"/>
        </w:rPr>
        <w:t xml:space="preserve">el resto de lenguas </w:t>
      </w:r>
      <w:r w:rsidR="009928E3" w:rsidRPr="00461E7E">
        <w:rPr>
          <w:rFonts w:eastAsia="Times New Roman" w:cs="Arial"/>
          <w:lang w:val="es-ES"/>
        </w:rPr>
        <w:t>europeas</w:t>
      </w:r>
      <w:r w:rsidRPr="00461E7E">
        <w:rPr>
          <w:rFonts w:eastAsia="Times New Roman" w:cs="Arial"/>
          <w:lang w:val="es-ES"/>
        </w:rPr>
        <w:t xml:space="preserve"> o no europeas de alfabeto latino.</w:t>
      </w:r>
    </w:p>
    <w:p w14:paraId="7B70221E" w14:textId="77777777" w:rsidR="00181F6C" w:rsidRPr="00461E7E" w:rsidRDefault="00181F6C" w:rsidP="00181F6C">
      <w:pPr>
        <w:jc w:val="both"/>
        <w:rPr>
          <w:rFonts w:eastAsia="Times New Roman" w:cs="Arial"/>
          <w:lang w:val="es-ES"/>
        </w:rPr>
      </w:pPr>
    </w:p>
    <w:p w14:paraId="17D9E325" w14:textId="77777777" w:rsidR="00181F6C" w:rsidRPr="00461E7E" w:rsidRDefault="00181F6C" w:rsidP="00181F6C">
      <w:pPr>
        <w:jc w:val="both"/>
        <w:rPr>
          <w:rFonts w:eastAsia="Times New Roman" w:cs="Arial"/>
          <w:lang w:val="es-ES"/>
        </w:rPr>
      </w:pPr>
      <w:r w:rsidRPr="00461E7E">
        <w:rPr>
          <w:rFonts w:eastAsia="Times New Roman" w:cs="Arial"/>
          <w:lang w:val="es-ES"/>
        </w:rPr>
        <w:t>Los servicios de traducción se realizarán, directa o inversamente, desde cualquiera de los idiomas mencionados.</w:t>
      </w:r>
    </w:p>
    <w:p w14:paraId="1CEBBADD" w14:textId="69E7FAAE" w:rsidR="000D2958" w:rsidRPr="00461E7E" w:rsidRDefault="000D2958" w:rsidP="00181F6C">
      <w:pPr>
        <w:jc w:val="both"/>
        <w:rPr>
          <w:rFonts w:eastAsia="Times New Roman" w:cs="Arial"/>
          <w:lang w:val="es-ES"/>
        </w:rPr>
      </w:pPr>
    </w:p>
    <w:p w14:paraId="0388E75E" w14:textId="77777777" w:rsidR="00226281" w:rsidRPr="00461E7E" w:rsidRDefault="00226281" w:rsidP="00181F6C">
      <w:pPr>
        <w:jc w:val="both"/>
        <w:rPr>
          <w:rFonts w:eastAsia="Times New Roman" w:cs="Arial"/>
          <w:lang w:val="es-ES"/>
        </w:rPr>
      </w:pPr>
    </w:p>
    <w:p w14:paraId="4FB12E2B" w14:textId="26815B0D" w:rsidR="000D2958" w:rsidRPr="00461E7E" w:rsidRDefault="000D2958" w:rsidP="00181F6C">
      <w:pPr>
        <w:jc w:val="both"/>
        <w:rPr>
          <w:rFonts w:eastAsia="Times New Roman" w:cs="Arial"/>
          <w:u w:val="single"/>
          <w:lang w:val="es-ES"/>
        </w:rPr>
      </w:pPr>
      <w:r w:rsidRPr="00461E7E">
        <w:rPr>
          <w:rFonts w:eastAsia="Times New Roman" w:cs="Arial"/>
          <w:u w:val="single"/>
          <w:lang w:val="es-ES"/>
        </w:rPr>
        <w:lastRenderedPageBreak/>
        <w:t>Corrección de documentos</w:t>
      </w:r>
    </w:p>
    <w:p w14:paraId="5B450E92" w14:textId="77777777" w:rsidR="000D2958" w:rsidRPr="00461E7E" w:rsidRDefault="000D2958" w:rsidP="00181F6C">
      <w:pPr>
        <w:jc w:val="both"/>
        <w:rPr>
          <w:rFonts w:eastAsia="Times New Roman" w:cs="Arial"/>
          <w:lang w:val="es-ES"/>
        </w:rPr>
      </w:pPr>
    </w:p>
    <w:p w14:paraId="77C1114C" w14:textId="77777777" w:rsidR="007A51BA" w:rsidRPr="00461E7E" w:rsidRDefault="000D2958" w:rsidP="007A51BA">
      <w:pPr>
        <w:jc w:val="both"/>
        <w:rPr>
          <w:rFonts w:eastAsia="Times New Roman" w:cs="Arial"/>
          <w:lang w:val="es-ES"/>
        </w:rPr>
      </w:pPr>
      <w:r w:rsidRPr="00461E7E">
        <w:rPr>
          <w:rFonts w:eastAsia="Times New Roman" w:cs="Arial"/>
          <w:lang w:val="es-ES"/>
        </w:rPr>
        <w:t>Los idiomas objeto de corrección</w:t>
      </w:r>
      <w:r w:rsidR="00357482" w:rsidRPr="00461E7E">
        <w:rPr>
          <w:rFonts w:eastAsia="Times New Roman" w:cs="Arial"/>
          <w:lang w:val="es-ES"/>
        </w:rPr>
        <w:t xml:space="preserve"> son </w:t>
      </w:r>
      <w:r w:rsidR="007A51BA" w:rsidRPr="00461E7E">
        <w:rPr>
          <w:rFonts w:eastAsia="Times New Roman" w:cs="Arial"/>
          <w:lang w:val="es-ES"/>
        </w:rPr>
        <w:t>les son los siguientes, los cuales se clasifican se atienen en determinados grupos:</w:t>
      </w:r>
    </w:p>
    <w:p w14:paraId="456796CF" w14:textId="77777777" w:rsidR="00A95000" w:rsidRPr="00461E7E" w:rsidRDefault="00A95000" w:rsidP="00181F6C">
      <w:pPr>
        <w:jc w:val="both"/>
        <w:rPr>
          <w:rFonts w:eastAsia="Times New Roman" w:cs="Arial"/>
          <w:lang w:val="es-ES"/>
        </w:rPr>
      </w:pPr>
    </w:p>
    <w:p w14:paraId="53AEE4DE" w14:textId="6BF206C3" w:rsidR="007A51BA" w:rsidRPr="00461E7E" w:rsidRDefault="006F3255" w:rsidP="007A51BA">
      <w:pPr>
        <w:jc w:val="both"/>
        <w:rPr>
          <w:rFonts w:eastAsia="Times New Roman" w:cs="Arial"/>
          <w:lang w:val="es-ES"/>
        </w:rPr>
      </w:pPr>
      <w:r w:rsidRPr="00461E7E">
        <w:rPr>
          <w:rFonts w:eastAsia="Times New Roman" w:cs="Arial"/>
          <w:lang w:val="es-ES"/>
        </w:rPr>
        <w:t>Grupo En: catalán.</w:t>
      </w:r>
    </w:p>
    <w:p w14:paraId="04134981" w14:textId="44C2465B" w:rsidR="007A51BA" w:rsidRPr="00461E7E" w:rsidRDefault="007A51BA" w:rsidP="007A51BA">
      <w:pPr>
        <w:jc w:val="both"/>
        <w:rPr>
          <w:rFonts w:eastAsia="Times New Roman" w:cs="Arial"/>
          <w:lang w:val="es-ES"/>
        </w:rPr>
      </w:pPr>
      <w:r w:rsidRPr="00461E7E">
        <w:rPr>
          <w:rFonts w:eastAsia="Times New Roman" w:cs="Arial"/>
          <w:lang w:val="es-ES"/>
        </w:rPr>
        <w:t>Grupo B: castellano</w:t>
      </w:r>
      <w:r w:rsidR="006F3255" w:rsidRPr="00461E7E">
        <w:rPr>
          <w:rFonts w:eastAsia="Times New Roman" w:cs="Arial"/>
          <w:lang w:val="es-ES"/>
        </w:rPr>
        <w:t>.</w:t>
      </w:r>
    </w:p>
    <w:p w14:paraId="778EFDB9" w14:textId="7D919A39" w:rsidR="007A51BA" w:rsidRPr="00461E7E" w:rsidRDefault="007A51BA" w:rsidP="007A51BA">
      <w:pPr>
        <w:jc w:val="both"/>
        <w:rPr>
          <w:rFonts w:eastAsia="Times New Roman" w:cs="Arial"/>
          <w:lang w:val="es-ES"/>
        </w:rPr>
      </w:pPr>
      <w:r w:rsidRPr="00461E7E">
        <w:rPr>
          <w:rFonts w:eastAsia="Times New Roman" w:cs="Arial"/>
          <w:lang w:val="es-ES"/>
        </w:rPr>
        <w:t>Grupo B: lenguas europeas más habituales</w:t>
      </w:r>
      <w:r w:rsidR="000D6C57" w:rsidRPr="00461E7E">
        <w:rPr>
          <w:rFonts w:eastAsia="Times New Roman" w:cs="Arial"/>
          <w:lang w:val="es-ES"/>
        </w:rPr>
        <w:t xml:space="preserve"> (inglés, </w:t>
      </w:r>
      <w:r w:rsidR="004F5464" w:rsidRPr="00461E7E">
        <w:rPr>
          <w:rFonts w:eastAsia="Times New Roman" w:cs="Arial"/>
          <w:lang w:val="es-ES"/>
        </w:rPr>
        <w:t xml:space="preserve">portugués, </w:t>
      </w:r>
      <w:r w:rsidR="000D6C57" w:rsidRPr="00461E7E">
        <w:rPr>
          <w:rFonts w:eastAsia="Times New Roman" w:cs="Arial"/>
          <w:lang w:val="es-ES"/>
        </w:rPr>
        <w:t>francés, alemán e italiano</w:t>
      </w:r>
      <w:r w:rsidR="006F3255" w:rsidRPr="00461E7E">
        <w:rPr>
          <w:rFonts w:eastAsia="Times New Roman" w:cs="Arial"/>
          <w:lang w:val="es-ES"/>
        </w:rPr>
        <w:t>).</w:t>
      </w:r>
    </w:p>
    <w:p w14:paraId="43A8A3AF" w14:textId="5DF6C436" w:rsidR="007A51BA" w:rsidRPr="00461E7E" w:rsidRDefault="007A51BA" w:rsidP="007A51BA">
      <w:pPr>
        <w:jc w:val="both"/>
        <w:rPr>
          <w:rFonts w:eastAsia="Times New Roman" w:cs="Arial"/>
          <w:lang w:val="es-ES"/>
        </w:rPr>
      </w:pPr>
      <w:r w:rsidRPr="00461E7E">
        <w:rPr>
          <w:rFonts w:eastAsia="Times New Roman" w:cs="Arial"/>
          <w:lang w:val="es-ES"/>
        </w:rPr>
        <w:t xml:space="preserve">Grupo C: </w:t>
      </w:r>
      <w:r w:rsidR="0011049B" w:rsidRPr="00461E7E">
        <w:rPr>
          <w:rFonts w:eastAsia="Times New Roman" w:cs="Arial"/>
          <w:lang w:val="es-ES"/>
        </w:rPr>
        <w:t xml:space="preserve">el resto de </w:t>
      </w:r>
      <w:r w:rsidRPr="00461E7E">
        <w:rPr>
          <w:rFonts w:eastAsia="Times New Roman" w:cs="Arial"/>
          <w:lang w:val="es-ES"/>
        </w:rPr>
        <w:t>lenguas europeas o no europeas de alfabeto latino.</w:t>
      </w:r>
    </w:p>
    <w:p w14:paraId="38433364" w14:textId="77777777" w:rsidR="00181F6C" w:rsidRPr="00461E7E" w:rsidRDefault="00181F6C" w:rsidP="00181F6C">
      <w:pPr>
        <w:jc w:val="both"/>
        <w:rPr>
          <w:rFonts w:eastAsia="Times New Roman" w:cs="Arial"/>
          <w:lang w:val="es-ES"/>
        </w:rPr>
      </w:pPr>
    </w:p>
    <w:p w14:paraId="05174665" w14:textId="77777777" w:rsidR="00181F6C" w:rsidRPr="00461E7E" w:rsidRDefault="00181F6C" w:rsidP="00181F6C">
      <w:pPr>
        <w:jc w:val="both"/>
        <w:rPr>
          <w:rFonts w:eastAsia="Times New Roman" w:cs="Arial"/>
          <w:lang w:val="es-ES"/>
        </w:rPr>
      </w:pPr>
    </w:p>
    <w:p w14:paraId="68F44A9C" w14:textId="3D3A5228" w:rsidR="00181F6C" w:rsidRPr="00461E7E" w:rsidRDefault="00181F6C" w:rsidP="00181F6C">
      <w:pPr>
        <w:jc w:val="both"/>
        <w:rPr>
          <w:rFonts w:eastAsia="Times New Roman" w:cs="Arial"/>
          <w:u w:val="single"/>
          <w:lang w:val="es-ES"/>
        </w:rPr>
      </w:pPr>
      <w:r w:rsidRPr="00461E7E">
        <w:rPr>
          <w:rFonts w:eastAsia="Times New Roman" w:cs="Arial"/>
          <w:u w:val="single"/>
          <w:lang w:val="es-ES"/>
        </w:rPr>
        <w:t>3.</w:t>
      </w:r>
      <w:r w:rsidR="00806869" w:rsidRPr="00461E7E">
        <w:rPr>
          <w:rFonts w:eastAsia="Times New Roman" w:cs="Arial"/>
          <w:u w:val="single"/>
          <w:lang w:val="es-ES"/>
        </w:rPr>
        <w:t>2</w:t>
      </w:r>
      <w:r w:rsidRPr="00461E7E">
        <w:rPr>
          <w:rFonts w:eastAsia="Times New Roman" w:cs="Arial"/>
          <w:u w:val="single"/>
          <w:lang w:val="es-ES"/>
        </w:rPr>
        <w:t>. Instrucciones a seguir en el proceso de traducción</w:t>
      </w:r>
    </w:p>
    <w:p w14:paraId="7EDF2C2B" w14:textId="77777777" w:rsidR="00181F6C" w:rsidRPr="00461E7E" w:rsidRDefault="00181F6C" w:rsidP="00181F6C">
      <w:pPr>
        <w:jc w:val="both"/>
        <w:rPr>
          <w:rFonts w:eastAsia="Times New Roman" w:cs="Arial"/>
          <w:u w:val="single"/>
          <w:lang w:val="es-ES"/>
        </w:rPr>
      </w:pPr>
    </w:p>
    <w:p w14:paraId="52AE643B" w14:textId="77777777" w:rsidR="00181F6C" w:rsidRPr="00461E7E" w:rsidRDefault="00181F6C" w:rsidP="00181F6C">
      <w:pPr>
        <w:jc w:val="both"/>
        <w:rPr>
          <w:rFonts w:eastAsia="Times New Roman" w:cs="Arial"/>
          <w:lang w:val="es-ES"/>
        </w:rPr>
      </w:pPr>
      <w:r w:rsidRPr="00461E7E">
        <w:rPr>
          <w:rFonts w:eastAsia="Times New Roman" w:cs="Arial"/>
          <w:lang w:val="es-ES"/>
        </w:rPr>
        <w:t xml:space="preserve">La empresa adjudicataria quedará obligada durante la ejecución de este contrato a: </w:t>
      </w:r>
    </w:p>
    <w:p w14:paraId="079F0D92" w14:textId="5C995A4F" w:rsidR="00357482" w:rsidRPr="00461E7E" w:rsidRDefault="00357482" w:rsidP="00181F6C">
      <w:pPr>
        <w:numPr>
          <w:ilvl w:val="0"/>
          <w:numId w:val="1"/>
        </w:numPr>
        <w:jc w:val="both"/>
        <w:rPr>
          <w:rFonts w:eastAsia="Times New Roman" w:cs="Arial"/>
          <w:lang w:val="es-ES"/>
        </w:rPr>
      </w:pPr>
      <w:r w:rsidRPr="00461E7E">
        <w:rPr>
          <w:rFonts w:eastAsia="Times New Roman" w:cs="Arial"/>
          <w:lang w:val="es-ES"/>
        </w:rPr>
        <w:t xml:space="preserve">Garantizar que puede asumir encargos de traducción </w:t>
      </w:r>
      <w:r w:rsidR="00A95000" w:rsidRPr="00461E7E">
        <w:rPr>
          <w:rFonts w:eastAsia="Times New Roman" w:cs="Arial"/>
          <w:lang w:val="es-ES"/>
        </w:rPr>
        <w:t>en las lenguas indicadas en el apartado 3.1 del presente documento.</w:t>
      </w:r>
    </w:p>
    <w:p w14:paraId="074819F5" w14:textId="2FDB1B59" w:rsidR="00181F6C" w:rsidRPr="00461E7E" w:rsidRDefault="00181F6C" w:rsidP="00181F6C">
      <w:pPr>
        <w:numPr>
          <w:ilvl w:val="0"/>
          <w:numId w:val="1"/>
        </w:numPr>
        <w:jc w:val="both"/>
        <w:rPr>
          <w:rFonts w:eastAsia="Times New Roman" w:cs="Arial"/>
          <w:lang w:val="es-ES"/>
        </w:rPr>
      </w:pPr>
      <w:r w:rsidRPr="00461E7E">
        <w:rPr>
          <w:rFonts w:eastAsia="Times New Roman" w:cs="Arial"/>
          <w:lang w:val="es-ES"/>
        </w:rPr>
        <w:t>Seguir la normativa lingüística del Instituto de Estudios Catalanes (“IEC”)</w:t>
      </w:r>
      <w:r w:rsidR="00732951" w:rsidRPr="00461E7E">
        <w:rPr>
          <w:rFonts w:eastAsia="Times New Roman" w:cs="Arial"/>
          <w:lang w:val="es-ES"/>
        </w:rPr>
        <w:t xml:space="preserve"> (especialmente la última actualización de la normativa ortográfica y gramatical)</w:t>
      </w:r>
      <w:r w:rsidR="004F5464" w:rsidRPr="00461E7E">
        <w:rPr>
          <w:rFonts w:eastAsia="Times New Roman" w:cs="Arial"/>
          <w:lang w:val="es-ES"/>
        </w:rPr>
        <w:t>.</w:t>
      </w:r>
    </w:p>
    <w:p w14:paraId="74187C68" w14:textId="3C5AB10C" w:rsidR="00181F6C" w:rsidRPr="00461E7E" w:rsidRDefault="00181F6C" w:rsidP="00181F6C">
      <w:pPr>
        <w:numPr>
          <w:ilvl w:val="0"/>
          <w:numId w:val="1"/>
        </w:numPr>
        <w:jc w:val="both"/>
        <w:rPr>
          <w:rFonts w:eastAsia="Times New Roman" w:cs="Arial"/>
          <w:lang w:val="es-ES"/>
        </w:rPr>
      </w:pPr>
      <w:r w:rsidRPr="00461E7E">
        <w:rPr>
          <w:rFonts w:eastAsia="Times New Roman" w:cs="Arial"/>
          <w:lang w:val="es-ES"/>
        </w:rPr>
        <w:t>Trabajar con la terminología elaborada o validada por el Centro de Terminolog</w:t>
      </w:r>
      <w:r w:rsidR="00226281" w:rsidRPr="00461E7E">
        <w:rPr>
          <w:rFonts w:eastAsia="Times New Roman" w:cs="Arial"/>
          <w:lang w:val="es-ES"/>
        </w:rPr>
        <w:t>í</w:t>
      </w:r>
      <w:r w:rsidRPr="00461E7E">
        <w:rPr>
          <w:rFonts w:eastAsia="Times New Roman" w:cs="Arial"/>
          <w:lang w:val="es-ES"/>
        </w:rPr>
        <w:t>a TERMCAT</w:t>
      </w:r>
      <w:r w:rsidR="00476117" w:rsidRPr="00461E7E">
        <w:rPr>
          <w:rFonts w:eastAsia="Times New Roman" w:cs="Arial"/>
          <w:lang w:val="es-ES"/>
        </w:rPr>
        <w:t>.</w:t>
      </w:r>
    </w:p>
    <w:p w14:paraId="6A6988A8" w14:textId="4F2F42D7" w:rsidR="00181F6C" w:rsidRPr="00461E7E" w:rsidRDefault="00181F6C" w:rsidP="00181F6C">
      <w:pPr>
        <w:numPr>
          <w:ilvl w:val="0"/>
          <w:numId w:val="1"/>
        </w:numPr>
        <w:jc w:val="both"/>
        <w:rPr>
          <w:rFonts w:eastAsia="Times New Roman" w:cs="Arial"/>
          <w:lang w:val="es-ES"/>
        </w:rPr>
      </w:pPr>
      <w:r w:rsidRPr="00461E7E">
        <w:rPr>
          <w:rFonts w:eastAsia="Times New Roman" w:cs="Arial"/>
          <w:lang w:val="es-ES"/>
        </w:rPr>
        <w:t xml:space="preserve">Aplicar los criterios lingüísticos difundidos tanto por los organismos mencionados como por la </w:t>
      </w:r>
      <w:r w:rsidR="00357482" w:rsidRPr="00461E7E">
        <w:rPr>
          <w:rFonts w:eastAsia="Times New Roman" w:cs="Arial"/>
          <w:lang w:val="es-ES"/>
        </w:rPr>
        <w:t>Dirección General de Política Lingüística del Departamento de Cultura.</w:t>
      </w:r>
    </w:p>
    <w:p w14:paraId="6DAC7E01" w14:textId="43DDC8E4" w:rsidR="00181F6C" w:rsidRPr="00461E7E" w:rsidRDefault="00181F6C" w:rsidP="00181F6C">
      <w:pPr>
        <w:numPr>
          <w:ilvl w:val="0"/>
          <w:numId w:val="1"/>
        </w:numPr>
        <w:jc w:val="both"/>
        <w:rPr>
          <w:rFonts w:eastAsia="Times New Roman" w:cs="Arial"/>
          <w:lang w:val="es-ES"/>
        </w:rPr>
      </w:pPr>
      <w:r w:rsidRPr="00461E7E">
        <w:rPr>
          <w:rFonts w:eastAsia="Times New Roman" w:cs="Arial"/>
          <w:lang w:val="es-ES"/>
        </w:rPr>
        <w:t>Estar al corriente e incorporar las novedades de cariz</w:t>
      </w:r>
      <w:r w:rsidRPr="00461E7E">
        <w:rPr>
          <w:rFonts w:eastAsia="Times New Roman" w:cs="Arial"/>
          <w:vanish/>
          <w:lang w:val="es-ES"/>
        </w:rPr>
        <w:t>&lt;A[cariz|canto]&gt;</w:t>
      </w:r>
      <w:r w:rsidRPr="00461E7E">
        <w:rPr>
          <w:rFonts w:eastAsia="Times New Roman" w:cs="Arial"/>
          <w:lang w:val="es-ES"/>
        </w:rPr>
        <w:t xml:space="preserve"> lingüístico que se publiquen por los </w:t>
      </w:r>
      <w:proofErr w:type="spellStart"/>
      <w:r w:rsidRPr="00461E7E">
        <w:rPr>
          <w:rFonts w:eastAsia="Times New Roman" w:cs="Arial"/>
          <w:lang w:val="es-ES"/>
        </w:rPr>
        <w:t>or</w:t>
      </w:r>
      <w:r w:rsidR="00226281" w:rsidRPr="00461E7E">
        <w:rPr>
          <w:rFonts w:eastAsia="Times New Roman" w:cs="Arial"/>
          <w:lang w:val="es-ES"/>
        </w:rPr>
        <w:t>ganísmos</w:t>
      </w:r>
      <w:proofErr w:type="spellEnd"/>
      <w:r w:rsidRPr="00461E7E">
        <w:rPr>
          <w:rFonts w:eastAsia="Times New Roman" w:cs="Arial"/>
          <w:lang w:val="es-ES"/>
        </w:rPr>
        <w:t xml:space="preserve"> mencionados.</w:t>
      </w:r>
    </w:p>
    <w:p w14:paraId="0D6AD890" w14:textId="5ED26E7B" w:rsidR="00181F6C" w:rsidRPr="00461E7E" w:rsidRDefault="00181F6C" w:rsidP="00181F6C">
      <w:pPr>
        <w:numPr>
          <w:ilvl w:val="0"/>
          <w:numId w:val="1"/>
        </w:numPr>
        <w:jc w:val="both"/>
        <w:rPr>
          <w:rFonts w:eastAsia="Times New Roman" w:cs="Arial"/>
          <w:lang w:val="es-ES"/>
        </w:rPr>
      </w:pPr>
      <w:r w:rsidRPr="00461E7E">
        <w:rPr>
          <w:rFonts w:eastAsia="Times New Roman" w:cs="Arial"/>
          <w:lang w:val="es-ES"/>
        </w:rPr>
        <w:t>Aplicar terminología específica de la cooperación al desarrollo, de acción humanitaria y de educación por</w:t>
      </w:r>
      <w:r w:rsidRPr="00461E7E">
        <w:rPr>
          <w:rFonts w:eastAsia="Times New Roman" w:cs="Arial"/>
          <w:vanish/>
          <w:lang w:val="es-ES"/>
        </w:rPr>
        <w:t>&lt;A[por|para]&gt;</w:t>
      </w:r>
      <w:r w:rsidRPr="00461E7E">
        <w:rPr>
          <w:rFonts w:eastAsia="Times New Roman" w:cs="Arial"/>
          <w:lang w:val="es-ES"/>
        </w:rPr>
        <w:t xml:space="preserve"> el desarrollo. En caso de duda de las traducciones de terminología específica se consultará a</w:t>
      </w:r>
      <w:r w:rsidR="00226281" w:rsidRPr="00461E7E">
        <w:rPr>
          <w:rFonts w:eastAsia="Times New Roman" w:cs="Arial"/>
          <w:lang w:val="es-ES"/>
        </w:rPr>
        <w:t xml:space="preserve"> </w:t>
      </w:r>
      <w:r w:rsidRPr="00461E7E">
        <w:rPr>
          <w:rFonts w:eastAsia="Times New Roman" w:cs="Arial"/>
          <w:lang w:val="es-ES"/>
        </w:rPr>
        <w:t>l</w:t>
      </w:r>
      <w:r w:rsidR="00226281" w:rsidRPr="00461E7E">
        <w:rPr>
          <w:rFonts w:eastAsia="Times New Roman" w:cs="Arial"/>
          <w:lang w:val="es-ES"/>
        </w:rPr>
        <w:t>a</w:t>
      </w:r>
      <w:r w:rsidRPr="00461E7E">
        <w:rPr>
          <w:rFonts w:eastAsia="Times New Roman" w:cs="Arial"/>
          <w:lang w:val="es-ES"/>
        </w:rPr>
        <w:t xml:space="preserve"> ACCD su resolución. Asimismo, también será obj</w:t>
      </w:r>
      <w:r w:rsidR="00226281" w:rsidRPr="00461E7E">
        <w:rPr>
          <w:rFonts w:eastAsia="Times New Roman" w:cs="Arial"/>
          <w:lang w:val="es-ES"/>
        </w:rPr>
        <w:t xml:space="preserve">eto de consulta en </w:t>
      </w:r>
      <w:r w:rsidR="0056501E" w:rsidRPr="00461E7E">
        <w:rPr>
          <w:rFonts w:eastAsia="Times New Roman" w:cs="Arial"/>
          <w:lang w:val="es-ES"/>
        </w:rPr>
        <w:t>l</w:t>
      </w:r>
      <w:r w:rsidR="00226281" w:rsidRPr="00461E7E">
        <w:rPr>
          <w:rFonts w:eastAsia="Times New Roman" w:cs="Arial"/>
          <w:lang w:val="es-ES"/>
        </w:rPr>
        <w:t>a</w:t>
      </w:r>
      <w:r w:rsidR="0056501E" w:rsidRPr="00461E7E">
        <w:rPr>
          <w:rFonts w:eastAsia="Times New Roman" w:cs="Arial"/>
          <w:lang w:val="es-ES"/>
        </w:rPr>
        <w:t xml:space="preserve"> ACCD los fr</w:t>
      </w:r>
      <w:r w:rsidRPr="00461E7E">
        <w:rPr>
          <w:rFonts w:eastAsia="Times New Roman" w:cs="Arial"/>
          <w:lang w:val="es-ES"/>
        </w:rPr>
        <w:t>a</w:t>
      </w:r>
      <w:r w:rsidR="0056501E" w:rsidRPr="00461E7E">
        <w:rPr>
          <w:rFonts w:eastAsia="Times New Roman" w:cs="Arial"/>
          <w:lang w:val="es-ES"/>
        </w:rPr>
        <w:t>g</w:t>
      </w:r>
      <w:r w:rsidRPr="00461E7E">
        <w:rPr>
          <w:rFonts w:eastAsia="Times New Roman" w:cs="Arial"/>
          <w:lang w:val="es-ES"/>
        </w:rPr>
        <w:t>mentos de texto de cariz</w:t>
      </w:r>
      <w:r w:rsidRPr="00461E7E">
        <w:rPr>
          <w:rFonts w:eastAsia="Times New Roman" w:cs="Arial"/>
          <w:vanish/>
          <w:lang w:val="es-ES"/>
        </w:rPr>
        <w:t>&lt;A[cariz|canto]&gt;</w:t>
      </w:r>
      <w:r w:rsidRPr="00461E7E">
        <w:rPr>
          <w:rFonts w:eastAsia="Times New Roman" w:cs="Arial"/>
          <w:lang w:val="es-ES"/>
        </w:rPr>
        <w:t xml:space="preserve"> problemático o soluciones sometidas a criterio, para ser denominaciones de organismos o instituciones, o para no existir pronunciamiento explícito de los organismos normativos en estos aspectos.</w:t>
      </w:r>
    </w:p>
    <w:p w14:paraId="5702CAE0" w14:textId="3CA2223E" w:rsidR="00181F6C" w:rsidRPr="00461E7E" w:rsidRDefault="00181F6C" w:rsidP="00181F6C">
      <w:pPr>
        <w:numPr>
          <w:ilvl w:val="0"/>
          <w:numId w:val="1"/>
        </w:numPr>
        <w:jc w:val="both"/>
        <w:rPr>
          <w:rFonts w:eastAsia="Times New Roman" w:cs="Arial"/>
          <w:lang w:val="es-ES"/>
        </w:rPr>
      </w:pPr>
      <w:r w:rsidRPr="00461E7E">
        <w:rPr>
          <w:rFonts w:eastAsia="Times New Roman" w:cs="Arial"/>
          <w:lang w:val="es-ES"/>
        </w:rPr>
        <w:t>En relación a las traducciones, la empresa adjudicataria tendrá que dar un resultado equivalente al fijado para la lengua catalana, sometiéndose a las mismas exigencias y condiciones.</w:t>
      </w:r>
    </w:p>
    <w:p w14:paraId="33088016" w14:textId="035DE677" w:rsidR="00415BC8" w:rsidRPr="00461E7E" w:rsidRDefault="00415BC8" w:rsidP="00181F6C">
      <w:pPr>
        <w:numPr>
          <w:ilvl w:val="0"/>
          <w:numId w:val="1"/>
        </w:numPr>
        <w:jc w:val="both"/>
        <w:rPr>
          <w:rFonts w:eastAsia="Times New Roman" w:cs="Arial"/>
          <w:lang w:val="es-ES"/>
        </w:rPr>
      </w:pPr>
      <w:r w:rsidRPr="00461E7E">
        <w:rPr>
          <w:rFonts w:eastAsia="Times New Roman" w:cs="Arial"/>
          <w:lang w:val="es-ES"/>
        </w:rPr>
        <w:t>Garantizar la capacidad de ir más allá de una traducción 100% literal.</w:t>
      </w:r>
    </w:p>
    <w:p w14:paraId="445F0F97" w14:textId="7837C8DB" w:rsidR="0024476B" w:rsidRPr="00461E7E" w:rsidRDefault="0024476B" w:rsidP="00181F6C">
      <w:pPr>
        <w:numPr>
          <w:ilvl w:val="0"/>
          <w:numId w:val="1"/>
        </w:numPr>
        <w:jc w:val="both"/>
        <w:rPr>
          <w:rFonts w:eastAsia="Times New Roman" w:cs="Arial"/>
          <w:lang w:val="es-ES"/>
        </w:rPr>
      </w:pPr>
      <w:r w:rsidRPr="00461E7E">
        <w:rPr>
          <w:rFonts w:eastAsia="Times New Roman" w:cs="Arial"/>
          <w:lang w:val="es-ES"/>
        </w:rPr>
        <w:t xml:space="preserve">Cuando se tenga que traducir simultáneamente un mismo documento a diferentes idiomas, el plazo máximo de entrega será único en todo el encargo y se determinará en función del número de </w:t>
      </w:r>
      <w:r w:rsidR="004A4385" w:rsidRPr="00461E7E">
        <w:rPr>
          <w:rFonts w:eastAsia="Times New Roman" w:cs="Arial"/>
          <w:lang w:val="es-ES"/>
        </w:rPr>
        <w:t>páginas</w:t>
      </w:r>
      <w:r w:rsidRPr="00461E7E">
        <w:rPr>
          <w:rFonts w:eastAsia="Times New Roman" w:cs="Arial"/>
          <w:lang w:val="es-ES"/>
        </w:rPr>
        <w:t xml:space="preserve"> que se tengan que traducir, y se considerará incluida la revisión final conjunta necesaria para garantizar la interpretación homogénea del texto en los diferentes idiomas.</w:t>
      </w:r>
    </w:p>
    <w:p w14:paraId="03F3C0B7" w14:textId="509A056B" w:rsidR="00723B49" w:rsidRPr="00461E7E" w:rsidRDefault="00723B49" w:rsidP="00723B49">
      <w:pPr>
        <w:numPr>
          <w:ilvl w:val="0"/>
          <w:numId w:val="1"/>
        </w:numPr>
        <w:jc w:val="both"/>
        <w:rPr>
          <w:rFonts w:eastAsia="Times New Roman" w:cs="Arial"/>
          <w:lang w:val="es-ES"/>
        </w:rPr>
      </w:pPr>
      <w:r w:rsidRPr="00461E7E">
        <w:rPr>
          <w:rFonts w:eastAsia="Times New Roman" w:cs="Arial"/>
          <w:lang w:val="es-ES"/>
        </w:rPr>
        <w:t xml:space="preserve">Llevar a cabo y garantizar los procesos internos de control de producto final. </w:t>
      </w:r>
      <w:proofErr w:type="gramStart"/>
      <w:r w:rsidRPr="00461E7E">
        <w:rPr>
          <w:rFonts w:eastAsia="Times New Roman" w:cs="Arial"/>
          <w:lang w:val="es-ES"/>
        </w:rPr>
        <w:t>Corrección  de</w:t>
      </w:r>
      <w:proofErr w:type="gramEnd"/>
      <w:r w:rsidRPr="00461E7E">
        <w:rPr>
          <w:rFonts w:eastAsia="Times New Roman" w:cs="Arial"/>
          <w:lang w:val="es-ES"/>
        </w:rPr>
        <w:t xml:space="preserve"> las traducciones, revisiones independientes, etc. En caso de que se constaten deficiencias o errores en los textos que la empresa co</w:t>
      </w:r>
      <w:r w:rsidR="00421D53" w:rsidRPr="00461E7E">
        <w:rPr>
          <w:rFonts w:eastAsia="Times New Roman" w:cs="Arial"/>
          <w:lang w:val="es-ES"/>
        </w:rPr>
        <w:t>ntratista traduzca o corrija</w:t>
      </w:r>
      <w:r w:rsidRPr="00461E7E">
        <w:rPr>
          <w:lang w:val="es-ES"/>
        </w:rPr>
        <w:t>,</w:t>
      </w:r>
      <w:r w:rsidRPr="00461E7E">
        <w:rPr>
          <w:rFonts w:eastAsia="Times New Roman" w:cs="Arial"/>
          <w:lang w:val="es-ES"/>
        </w:rPr>
        <w:t xml:space="preserve"> se procederá aplicar una deducción de la factura correspondiente del 15% del importe del encargo en que se ha dado el cumplimiento</w:t>
      </w:r>
      <w:r w:rsidRPr="00461E7E">
        <w:rPr>
          <w:rFonts w:eastAsia="Times New Roman" w:cs="Arial"/>
          <w:vanish/>
          <w:lang w:val="es-ES"/>
        </w:rPr>
        <w:t>&lt;A[cumplimiento|cumplido]&gt;</w:t>
      </w:r>
      <w:r w:rsidRPr="00461E7E">
        <w:rPr>
          <w:rFonts w:eastAsia="Times New Roman" w:cs="Arial"/>
          <w:lang w:val="es-ES"/>
        </w:rPr>
        <w:t xml:space="preserve"> defectuoso. Esta penalidad se aplicará sin perjuicio de la obligación del contratista de enmendar los err</w:t>
      </w:r>
      <w:r w:rsidR="00226281" w:rsidRPr="00461E7E">
        <w:rPr>
          <w:rFonts w:eastAsia="Times New Roman" w:cs="Arial"/>
          <w:lang w:val="es-ES"/>
        </w:rPr>
        <w:t>ores sin ningún coste añadido. La</w:t>
      </w:r>
      <w:r w:rsidRPr="00461E7E">
        <w:rPr>
          <w:rFonts w:eastAsia="Times New Roman" w:cs="Arial"/>
          <w:lang w:val="es-ES"/>
        </w:rPr>
        <w:t xml:space="preserve"> ACCD podrá imponer penalidades por</w:t>
      </w:r>
      <w:r w:rsidRPr="00461E7E">
        <w:rPr>
          <w:rFonts w:eastAsia="Times New Roman" w:cs="Arial"/>
          <w:vanish/>
          <w:lang w:val="es-ES"/>
        </w:rPr>
        <w:t>&lt;A[por|para]&gt;</w:t>
      </w:r>
      <w:r w:rsidRPr="00461E7E">
        <w:rPr>
          <w:rFonts w:eastAsia="Times New Roman" w:cs="Arial"/>
          <w:lang w:val="es-ES"/>
        </w:rPr>
        <w:t xml:space="preserve"> este supuesto hasta el límite máximo del 10% del presupuesto del contrato. El hecho de llegar a este umbral es causa de resolución del contrato. </w:t>
      </w:r>
    </w:p>
    <w:p w14:paraId="0F216AA1" w14:textId="77777777" w:rsidR="00723B49" w:rsidRPr="00461E7E" w:rsidRDefault="00723B49" w:rsidP="00723B49">
      <w:pPr>
        <w:ind w:left="720"/>
        <w:jc w:val="both"/>
        <w:rPr>
          <w:rFonts w:eastAsia="Times New Roman" w:cs="Arial"/>
          <w:lang w:val="es-ES"/>
        </w:rPr>
      </w:pPr>
    </w:p>
    <w:p w14:paraId="79007C4A" w14:textId="77777777" w:rsidR="00181F6C" w:rsidRPr="00461E7E" w:rsidRDefault="00181F6C" w:rsidP="00181F6C">
      <w:pPr>
        <w:ind w:left="283"/>
        <w:jc w:val="both"/>
        <w:rPr>
          <w:rFonts w:eastAsia="Times New Roman" w:cs="Arial"/>
          <w:lang w:val="es-ES"/>
        </w:rPr>
      </w:pPr>
    </w:p>
    <w:p w14:paraId="22AD288F" w14:textId="0B2FD582" w:rsidR="00181F6C" w:rsidRPr="00461E7E" w:rsidRDefault="00181F6C" w:rsidP="00181F6C">
      <w:pPr>
        <w:jc w:val="both"/>
        <w:rPr>
          <w:rFonts w:eastAsia="Times New Roman" w:cs="Arial"/>
          <w:u w:val="single"/>
          <w:lang w:val="es-ES"/>
        </w:rPr>
      </w:pPr>
      <w:r w:rsidRPr="00461E7E">
        <w:rPr>
          <w:rFonts w:eastAsia="Times New Roman" w:cs="Arial"/>
          <w:u w:val="single"/>
          <w:lang w:val="es-ES"/>
        </w:rPr>
        <w:lastRenderedPageBreak/>
        <w:t>3.</w:t>
      </w:r>
      <w:r w:rsidR="00806869" w:rsidRPr="00461E7E">
        <w:rPr>
          <w:rFonts w:eastAsia="Times New Roman" w:cs="Arial"/>
          <w:u w:val="single"/>
          <w:lang w:val="es-ES"/>
        </w:rPr>
        <w:t>3</w:t>
      </w:r>
      <w:r w:rsidRPr="00461E7E">
        <w:rPr>
          <w:rFonts w:eastAsia="Times New Roman" w:cs="Arial"/>
          <w:u w:val="single"/>
          <w:lang w:val="es-ES"/>
        </w:rPr>
        <w:t>. Calidad de las traducciones y garantía del servicio</w:t>
      </w:r>
    </w:p>
    <w:p w14:paraId="67F9AB39" w14:textId="77777777" w:rsidR="00181F6C" w:rsidRPr="00461E7E" w:rsidRDefault="00181F6C" w:rsidP="00181F6C">
      <w:pPr>
        <w:jc w:val="both"/>
        <w:rPr>
          <w:rFonts w:eastAsia="Times New Roman" w:cs="Arial"/>
          <w:lang w:val="es-ES"/>
        </w:rPr>
      </w:pPr>
    </w:p>
    <w:p w14:paraId="702A892A" w14:textId="1ACF463C" w:rsidR="00181F6C" w:rsidRPr="00461E7E" w:rsidRDefault="00181F6C" w:rsidP="00181F6C">
      <w:pPr>
        <w:jc w:val="both"/>
        <w:rPr>
          <w:rFonts w:eastAsia="Times New Roman" w:cs="Arial"/>
          <w:lang w:val="es-ES"/>
        </w:rPr>
      </w:pPr>
      <w:r w:rsidRPr="00461E7E">
        <w:rPr>
          <w:rFonts w:eastAsia="Times New Roman" w:cs="Arial"/>
          <w:lang w:val="es-ES"/>
        </w:rPr>
        <w:t xml:space="preserve">Las traducciones efectuadas por la empresa </w:t>
      </w:r>
      <w:r w:rsidR="00476117" w:rsidRPr="00461E7E">
        <w:rPr>
          <w:rFonts w:eastAsia="Times New Roman" w:cs="Arial"/>
          <w:lang w:val="es-ES"/>
        </w:rPr>
        <w:t xml:space="preserve">contratista </w:t>
      </w:r>
      <w:r w:rsidRPr="00461E7E">
        <w:rPr>
          <w:rFonts w:eastAsia="Times New Roman" w:cs="Arial"/>
          <w:lang w:val="es-ES"/>
        </w:rPr>
        <w:t>tendrán que tener un elevado nivel técnico, vista la especialización de la documentación que se genera por parte de</w:t>
      </w:r>
      <w:r w:rsidR="00226281" w:rsidRPr="00461E7E">
        <w:rPr>
          <w:rFonts w:eastAsia="Times New Roman" w:cs="Arial"/>
          <w:lang w:val="es-ES"/>
        </w:rPr>
        <w:t xml:space="preserve"> </w:t>
      </w:r>
      <w:r w:rsidRPr="00461E7E">
        <w:rPr>
          <w:rFonts w:eastAsia="Times New Roman" w:cs="Arial"/>
          <w:lang w:val="es-ES"/>
        </w:rPr>
        <w:t>l</w:t>
      </w:r>
      <w:r w:rsidR="00226281" w:rsidRPr="00461E7E">
        <w:rPr>
          <w:rFonts w:eastAsia="Times New Roman" w:cs="Arial"/>
          <w:lang w:val="es-ES"/>
        </w:rPr>
        <w:t>a</w:t>
      </w:r>
      <w:r w:rsidRPr="00461E7E">
        <w:rPr>
          <w:rFonts w:eastAsia="Times New Roman" w:cs="Arial"/>
          <w:lang w:val="es-ES"/>
        </w:rPr>
        <w:t xml:space="preserve"> ACCD, utilizando un léxico el más perfeccionado posible y adecuado a las materias relativas a la cooperación</w:t>
      </w:r>
      <w:r w:rsidR="00500D4E" w:rsidRPr="00461E7E">
        <w:rPr>
          <w:rFonts w:eastAsia="Times New Roman" w:cs="Arial"/>
          <w:lang w:val="es-ES"/>
        </w:rPr>
        <w:t xml:space="preserve"> y a las materias técnicas específicas de cada texto</w:t>
      </w:r>
      <w:r w:rsidRPr="00461E7E">
        <w:rPr>
          <w:rFonts w:eastAsia="Times New Roman" w:cs="Arial"/>
          <w:lang w:val="es-ES"/>
        </w:rPr>
        <w:t xml:space="preserve">, y tendrán que reproducir fiel e </w:t>
      </w:r>
      <w:r w:rsidR="00747E52" w:rsidRPr="00461E7E">
        <w:rPr>
          <w:rFonts w:eastAsia="Times New Roman" w:cs="Arial"/>
          <w:lang w:val="es-ES"/>
        </w:rPr>
        <w:t>íntegramente</w:t>
      </w:r>
      <w:r w:rsidRPr="00461E7E">
        <w:rPr>
          <w:rFonts w:eastAsia="Times New Roman" w:cs="Arial"/>
          <w:lang w:val="es-ES"/>
        </w:rPr>
        <w:t xml:space="preserve"> los textos objeto de traducción.</w:t>
      </w:r>
    </w:p>
    <w:p w14:paraId="2ADCF9D5" w14:textId="77777777" w:rsidR="00181F6C" w:rsidRPr="00461E7E" w:rsidRDefault="00181F6C" w:rsidP="00181F6C">
      <w:pPr>
        <w:jc w:val="both"/>
        <w:rPr>
          <w:rFonts w:eastAsia="Times New Roman" w:cs="Arial"/>
          <w:lang w:val="es-ES"/>
        </w:rPr>
      </w:pPr>
    </w:p>
    <w:p w14:paraId="7A6937AB" w14:textId="2D819FC3" w:rsidR="00181F6C" w:rsidRPr="00461E7E" w:rsidRDefault="00181F6C" w:rsidP="00181F6C">
      <w:pPr>
        <w:jc w:val="both"/>
        <w:rPr>
          <w:rFonts w:eastAsia="Times New Roman" w:cs="Arial"/>
          <w:lang w:val="es-ES"/>
        </w:rPr>
      </w:pPr>
      <w:r w:rsidRPr="00461E7E">
        <w:rPr>
          <w:rFonts w:eastAsia="Times New Roman" w:cs="Arial"/>
          <w:lang w:val="es-ES"/>
        </w:rPr>
        <w:t xml:space="preserve">Todos los documentos traducidos tendrán que estar validados por un </w:t>
      </w:r>
      <w:r w:rsidR="00A3246C" w:rsidRPr="00461E7E">
        <w:rPr>
          <w:rFonts w:eastAsia="Times New Roman" w:cs="Arial"/>
          <w:lang w:val="es-ES"/>
        </w:rPr>
        <w:t xml:space="preserve">traductor jurado o </w:t>
      </w:r>
      <w:r w:rsidR="00DD6038" w:rsidRPr="00461E7E">
        <w:rPr>
          <w:rFonts w:eastAsia="Times New Roman" w:cs="Arial"/>
          <w:lang w:val="es-ES"/>
        </w:rPr>
        <w:t xml:space="preserve">persona habilitada para la traducción </w:t>
      </w:r>
      <w:r w:rsidRPr="00461E7E">
        <w:rPr>
          <w:rFonts w:eastAsia="Times New Roman" w:cs="Arial"/>
          <w:lang w:val="es-ES"/>
        </w:rPr>
        <w:t>especializado en la materia objeto de la documentación a traducir.</w:t>
      </w:r>
    </w:p>
    <w:p w14:paraId="31898C6A" w14:textId="77777777" w:rsidR="00181F6C" w:rsidRPr="00461E7E" w:rsidRDefault="00181F6C" w:rsidP="00181F6C">
      <w:pPr>
        <w:jc w:val="both"/>
        <w:rPr>
          <w:rFonts w:eastAsia="Times New Roman" w:cs="Arial"/>
          <w:lang w:val="es-ES"/>
        </w:rPr>
      </w:pPr>
    </w:p>
    <w:p w14:paraId="64A968FD" w14:textId="4F6CEC94" w:rsidR="00E703BB" w:rsidRPr="00461E7E" w:rsidRDefault="003010BB" w:rsidP="00E703BB">
      <w:pPr>
        <w:pStyle w:val="Sagniadetextindependent2"/>
        <w:spacing w:after="0" w:line="240" w:lineRule="auto"/>
        <w:ind w:left="0"/>
        <w:rPr>
          <w:rFonts w:cs="Arial"/>
          <w:b/>
          <w:sz w:val="22"/>
          <w:szCs w:val="22"/>
          <w:lang w:val="es-ES"/>
        </w:rPr>
      </w:pPr>
      <w:r w:rsidRPr="00461E7E">
        <w:rPr>
          <w:rFonts w:cs="Arial"/>
          <w:sz w:val="22"/>
          <w:szCs w:val="22"/>
          <w:lang w:val="es-ES"/>
        </w:rPr>
        <w:t>La contratista tendrá que adscribir a la ejecución del contrato</w:t>
      </w:r>
      <w:r w:rsidR="001740BF" w:rsidRPr="00461E7E">
        <w:rPr>
          <w:rFonts w:cs="Arial"/>
          <w:sz w:val="22"/>
          <w:szCs w:val="22"/>
          <w:lang w:val="es-ES"/>
        </w:rPr>
        <w:t xml:space="preserve"> </w:t>
      </w:r>
      <w:r w:rsidRPr="00461E7E">
        <w:rPr>
          <w:rFonts w:cs="Arial"/>
          <w:sz w:val="22"/>
          <w:szCs w:val="22"/>
          <w:lang w:val="es-ES"/>
        </w:rPr>
        <w:t xml:space="preserve">un equipo de personal técnico compuesto por dos personas </w:t>
      </w:r>
      <w:r w:rsidR="007875BF" w:rsidRPr="00461E7E">
        <w:rPr>
          <w:rFonts w:cs="Arial"/>
          <w:sz w:val="22"/>
          <w:szCs w:val="22"/>
          <w:lang w:val="es-ES"/>
        </w:rPr>
        <w:t>habilitadas</w:t>
      </w:r>
      <w:r w:rsidRPr="00461E7E">
        <w:rPr>
          <w:rFonts w:cs="Arial"/>
          <w:sz w:val="22"/>
          <w:szCs w:val="22"/>
          <w:lang w:val="es-ES"/>
        </w:rPr>
        <w:t xml:space="preserve"> para hacer traducciones, y de las cuales, </w:t>
      </w:r>
      <w:r w:rsidRPr="00461E7E">
        <w:rPr>
          <w:rFonts w:cs="Arial"/>
          <w:b/>
          <w:sz w:val="22"/>
          <w:szCs w:val="22"/>
          <w:lang w:val="es-ES"/>
        </w:rPr>
        <w:t>una</w:t>
      </w:r>
      <w:r w:rsidRPr="00461E7E">
        <w:rPr>
          <w:rFonts w:cs="Arial"/>
          <w:sz w:val="22"/>
          <w:szCs w:val="22"/>
          <w:lang w:val="es-ES"/>
        </w:rPr>
        <w:t xml:space="preserve"> de ellas tiene que ser </w:t>
      </w:r>
      <w:r w:rsidRPr="00461E7E">
        <w:rPr>
          <w:rFonts w:cs="Arial"/>
          <w:b/>
          <w:sz w:val="22"/>
          <w:szCs w:val="22"/>
          <w:lang w:val="es-ES"/>
        </w:rPr>
        <w:t>traductor/en jura</w:t>
      </w:r>
      <w:r w:rsidR="00226281" w:rsidRPr="00461E7E">
        <w:rPr>
          <w:rFonts w:cs="Arial"/>
          <w:b/>
          <w:sz w:val="22"/>
          <w:szCs w:val="22"/>
          <w:lang w:val="es-ES"/>
        </w:rPr>
        <w:t>do</w:t>
      </w:r>
      <w:r w:rsidRPr="00461E7E">
        <w:rPr>
          <w:rFonts w:cs="Arial"/>
          <w:b/>
          <w:sz w:val="22"/>
          <w:szCs w:val="22"/>
          <w:lang w:val="es-ES"/>
        </w:rPr>
        <w:t>/a</w:t>
      </w:r>
      <w:r w:rsidR="002E3D08" w:rsidRPr="00461E7E">
        <w:rPr>
          <w:rFonts w:cs="Arial"/>
          <w:b/>
          <w:sz w:val="22"/>
          <w:szCs w:val="22"/>
          <w:lang w:val="es-ES"/>
        </w:rPr>
        <w:t xml:space="preserve"> o persona habilitada para la traducción</w:t>
      </w:r>
      <w:r w:rsidRPr="00461E7E">
        <w:rPr>
          <w:rFonts w:cs="Arial"/>
          <w:b/>
          <w:sz w:val="22"/>
          <w:szCs w:val="22"/>
          <w:lang w:val="es-ES"/>
        </w:rPr>
        <w:t xml:space="preserve"> de lengua inglesa a ca</w:t>
      </w:r>
      <w:r w:rsidR="004F5464" w:rsidRPr="00461E7E">
        <w:rPr>
          <w:rFonts w:cs="Arial"/>
          <w:b/>
          <w:sz w:val="22"/>
          <w:szCs w:val="22"/>
          <w:lang w:val="es-ES"/>
        </w:rPr>
        <w:t>t</w:t>
      </w:r>
      <w:r w:rsidR="008106E7" w:rsidRPr="00461E7E">
        <w:rPr>
          <w:rFonts w:cs="Arial"/>
          <w:b/>
          <w:sz w:val="22"/>
          <w:szCs w:val="22"/>
          <w:lang w:val="es-ES"/>
        </w:rPr>
        <w:t>alán</w:t>
      </w:r>
      <w:r w:rsidRPr="00461E7E">
        <w:rPr>
          <w:rFonts w:cs="Arial"/>
          <w:b/>
          <w:sz w:val="22"/>
          <w:szCs w:val="22"/>
          <w:lang w:val="es-ES"/>
        </w:rPr>
        <w:t xml:space="preserve"> y en la inversa</w:t>
      </w:r>
      <w:r w:rsidR="0056501E" w:rsidRPr="00461E7E">
        <w:rPr>
          <w:rFonts w:cs="Arial"/>
          <w:b/>
          <w:sz w:val="22"/>
          <w:szCs w:val="22"/>
          <w:lang w:val="es-ES"/>
        </w:rPr>
        <w:t xml:space="preserve"> </w:t>
      </w:r>
      <w:r w:rsidR="0056501E" w:rsidRPr="00461E7E">
        <w:rPr>
          <w:rFonts w:cs="Arial"/>
          <w:sz w:val="22"/>
          <w:szCs w:val="22"/>
          <w:lang w:val="es-ES"/>
        </w:rPr>
        <w:t xml:space="preserve">y, al menos, </w:t>
      </w:r>
      <w:r w:rsidR="0056501E" w:rsidRPr="00461E7E">
        <w:rPr>
          <w:rFonts w:cs="Arial"/>
          <w:b/>
          <w:sz w:val="22"/>
          <w:szCs w:val="22"/>
          <w:lang w:val="es-ES"/>
        </w:rPr>
        <w:t>otra o la misma persona</w:t>
      </w:r>
      <w:r w:rsidR="0056501E" w:rsidRPr="00461E7E">
        <w:rPr>
          <w:rFonts w:cs="Arial"/>
          <w:sz w:val="22"/>
          <w:szCs w:val="22"/>
          <w:lang w:val="es-ES"/>
        </w:rPr>
        <w:t xml:space="preserve"> tiene que </w:t>
      </w:r>
      <w:r w:rsidR="0056501E" w:rsidRPr="00461E7E">
        <w:rPr>
          <w:rFonts w:cs="Arial"/>
          <w:b/>
          <w:sz w:val="22"/>
          <w:szCs w:val="22"/>
          <w:lang w:val="es-ES"/>
        </w:rPr>
        <w:t xml:space="preserve">ser traductor/a </w:t>
      </w:r>
      <w:r w:rsidR="002E3D08" w:rsidRPr="00461E7E">
        <w:rPr>
          <w:rFonts w:cs="Arial"/>
          <w:b/>
          <w:sz w:val="22"/>
          <w:szCs w:val="22"/>
          <w:lang w:val="es-ES"/>
        </w:rPr>
        <w:t xml:space="preserve">o persona habilitada para la traducción </w:t>
      </w:r>
      <w:r w:rsidR="0056501E" w:rsidRPr="00461E7E">
        <w:rPr>
          <w:rFonts w:cs="Arial"/>
          <w:b/>
          <w:sz w:val="22"/>
          <w:szCs w:val="22"/>
          <w:lang w:val="es-ES"/>
        </w:rPr>
        <w:t>de lengua portuguesa a catalán y a la inversa</w:t>
      </w:r>
      <w:r w:rsidRPr="00461E7E">
        <w:rPr>
          <w:rFonts w:cs="Arial"/>
          <w:sz w:val="22"/>
          <w:szCs w:val="22"/>
          <w:lang w:val="es-ES"/>
        </w:rPr>
        <w:t xml:space="preserve">, </w:t>
      </w:r>
      <w:r w:rsidR="00502A85" w:rsidRPr="00461E7E">
        <w:rPr>
          <w:rFonts w:cs="Arial"/>
          <w:snapToGrid w:val="0"/>
          <w:sz w:val="22"/>
          <w:szCs w:val="22"/>
          <w:lang w:val="es-ES"/>
        </w:rPr>
        <w:t xml:space="preserve">de acuerdo con el Decreto </w:t>
      </w:r>
      <w:r w:rsidR="00502A85" w:rsidRPr="00461E7E">
        <w:rPr>
          <w:rFonts w:cs="Arial"/>
          <w:sz w:val="22"/>
          <w:szCs w:val="22"/>
          <w:lang w:val="es-ES"/>
        </w:rPr>
        <w:t>129/2018, de 26 de junio, de traducción e interpretación juradas</w:t>
      </w:r>
      <w:r w:rsidR="00502A85" w:rsidRPr="00461E7E">
        <w:rPr>
          <w:rFonts w:cs="Arial"/>
          <w:sz w:val="22"/>
          <w:szCs w:val="22"/>
        </w:rPr>
        <w:t xml:space="preserve">, y/o </w:t>
      </w:r>
      <w:proofErr w:type="spellStart"/>
      <w:r w:rsidR="00502A85" w:rsidRPr="00461E7E">
        <w:rPr>
          <w:rFonts w:cs="Arial"/>
          <w:sz w:val="22"/>
          <w:szCs w:val="22"/>
        </w:rPr>
        <w:t>reconocido</w:t>
      </w:r>
      <w:proofErr w:type="spellEnd"/>
      <w:r w:rsidR="00502A85" w:rsidRPr="00461E7E">
        <w:rPr>
          <w:rFonts w:cs="Arial"/>
          <w:sz w:val="22"/>
          <w:szCs w:val="22"/>
        </w:rPr>
        <w:t xml:space="preserve"> por el </w:t>
      </w:r>
      <w:proofErr w:type="spellStart"/>
      <w:r w:rsidR="00502A85" w:rsidRPr="00461E7E">
        <w:rPr>
          <w:sz w:val="22"/>
          <w:szCs w:val="22"/>
        </w:rPr>
        <w:t>Ministerio</w:t>
      </w:r>
      <w:proofErr w:type="spellEnd"/>
      <w:r w:rsidR="00502A85" w:rsidRPr="00461E7E">
        <w:rPr>
          <w:sz w:val="22"/>
          <w:szCs w:val="22"/>
        </w:rPr>
        <w:t xml:space="preserve"> de </w:t>
      </w:r>
      <w:proofErr w:type="spellStart"/>
      <w:r w:rsidR="00502A85" w:rsidRPr="00461E7E">
        <w:rPr>
          <w:sz w:val="22"/>
          <w:szCs w:val="22"/>
        </w:rPr>
        <w:t>Asuntos</w:t>
      </w:r>
      <w:proofErr w:type="spellEnd"/>
      <w:r w:rsidR="00502A85" w:rsidRPr="00461E7E">
        <w:rPr>
          <w:sz w:val="22"/>
          <w:szCs w:val="22"/>
        </w:rPr>
        <w:t xml:space="preserve"> </w:t>
      </w:r>
      <w:proofErr w:type="spellStart"/>
      <w:r w:rsidR="00502A85" w:rsidRPr="00461E7E">
        <w:rPr>
          <w:sz w:val="22"/>
          <w:szCs w:val="22"/>
        </w:rPr>
        <w:t>Exteriores</w:t>
      </w:r>
      <w:proofErr w:type="spellEnd"/>
      <w:r w:rsidR="00502A85" w:rsidRPr="00461E7E">
        <w:rPr>
          <w:rFonts w:cs="Arial"/>
          <w:sz w:val="22"/>
          <w:szCs w:val="22"/>
        </w:rPr>
        <w:t>, Unión Europea y </w:t>
      </w:r>
      <w:proofErr w:type="spellStart"/>
      <w:r w:rsidR="00502A85" w:rsidRPr="00461E7E">
        <w:rPr>
          <w:sz w:val="22"/>
          <w:szCs w:val="22"/>
        </w:rPr>
        <w:t>Cooperación</w:t>
      </w:r>
      <w:proofErr w:type="spellEnd"/>
      <w:r w:rsidR="0056501E" w:rsidRPr="00461E7E">
        <w:rPr>
          <w:rFonts w:cs="Arial"/>
          <w:sz w:val="22"/>
          <w:szCs w:val="22"/>
          <w:lang w:val="es-ES"/>
        </w:rPr>
        <w:t>.</w:t>
      </w:r>
    </w:p>
    <w:p w14:paraId="48401824" w14:textId="77777777" w:rsidR="00E703BB" w:rsidRPr="00461E7E" w:rsidRDefault="00E703BB" w:rsidP="00E703BB">
      <w:pPr>
        <w:jc w:val="both"/>
        <w:rPr>
          <w:rFonts w:eastAsia="Times New Roman" w:cs="Arial"/>
          <w:lang w:val="es-ES"/>
        </w:rPr>
      </w:pPr>
    </w:p>
    <w:p w14:paraId="5DEB0A3F" w14:textId="7C5E7F0D" w:rsidR="00E703BB" w:rsidRPr="00461E7E" w:rsidRDefault="007875BF" w:rsidP="00E703BB">
      <w:pPr>
        <w:jc w:val="both"/>
        <w:rPr>
          <w:rFonts w:eastAsia="Times New Roman" w:cs="Arial"/>
          <w:lang w:val="es-ES"/>
        </w:rPr>
      </w:pPr>
      <w:r w:rsidRPr="00461E7E">
        <w:rPr>
          <w:rFonts w:eastAsia="Times New Roman" w:cs="Arial"/>
          <w:lang w:val="es-ES"/>
        </w:rPr>
        <w:t>En aplicación de la norma ISO 17100:2015</w:t>
      </w:r>
      <w:r w:rsidR="00E703BB" w:rsidRPr="00461E7E">
        <w:rPr>
          <w:rFonts w:eastAsia="Times New Roman" w:cs="Arial"/>
          <w:lang w:val="es-ES"/>
        </w:rPr>
        <w:t>,</w:t>
      </w:r>
      <w:r w:rsidRPr="00461E7E">
        <w:rPr>
          <w:rFonts w:eastAsia="Times New Roman" w:cs="Arial"/>
          <w:lang w:val="es-ES"/>
        </w:rPr>
        <w:t xml:space="preserve"> se consideran personas habilitadas</w:t>
      </w:r>
      <w:r w:rsidR="00E703BB" w:rsidRPr="00461E7E">
        <w:rPr>
          <w:rFonts w:eastAsia="Times New Roman" w:cs="Arial"/>
          <w:lang w:val="es-ES"/>
        </w:rPr>
        <w:t xml:space="preserve"> para ejercer </w:t>
      </w:r>
      <w:r w:rsidRPr="00461E7E">
        <w:rPr>
          <w:rFonts w:eastAsia="Times New Roman" w:cs="Arial"/>
          <w:lang w:val="es-ES"/>
        </w:rPr>
        <w:t xml:space="preserve">un </w:t>
      </w:r>
      <w:r w:rsidR="00E703BB" w:rsidRPr="00461E7E">
        <w:rPr>
          <w:rFonts w:eastAsia="Times New Roman" w:cs="Arial"/>
          <w:lang w:val="es-ES"/>
        </w:rPr>
        <w:t>servicio de traducción lingüística las personas siguientes:</w:t>
      </w:r>
    </w:p>
    <w:p w14:paraId="1CF505AE" w14:textId="77777777" w:rsidR="00E703BB" w:rsidRPr="00461E7E" w:rsidRDefault="00E703BB" w:rsidP="00E703BB">
      <w:pPr>
        <w:jc w:val="both"/>
        <w:rPr>
          <w:rFonts w:eastAsia="Times New Roman" w:cs="Arial"/>
          <w:lang w:val="es-ES"/>
        </w:rPr>
      </w:pPr>
    </w:p>
    <w:p w14:paraId="7EE7A22C" w14:textId="77777777" w:rsidR="00E703BB" w:rsidRPr="00461E7E" w:rsidRDefault="00E703BB" w:rsidP="00E703BB">
      <w:pPr>
        <w:jc w:val="both"/>
        <w:rPr>
          <w:rFonts w:eastAsia="Times New Roman" w:cs="Arial"/>
          <w:lang w:val="es-ES"/>
        </w:rPr>
      </w:pPr>
      <w:r w:rsidRPr="00461E7E">
        <w:rPr>
          <w:rFonts w:eastAsia="Times New Roman" w:cs="Arial"/>
          <w:lang w:val="es-ES"/>
        </w:rPr>
        <w:tab/>
        <w:t>- Personas con titulación universitaria en traducción.</w:t>
      </w:r>
    </w:p>
    <w:p w14:paraId="17457A82" w14:textId="77777777" w:rsidR="00E703BB" w:rsidRPr="00461E7E" w:rsidRDefault="00E703BB" w:rsidP="00E703BB">
      <w:pPr>
        <w:jc w:val="both"/>
        <w:rPr>
          <w:rFonts w:eastAsia="Times New Roman" w:cs="Arial"/>
          <w:lang w:val="es-ES"/>
        </w:rPr>
      </w:pPr>
      <w:r w:rsidRPr="00461E7E">
        <w:rPr>
          <w:rFonts w:eastAsia="Times New Roman" w:cs="Arial"/>
          <w:lang w:val="es-ES"/>
        </w:rPr>
        <w:tab/>
        <w:t>- Personas con una titulación universitaria diferente de la traducción, con un mínimo de dos años de experiencia laboral a tiempo completo en traducción.</w:t>
      </w:r>
    </w:p>
    <w:p w14:paraId="5F797EE7" w14:textId="77777777" w:rsidR="00E703BB" w:rsidRPr="00461E7E" w:rsidRDefault="00E703BB" w:rsidP="00E703BB">
      <w:pPr>
        <w:jc w:val="both"/>
        <w:rPr>
          <w:rFonts w:eastAsia="Times New Roman" w:cs="Arial"/>
          <w:lang w:val="es-ES"/>
        </w:rPr>
      </w:pPr>
      <w:r w:rsidRPr="00461E7E">
        <w:rPr>
          <w:rFonts w:eastAsia="Times New Roman" w:cs="Arial"/>
          <w:lang w:val="es-ES"/>
        </w:rPr>
        <w:tab/>
        <w:t>- Personas sin titulación universitaria con un mínimo de cinco años de experiencia laboral a tiempo completo en traducción.</w:t>
      </w:r>
    </w:p>
    <w:p w14:paraId="53064E2A" w14:textId="15DFE54E" w:rsidR="00E703BB" w:rsidRPr="00461E7E" w:rsidRDefault="00E703BB" w:rsidP="00E703BB">
      <w:pPr>
        <w:jc w:val="both"/>
        <w:rPr>
          <w:rFonts w:eastAsia="Times New Roman" w:cs="Arial"/>
          <w:lang w:val="es-ES"/>
        </w:rPr>
      </w:pPr>
      <w:r w:rsidRPr="00461E7E">
        <w:rPr>
          <w:rFonts w:eastAsia="Times New Roman" w:cs="Arial"/>
          <w:lang w:val="es-ES"/>
        </w:rPr>
        <w:tab/>
        <w:t>- Personas con titulación universitaria en filología con un mínimo de dos años de experiencia laboral a tiempo completo en el ámbito de la revisión de textos.</w:t>
      </w:r>
    </w:p>
    <w:p w14:paraId="496C93EA" w14:textId="0795CC30" w:rsidR="007875BF" w:rsidRPr="00461E7E" w:rsidRDefault="007875BF" w:rsidP="00D21DF4">
      <w:pPr>
        <w:ind w:firstLine="708"/>
        <w:jc w:val="both"/>
        <w:rPr>
          <w:rFonts w:eastAsia="Times New Roman" w:cs="Arial"/>
          <w:lang w:val="es-ES"/>
        </w:rPr>
      </w:pPr>
      <w:r w:rsidRPr="00461E7E">
        <w:rPr>
          <w:rFonts w:eastAsia="Times New Roman" w:cs="Arial"/>
          <w:lang w:val="es-ES"/>
        </w:rPr>
        <w:t>- Personas con título oficial de idiomas (mínimo C1 o equivalente).</w:t>
      </w:r>
    </w:p>
    <w:p w14:paraId="010CC3E6" w14:textId="77777777" w:rsidR="007875BF" w:rsidRPr="00461E7E" w:rsidRDefault="007875BF" w:rsidP="007875BF">
      <w:pPr>
        <w:jc w:val="both"/>
        <w:rPr>
          <w:rFonts w:eastAsia="Times New Roman" w:cs="Arial"/>
          <w:lang w:val="es-ES"/>
        </w:rPr>
      </w:pPr>
    </w:p>
    <w:p w14:paraId="78345F20" w14:textId="352B64AA" w:rsidR="007875BF" w:rsidRPr="00461E7E" w:rsidRDefault="007875BF" w:rsidP="007875BF">
      <w:pPr>
        <w:jc w:val="both"/>
        <w:rPr>
          <w:rFonts w:eastAsia="Times New Roman" w:cs="Arial"/>
          <w:lang w:val="es-ES"/>
        </w:rPr>
      </w:pPr>
      <w:r w:rsidRPr="00461E7E">
        <w:rPr>
          <w:rFonts w:eastAsia="Times New Roman" w:cs="Arial"/>
          <w:lang w:val="es-ES"/>
        </w:rPr>
        <w:t>Se considerarán personas habilitadas para realizar un servicio de traducción jurada de lengua inglesa a ca</w:t>
      </w:r>
      <w:r w:rsidR="00975390" w:rsidRPr="00461E7E">
        <w:rPr>
          <w:rFonts w:eastAsia="Times New Roman" w:cs="Arial"/>
          <w:lang w:val="es-ES"/>
        </w:rPr>
        <w:t>stellano</w:t>
      </w:r>
      <w:r w:rsidRPr="00461E7E">
        <w:rPr>
          <w:rFonts w:eastAsia="Times New Roman" w:cs="Arial"/>
          <w:lang w:val="es-ES"/>
        </w:rPr>
        <w:t xml:space="preserve"> y a la inversa aquellas inscritas en el registro de traductor/en jura</w:t>
      </w:r>
      <w:r w:rsidR="00226281" w:rsidRPr="00461E7E">
        <w:rPr>
          <w:rFonts w:eastAsia="Times New Roman" w:cs="Arial"/>
          <w:lang w:val="es-ES"/>
        </w:rPr>
        <w:t>do</w:t>
      </w:r>
      <w:r w:rsidRPr="00461E7E">
        <w:rPr>
          <w:rFonts w:eastAsia="Times New Roman" w:cs="Arial"/>
          <w:lang w:val="es-ES"/>
        </w:rPr>
        <w:t>/a de lengua inglesa a ca</w:t>
      </w:r>
      <w:r w:rsidR="00975390" w:rsidRPr="00461E7E">
        <w:rPr>
          <w:rFonts w:eastAsia="Times New Roman" w:cs="Arial"/>
          <w:lang w:val="es-ES"/>
        </w:rPr>
        <w:t>stellano</w:t>
      </w:r>
      <w:r w:rsidRPr="00461E7E">
        <w:rPr>
          <w:rFonts w:eastAsia="Times New Roman" w:cs="Arial"/>
          <w:lang w:val="es-ES"/>
        </w:rPr>
        <w:t xml:space="preserve"> y a la inversa que gestiona la Dirección General de Política Lingüística.</w:t>
      </w:r>
    </w:p>
    <w:p w14:paraId="0C32470A" w14:textId="77777777" w:rsidR="007875BF" w:rsidRPr="00461E7E" w:rsidRDefault="007875BF" w:rsidP="007875BF">
      <w:pPr>
        <w:jc w:val="both"/>
        <w:rPr>
          <w:rFonts w:eastAsia="Times New Roman" w:cs="Arial"/>
          <w:lang w:val="es-ES"/>
        </w:rPr>
      </w:pPr>
    </w:p>
    <w:p w14:paraId="7FDBFA35" w14:textId="40605467" w:rsidR="007875BF" w:rsidRPr="00461E7E" w:rsidRDefault="007875BF" w:rsidP="007875BF">
      <w:pPr>
        <w:jc w:val="both"/>
        <w:rPr>
          <w:rFonts w:eastAsia="Times New Roman" w:cs="Arial"/>
          <w:b/>
          <w:lang w:val="es-ES"/>
        </w:rPr>
      </w:pPr>
      <w:r w:rsidRPr="00461E7E">
        <w:rPr>
          <w:rFonts w:eastAsia="Times New Roman" w:cs="Arial"/>
          <w:b/>
          <w:lang w:val="es-ES"/>
        </w:rPr>
        <w:t>La empresa propuesta como adjudicataria</w:t>
      </w:r>
      <w:r w:rsidRPr="00461E7E">
        <w:rPr>
          <w:rFonts w:eastAsia="Times New Roman" w:cs="Arial"/>
          <w:b/>
          <w:bCs/>
          <w:lang w:val="es-ES"/>
        </w:rPr>
        <w:t xml:space="preserve"> tendrá que acreditar que dispone del mencionado equipo de personal técnico mediante las titulaciones y/o </w:t>
      </w:r>
      <w:r w:rsidR="002E3D08" w:rsidRPr="00461E7E">
        <w:rPr>
          <w:rFonts w:eastAsia="Times New Roman" w:cs="Arial"/>
          <w:b/>
          <w:bCs/>
          <w:lang w:val="es-ES"/>
        </w:rPr>
        <w:t>habilitación</w:t>
      </w:r>
      <w:r w:rsidRPr="00461E7E">
        <w:rPr>
          <w:rFonts w:eastAsia="Times New Roman" w:cs="Arial"/>
          <w:b/>
          <w:bCs/>
          <w:lang w:val="es-ES"/>
        </w:rPr>
        <w:t xml:space="preserve"> respecto al personal traductor</w:t>
      </w:r>
      <w:r w:rsidRPr="00461E7E">
        <w:rPr>
          <w:rFonts w:eastAsia="Times New Roman" w:cs="Arial"/>
          <w:b/>
          <w:lang w:val="es-ES"/>
        </w:rPr>
        <w:t>.</w:t>
      </w:r>
    </w:p>
    <w:p w14:paraId="7DBD7E6A" w14:textId="77777777" w:rsidR="00C361F1" w:rsidRPr="00461E7E" w:rsidRDefault="00C361F1" w:rsidP="00C361F1">
      <w:pPr>
        <w:jc w:val="both"/>
        <w:rPr>
          <w:rFonts w:eastAsia="Times New Roman" w:cs="Arial"/>
          <w:b/>
          <w:lang w:val="es-ES"/>
        </w:rPr>
      </w:pPr>
    </w:p>
    <w:p w14:paraId="2C82D132" w14:textId="2DC871AB" w:rsidR="00C361F1" w:rsidRPr="00461E7E" w:rsidRDefault="00C361F1" w:rsidP="00C361F1">
      <w:pPr>
        <w:jc w:val="both"/>
        <w:rPr>
          <w:rFonts w:eastAsia="Times New Roman" w:cs="Arial"/>
          <w:b/>
          <w:lang w:val="es-ES"/>
        </w:rPr>
      </w:pPr>
      <w:r w:rsidRPr="00461E7E">
        <w:rPr>
          <w:rFonts w:eastAsia="Times New Roman" w:cs="Arial"/>
          <w:b/>
          <w:lang w:val="es-ES"/>
        </w:rPr>
        <w:t>El equipo de trabajo propuesto se tendrá que mantener durante la ejecución del contrato. En caso de que sea imprescindible cambiar a alguna de las personas, hará falta que la nueva persona asignada tenga los mismos requisitos que la persona sustituida y que esté la autorización previa por parte del órgano de contratación.</w:t>
      </w:r>
    </w:p>
    <w:p w14:paraId="078964DD" w14:textId="77777777" w:rsidR="00682255" w:rsidRPr="00461E7E" w:rsidRDefault="00682255" w:rsidP="00181F6C">
      <w:pPr>
        <w:jc w:val="both"/>
        <w:rPr>
          <w:rFonts w:eastAsia="Times New Roman" w:cs="Arial"/>
          <w:lang w:val="es-ES"/>
        </w:rPr>
      </w:pPr>
    </w:p>
    <w:p w14:paraId="284CC3DF" w14:textId="585831EC" w:rsidR="00181F6C" w:rsidRPr="00461E7E" w:rsidRDefault="00476117" w:rsidP="00181F6C">
      <w:pPr>
        <w:jc w:val="both"/>
        <w:rPr>
          <w:rFonts w:eastAsia="Times New Roman" w:cs="Arial"/>
          <w:lang w:val="es-ES"/>
        </w:rPr>
      </w:pPr>
      <w:r w:rsidRPr="00461E7E">
        <w:rPr>
          <w:rFonts w:eastAsia="Times New Roman" w:cs="Arial"/>
          <w:lang w:val="es-ES"/>
        </w:rPr>
        <w:t xml:space="preserve">El contratista </w:t>
      </w:r>
      <w:r w:rsidR="00181F6C" w:rsidRPr="00461E7E">
        <w:rPr>
          <w:rFonts w:eastAsia="Times New Roman" w:cs="Arial"/>
          <w:lang w:val="es-ES"/>
        </w:rPr>
        <w:t>y las personas a su cargo que destine a la prestación del servicio tendrán que contar con los conocimientos suficientes para el cumplimiento</w:t>
      </w:r>
      <w:r w:rsidR="00181F6C" w:rsidRPr="00461E7E">
        <w:rPr>
          <w:rFonts w:eastAsia="Times New Roman" w:cs="Arial"/>
          <w:vanish/>
          <w:lang w:val="es-ES"/>
        </w:rPr>
        <w:t>&lt;A[cumplimiento|cumplido]&gt;</w:t>
      </w:r>
      <w:r w:rsidR="00181F6C" w:rsidRPr="00461E7E">
        <w:rPr>
          <w:rFonts w:eastAsia="Times New Roman" w:cs="Arial"/>
          <w:lang w:val="es-ES"/>
        </w:rPr>
        <w:t xml:space="preserve"> correcto de las prestaciones de todos los servic</w:t>
      </w:r>
      <w:r w:rsidR="00226281" w:rsidRPr="00461E7E">
        <w:rPr>
          <w:rFonts w:eastAsia="Times New Roman" w:cs="Arial"/>
          <w:lang w:val="es-ES"/>
        </w:rPr>
        <w:t xml:space="preserve">ios de traducción que solicite </w:t>
      </w:r>
      <w:r w:rsidR="00181F6C" w:rsidRPr="00461E7E">
        <w:rPr>
          <w:rFonts w:eastAsia="Times New Roman" w:cs="Arial"/>
          <w:lang w:val="es-ES"/>
        </w:rPr>
        <w:t>l</w:t>
      </w:r>
      <w:r w:rsidR="00226281" w:rsidRPr="00461E7E">
        <w:rPr>
          <w:rFonts w:eastAsia="Times New Roman" w:cs="Arial"/>
          <w:lang w:val="es-ES"/>
        </w:rPr>
        <w:t>a</w:t>
      </w:r>
      <w:r w:rsidR="00181F6C" w:rsidRPr="00461E7E">
        <w:rPr>
          <w:rFonts w:eastAsia="Times New Roman" w:cs="Arial"/>
          <w:lang w:val="es-ES"/>
        </w:rPr>
        <w:t xml:space="preserve"> ACCD.</w:t>
      </w:r>
    </w:p>
    <w:p w14:paraId="24031808" w14:textId="77777777" w:rsidR="00181F6C" w:rsidRPr="00461E7E" w:rsidRDefault="00181F6C" w:rsidP="00181F6C">
      <w:pPr>
        <w:jc w:val="both"/>
        <w:rPr>
          <w:rFonts w:eastAsia="Times New Roman" w:cs="Arial"/>
          <w:lang w:val="es-ES"/>
        </w:rPr>
      </w:pPr>
    </w:p>
    <w:p w14:paraId="25BDB277" w14:textId="5B11CC15" w:rsidR="00181F6C" w:rsidRPr="00461E7E" w:rsidRDefault="00476117" w:rsidP="00181F6C">
      <w:pPr>
        <w:autoSpaceDE w:val="0"/>
        <w:autoSpaceDN w:val="0"/>
        <w:adjustRightInd w:val="0"/>
        <w:jc w:val="both"/>
        <w:rPr>
          <w:rFonts w:eastAsia="Times New Roman" w:cs="Arial"/>
          <w:lang w:val="es-ES"/>
        </w:rPr>
      </w:pPr>
      <w:r w:rsidRPr="00461E7E">
        <w:rPr>
          <w:rFonts w:eastAsia="Times New Roman" w:cs="Arial"/>
          <w:lang w:val="es-ES"/>
        </w:rPr>
        <w:lastRenderedPageBreak/>
        <w:t>La empresa contratista</w:t>
      </w:r>
      <w:r w:rsidR="00181F6C" w:rsidRPr="00461E7E">
        <w:rPr>
          <w:rFonts w:eastAsia="Times New Roman" w:cs="Arial"/>
          <w:lang w:val="es-ES"/>
        </w:rPr>
        <w:t xml:space="preserve"> tendrá que garantizar el servicio y los plazos de entrega establecidos en este plieg</w:t>
      </w:r>
      <w:r w:rsidR="00226281" w:rsidRPr="00461E7E">
        <w:rPr>
          <w:rFonts w:eastAsia="Times New Roman" w:cs="Arial"/>
          <w:lang w:val="es-ES"/>
        </w:rPr>
        <w:t>o</w:t>
      </w:r>
      <w:r w:rsidR="00181F6C" w:rsidRPr="00461E7E">
        <w:rPr>
          <w:rFonts w:eastAsia="Times New Roman" w:cs="Arial"/>
          <w:vanish/>
          <w:lang w:val="es-ES"/>
        </w:rPr>
        <w:t>&lt;A[pliegue|pliego]&gt;</w:t>
      </w:r>
      <w:r w:rsidR="00181F6C" w:rsidRPr="00461E7E">
        <w:rPr>
          <w:rFonts w:eastAsia="Times New Roman" w:cs="Arial"/>
          <w:lang w:val="es-ES"/>
        </w:rPr>
        <w:t>, o si es el caso, los plazos mejorados que sean ofertados. Todas las causas que puedan impedir o dificultar la prestación del servicio en las condiciones pactadas, sean previsibles o repentinas, tienen que ser sol</w:t>
      </w:r>
      <w:r w:rsidR="00975390" w:rsidRPr="00461E7E">
        <w:rPr>
          <w:rFonts w:eastAsia="Times New Roman" w:cs="Arial"/>
          <w:lang w:val="es-ES"/>
        </w:rPr>
        <w:t>ucionadas</w:t>
      </w:r>
      <w:r w:rsidR="001F24C8" w:rsidRPr="00461E7E">
        <w:rPr>
          <w:rFonts w:eastAsia="Times New Roman" w:cs="Arial"/>
          <w:lang w:val="es-ES"/>
        </w:rPr>
        <w:t xml:space="preserve"> por el contratista</w:t>
      </w:r>
      <w:r w:rsidR="00181F6C" w:rsidRPr="00461E7E">
        <w:rPr>
          <w:rFonts w:eastAsia="Times New Roman" w:cs="Arial"/>
          <w:lang w:val="es-ES"/>
        </w:rPr>
        <w:t>, quien no podrá alegarlas como justificación de la interrupción del servicio, a menos que se trate de causas de fuerza mayor.</w:t>
      </w:r>
    </w:p>
    <w:p w14:paraId="7974449C" w14:textId="77777777" w:rsidR="00181F6C" w:rsidRPr="00461E7E" w:rsidRDefault="00181F6C" w:rsidP="00181F6C">
      <w:pPr>
        <w:jc w:val="both"/>
        <w:rPr>
          <w:rFonts w:eastAsia="Times New Roman" w:cs="Arial"/>
          <w:lang w:val="es-ES"/>
        </w:rPr>
      </w:pPr>
    </w:p>
    <w:p w14:paraId="7C791C83" w14:textId="77777777" w:rsidR="00181F6C" w:rsidRPr="00461E7E" w:rsidRDefault="00181F6C" w:rsidP="00181F6C">
      <w:pPr>
        <w:jc w:val="both"/>
        <w:rPr>
          <w:rFonts w:eastAsia="Times New Roman" w:cs="Arial"/>
          <w:b/>
          <w:lang w:val="es-ES"/>
        </w:rPr>
      </w:pPr>
    </w:p>
    <w:p w14:paraId="4598D2E6" w14:textId="1DA7185F" w:rsidR="00732951" w:rsidRPr="00461E7E" w:rsidRDefault="00181F6C" w:rsidP="00732951">
      <w:pPr>
        <w:spacing w:after="200" w:line="276" w:lineRule="auto"/>
        <w:jc w:val="both"/>
        <w:rPr>
          <w:rFonts w:eastAsia="Times New Roman" w:cs="Arial"/>
          <w:bCs/>
          <w:lang w:val="es-ES"/>
        </w:rPr>
      </w:pPr>
      <w:r w:rsidRPr="00461E7E">
        <w:rPr>
          <w:rFonts w:eastAsia="Times New Roman" w:cs="Arial"/>
          <w:u w:val="single"/>
          <w:lang w:val="es-ES"/>
        </w:rPr>
        <w:t>3.</w:t>
      </w:r>
      <w:r w:rsidR="00806869" w:rsidRPr="00461E7E">
        <w:rPr>
          <w:rFonts w:eastAsia="Times New Roman" w:cs="Arial"/>
          <w:u w:val="single"/>
          <w:lang w:val="es-ES"/>
        </w:rPr>
        <w:t>4</w:t>
      </w:r>
      <w:r w:rsidRPr="00461E7E">
        <w:rPr>
          <w:rFonts w:eastAsia="Times New Roman" w:cs="Arial"/>
          <w:u w:val="single"/>
          <w:lang w:val="es-ES"/>
        </w:rPr>
        <w:t xml:space="preserve">. </w:t>
      </w:r>
      <w:r w:rsidR="00732951" w:rsidRPr="00461E7E">
        <w:rPr>
          <w:rFonts w:eastAsia="Times New Roman" w:cs="Arial"/>
          <w:u w:val="single"/>
          <w:lang w:val="es-ES"/>
        </w:rPr>
        <w:t>Encargo de las peticiones de traducción y/</w:t>
      </w:r>
      <w:r w:rsidR="007A51BA" w:rsidRPr="00461E7E">
        <w:rPr>
          <w:rFonts w:eastAsia="Times New Roman" w:cs="Arial"/>
          <w:u w:val="single"/>
          <w:lang w:val="es-ES"/>
        </w:rPr>
        <w:t>o</w:t>
      </w:r>
      <w:r w:rsidR="00732951" w:rsidRPr="00461E7E">
        <w:rPr>
          <w:rFonts w:eastAsia="Times New Roman" w:cs="Arial"/>
          <w:u w:val="single"/>
          <w:lang w:val="es-ES"/>
        </w:rPr>
        <w:t xml:space="preserve"> corrección</w:t>
      </w:r>
      <w:r w:rsidR="00732951" w:rsidRPr="00461E7E">
        <w:rPr>
          <w:rFonts w:eastAsia="Times New Roman" w:cs="Arial"/>
          <w:bCs/>
          <w:lang w:val="es-ES"/>
        </w:rPr>
        <w:t>.</w:t>
      </w:r>
    </w:p>
    <w:p w14:paraId="12DFA5E3" w14:textId="38B4F3ED" w:rsidR="00732951" w:rsidRPr="00461E7E" w:rsidRDefault="00732951" w:rsidP="009C5424">
      <w:pPr>
        <w:jc w:val="both"/>
        <w:rPr>
          <w:rFonts w:eastAsia="Times New Roman" w:cs="Arial"/>
          <w:bCs/>
          <w:lang w:val="es-ES"/>
        </w:rPr>
      </w:pPr>
      <w:r w:rsidRPr="00461E7E">
        <w:rPr>
          <w:rFonts w:eastAsia="Times New Roman" w:cs="Arial"/>
          <w:bCs/>
          <w:lang w:val="es-ES"/>
        </w:rPr>
        <w:t>El personal de</w:t>
      </w:r>
      <w:r w:rsidR="00226281" w:rsidRPr="00461E7E">
        <w:rPr>
          <w:rFonts w:eastAsia="Times New Roman" w:cs="Arial"/>
          <w:bCs/>
          <w:lang w:val="es-ES"/>
        </w:rPr>
        <w:t xml:space="preserve"> </w:t>
      </w:r>
      <w:r w:rsidRPr="00461E7E">
        <w:rPr>
          <w:rFonts w:eastAsia="Times New Roman" w:cs="Arial"/>
          <w:bCs/>
          <w:lang w:val="es-ES"/>
        </w:rPr>
        <w:t>l</w:t>
      </w:r>
      <w:r w:rsidR="00226281" w:rsidRPr="00461E7E">
        <w:rPr>
          <w:rFonts w:eastAsia="Times New Roman" w:cs="Arial"/>
          <w:bCs/>
          <w:lang w:val="es-ES"/>
        </w:rPr>
        <w:t>a</w:t>
      </w:r>
      <w:r w:rsidRPr="00461E7E">
        <w:rPr>
          <w:rFonts w:eastAsia="Times New Roman" w:cs="Arial"/>
          <w:bCs/>
          <w:lang w:val="es-ES"/>
        </w:rPr>
        <w:t xml:space="preserve"> ACCD </w:t>
      </w:r>
      <w:r w:rsidR="00975390" w:rsidRPr="00461E7E">
        <w:rPr>
          <w:rFonts w:eastAsia="Times New Roman" w:cs="Arial"/>
          <w:bCs/>
          <w:lang w:val="es-ES"/>
        </w:rPr>
        <w:t>que se encarga de</w:t>
      </w:r>
      <w:r w:rsidR="00226281" w:rsidRPr="00461E7E">
        <w:rPr>
          <w:rFonts w:eastAsia="Times New Roman" w:cs="Arial"/>
          <w:bCs/>
          <w:lang w:val="es-ES"/>
        </w:rPr>
        <w:t xml:space="preserve"> la ejecución del proyecto SIRI</w:t>
      </w:r>
      <w:r w:rsidR="00975390" w:rsidRPr="00461E7E">
        <w:rPr>
          <w:rFonts w:eastAsia="Times New Roman" w:cs="Arial"/>
          <w:bCs/>
          <w:lang w:val="es-ES"/>
        </w:rPr>
        <w:t xml:space="preserve"> </w:t>
      </w:r>
      <w:r w:rsidRPr="00461E7E">
        <w:rPr>
          <w:rFonts w:eastAsia="Times New Roman" w:cs="Arial"/>
          <w:bCs/>
          <w:lang w:val="es-ES"/>
        </w:rPr>
        <w:t>es el responsable de tramitar las peticiones de traducción y/o corrección y de recibir los documentos traducidos o revi</w:t>
      </w:r>
      <w:r w:rsidR="00421D53" w:rsidRPr="00461E7E">
        <w:rPr>
          <w:rFonts w:eastAsia="Times New Roman" w:cs="Arial"/>
          <w:bCs/>
          <w:lang w:val="es-ES"/>
        </w:rPr>
        <w:t>sados por la empresa contratista, no siendo esta función del responsable del contrato</w:t>
      </w:r>
      <w:r w:rsidR="00730206" w:rsidRPr="00461E7E">
        <w:rPr>
          <w:rFonts w:eastAsia="Times New Roman" w:cs="Arial"/>
          <w:bCs/>
          <w:lang w:val="es-ES"/>
        </w:rPr>
        <w:t>.</w:t>
      </w:r>
    </w:p>
    <w:p w14:paraId="04AA5EDC" w14:textId="2673E3CA" w:rsidR="0024476B" w:rsidRPr="00461E7E" w:rsidRDefault="0024476B" w:rsidP="009C5424">
      <w:pPr>
        <w:jc w:val="both"/>
        <w:rPr>
          <w:rFonts w:eastAsia="Times New Roman" w:cs="Arial"/>
          <w:bCs/>
          <w:lang w:val="es-ES"/>
        </w:rPr>
      </w:pPr>
    </w:p>
    <w:p w14:paraId="46F68AC2" w14:textId="6E6032F6" w:rsidR="0024476B" w:rsidRPr="00461E7E" w:rsidRDefault="0024476B" w:rsidP="009C5424">
      <w:pPr>
        <w:jc w:val="both"/>
        <w:rPr>
          <w:rFonts w:eastAsia="Times New Roman" w:cs="Arial"/>
          <w:bCs/>
          <w:lang w:val="es-ES"/>
        </w:rPr>
      </w:pPr>
      <w:r w:rsidRPr="00461E7E">
        <w:rPr>
          <w:rFonts w:eastAsia="Times New Roman" w:cs="Arial"/>
          <w:bCs/>
          <w:lang w:val="es-ES"/>
        </w:rPr>
        <w:t>P</w:t>
      </w:r>
      <w:r w:rsidR="00226281" w:rsidRPr="00461E7E">
        <w:rPr>
          <w:rFonts w:eastAsia="Times New Roman" w:cs="Arial"/>
          <w:bCs/>
          <w:lang w:val="es-ES"/>
        </w:rPr>
        <w:t>a</w:t>
      </w:r>
      <w:r w:rsidRPr="00461E7E">
        <w:rPr>
          <w:rFonts w:eastAsia="Times New Roman" w:cs="Arial"/>
          <w:bCs/>
          <w:lang w:val="es-ES"/>
        </w:rPr>
        <w:t>r</w:t>
      </w:r>
      <w:r w:rsidR="00226281" w:rsidRPr="00461E7E">
        <w:rPr>
          <w:rFonts w:eastAsia="Times New Roman" w:cs="Arial"/>
          <w:bCs/>
          <w:lang w:val="es-ES"/>
        </w:rPr>
        <w:t>a</w:t>
      </w:r>
      <w:r w:rsidRPr="00461E7E">
        <w:rPr>
          <w:rFonts w:eastAsia="Times New Roman" w:cs="Arial"/>
          <w:bCs/>
          <w:vanish/>
          <w:lang w:val="es-ES"/>
        </w:rPr>
        <w:t>&lt;A[Por|Para]&gt;</w:t>
      </w:r>
      <w:r w:rsidRPr="00461E7E">
        <w:rPr>
          <w:rFonts w:eastAsia="Times New Roman" w:cs="Arial"/>
          <w:bCs/>
          <w:lang w:val="es-ES"/>
        </w:rPr>
        <w:t xml:space="preserve"> cada encargo la empresa contratista elaborará un presupuesto que será </w:t>
      </w:r>
      <w:r w:rsidR="00DC3DBD" w:rsidRPr="00461E7E">
        <w:rPr>
          <w:rFonts w:eastAsia="Times New Roman" w:cs="Arial"/>
          <w:bCs/>
          <w:lang w:val="es-ES"/>
        </w:rPr>
        <w:t>validado</w:t>
      </w:r>
      <w:r w:rsidR="00730206" w:rsidRPr="00461E7E">
        <w:rPr>
          <w:rFonts w:eastAsia="Times New Roman" w:cs="Arial"/>
          <w:bCs/>
          <w:lang w:val="es-ES"/>
        </w:rPr>
        <w:t xml:space="preserve"> po</w:t>
      </w:r>
      <w:r w:rsidR="00455260" w:rsidRPr="00461E7E">
        <w:rPr>
          <w:rFonts w:eastAsia="Times New Roman" w:cs="Arial"/>
          <w:bCs/>
          <w:lang w:val="es-ES"/>
        </w:rPr>
        <w:t xml:space="preserve">r </w:t>
      </w:r>
      <w:r w:rsidR="00730206" w:rsidRPr="00461E7E">
        <w:rPr>
          <w:rFonts w:eastAsia="Times New Roman" w:cs="Arial"/>
          <w:bCs/>
          <w:lang w:val="es-ES"/>
        </w:rPr>
        <w:t>l</w:t>
      </w:r>
      <w:r w:rsidR="00455260" w:rsidRPr="00461E7E">
        <w:rPr>
          <w:rFonts w:eastAsia="Times New Roman" w:cs="Arial"/>
          <w:bCs/>
          <w:lang w:val="es-ES"/>
        </w:rPr>
        <w:t>a</w:t>
      </w:r>
      <w:r w:rsidR="00730206" w:rsidRPr="00461E7E">
        <w:rPr>
          <w:rFonts w:eastAsia="Times New Roman" w:cs="Arial"/>
          <w:bCs/>
          <w:lang w:val="es-ES"/>
        </w:rPr>
        <w:t xml:space="preserve"> </w:t>
      </w:r>
      <w:r w:rsidR="00455260" w:rsidRPr="00461E7E">
        <w:rPr>
          <w:rFonts w:eastAsia="Times New Roman" w:cs="Arial"/>
          <w:bCs/>
          <w:lang w:val="es-ES"/>
        </w:rPr>
        <w:t xml:space="preserve">persona </w:t>
      </w:r>
      <w:r w:rsidR="00730206" w:rsidRPr="00461E7E">
        <w:rPr>
          <w:rFonts w:eastAsia="Times New Roman" w:cs="Arial"/>
          <w:bCs/>
          <w:lang w:val="es-ES"/>
        </w:rPr>
        <w:t>responsable del contrato de</w:t>
      </w:r>
      <w:r w:rsidR="00226281" w:rsidRPr="00461E7E">
        <w:rPr>
          <w:rFonts w:eastAsia="Times New Roman" w:cs="Arial"/>
          <w:bCs/>
          <w:lang w:val="es-ES"/>
        </w:rPr>
        <w:t xml:space="preserve"> </w:t>
      </w:r>
      <w:r w:rsidR="00730206" w:rsidRPr="00461E7E">
        <w:rPr>
          <w:rFonts w:eastAsia="Times New Roman" w:cs="Arial"/>
          <w:bCs/>
          <w:lang w:val="es-ES"/>
        </w:rPr>
        <w:t>l</w:t>
      </w:r>
      <w:r w:rsidR="00226281" w:rsidRPr="00461E7E">
        <w:rPr>
          <w:rFonts w:eastAsia="Times New Roman" w:cs="Arial"/>
          <w:bCs/>
          <w:lang w:val="es-ES"/>
        </w:rPr>
        <w:t>a</w:t>
      </w:r>
      <w:r w:rsidRPr="00461E7E">
        <w:rPr>
          <w:rFonts w:eastAsia="Times New Roman" w:cs="Arial"/>
          <w:bCs/>
          <w:lang w:val="es-ES"/>
        </w:rPr>
        <w:t xml:space="preserve"> ACCD y que servirá de base para la facturación. La empresa </w:t>
      </w:r>
      <w:r w:rsidR="00730206" w:rsidRPr="00461E7E">
        <w:rPr>
          <w:rFonts w:eastAsia="Times New Roman" w:cs="Arial"/>
          <w:bCs/>
          <w:lang w:val="es-ES"/>
        </w:rPr>
        <w:t>adjudicataria</w:t>
      </w:r>
      <w:r w:rsidRPr="00461E7E">
        <w:rPr>
          <w:rFonts w:eastAsia="Times New Roman" w:cs="Arial"/>
          <w:bCs/>
          <w:lang w:val="es-ES"/>
        </w:rPr>
        <w:t xml:space="preserve"> tendrá que enviar el presupuesto a la dirección de correo electrónico de la persona que haya solicitado la traducción</w:t>
      </w:r>
      <w:r w:rsidR="00DC3DBD" w:rsidRPr="00461E7E">
        <w:rPr>
          <w:rFonts w:eastAsia="Times New Roman" w:cs="Arial"/>
          <w:bCs/>
          <w:lang w:val="es-ES"/>
        </w:rPr>
        <w:t>, siendo esta remitida por esta a la persona responsable del contrato a fin de que lo valide.</w:t>
      </w:r>
    </w:p>
    <w:p w14:paraId="51D2531F" w14:textId="4746A477" w:rsidR="00DC3DBD" w:rsidRPr="00461E7E" w:rsidRDefault="00DC3DBD" w:rsidP="009C5424">
      <w:pPr>
        <w:jc w:val="both"/>
        <w:rPr>
          <w:rFonts w:eastAsia="Times New Roman" w:cs="Arial"/>
          <w:bCs/>
          <w:lang w:val="es-ES"/>
        </w:rPr>
      </w:pPr>
    </w:p>
    <w:p w14:paraId="7C20464A" w14:textId="59EE5F16" w:rsidR="00DC3DBD" w:rsidRPr="00461E7E" w:rsidRDefault="00DC3DBD" w:rsidP="009C5424">
      <w:pPr>
        <w:jc w:val="both"/>
        <w:rPr>
          <w:rFonts w:eastAsia="Times New Roman" w:cs="Arial"/>
          <w:bCs/>
          <w:lang w:val="es-ES"/>
        </w:rPr>
      </w:pPr>
      <w:r w:rsidRPr="00461E7E">
        <w:rPr>
          <w:rFonts w:eastAsia="Times New Roman" w:cs="Arial"/>
          <w:bCs/>
          <w:lang w:val="es-ES"/>
        </w:rPr>
        <w:t>Es función de</w:t>
      </w:r>
      <w:r w:rsidR="00455260" w:rsidRPr="00461E7E">
        <w:rPr>
          <w:rFonts w:eastAsia="Times New Roman" w:cs="Arial"/>
          <w:bCs/>
          <w:lang w:val="es-ES"/>
        </w:rPr>
        <w:t xml:space="preserve"> </w:t>
      </w:r>
      <w:r w:rsidRPr="00461E7E">
        <w:rPr>
          <w:rFonts w:eastAsia="Times New Roman" w:cs="Arial"/>
          <w:bCs/>
          <w:lang w:val="es-ES"/>
        </w:rPr>
        <w:t>l</w:t>
      </w:r>
      <w:r w:rsidR="00455260" w:rsidRPr="00461E7E">
        <w:rPr>
          <w:rFonts w:eastAsia="Times New Roman" w:cs="Arial"/>
          <w:bCs/>
          <w:lang w:val="es-ES"/>
        </w:rPr>
        <w:t>a persona</w:t>
      </w:r>
      <w:r w:rsidRPr="00461E7E">
        <w:rPr>
          <w:rFonts w:eastAsia="Times New Roman" w:cs="Arial"/>
          <w:bCs/>
          <w:lang w:val="es-ES"/>
        </w:rPr>
        <w:t xml:space="preserve"> responsable del contrato validar el presupuesto que remita la empresa contratista por</w:t>
      </w:r>
      <w:r w:rsidRPr="00461E7E">
        <w:rPr>
          <w:rFonts w:eastAsia="Times New Roman" w:cs="Arial"/>
          <w:bCs/>
          <w:vanish/>
          <w:lang w:val="es-ES"/>
        </w:rPr>
        <w:t>&lt;A[por|para]&gt;</w:t>
      </w:r>
      <w:r w:rsidRPr="00461E7E">
        <w:rPr>
          <w:rFonts w:eastAsia="Times New Roman" w:cs="Arial"/>
          <w:bCs/>
          <w:lang w:val="es-ES"/>
        </w:rPr>
        <w:t xml:space="preserve"> cada encargo, de acuerdo con el artículo 62 de la LCSP.</w:t>
      </w:r>
    </w:p>
    <w:p w14:paraId="03BEBE41" w14:textId="67D1506F" w:rsidR="0024476B" w:rsidRPr="00461E7E" w:rsidRDefault="0024476B" w:rsidP="009C5424">
      <w:pPr>
        <w:jc w:val="both"/>
        <w:rPr>
          <w:rFonts w:eastAsia="Times New Roman" w:cs="Arial"/>
          <w:bCs/>
          <w:lang w:val="es-ES"/>
        </w:rPr>
      </w:pPr>
    </w:p>
    <w:p w14:paraId="64079D65" w14:textId="51998913" w:rsidR="0024476B" w:rsidRPr="00461E7E" w:rsidRDefault="00226281" w:rsidP="009C5424">
      <w:pPr>
        <w:jc w:val="both"/>
        <w:rPr>
          <w:rFonts w:eastAsia="Times New Roman" w:cs="Arial"/>
          <w:bCs/>
          <w:lang w:val="es-ES"/>
        </w:rPr>
      </w:pPr>
      <w:r w:rsidRPr="00461E7E">
        <w:rPr>
          <w:rFonts w:eastAsia="Times New Roman" w:cs="Arial"/>
          <w:bCs/>
          <w:lang w:val="es-ES"/>
        </w:rPr>
        <w:t>La</w:t>
      </w:r>
      <w:r w:rsidR="0024476B" w:rsidRPr="00461E7E">
        <w:rPr>
          <w:rFonts w:eastAsia="Times New Roman" w:cs="Arial"/>
          <w:bCs/>
          <w:lang w:val="es-ES"/>
        </w:rPr>
        <w:t xml:space="preserve"> ACCD puede hacer los encargos a la empresa contratista hasta las 18</w:t>
      </w:r>
      <w:r w:rsidR="00975390" w:rsidRPr="00461E7E">
        <w:rPr>
          <w:rFonts w:eastAsia="Times New Roman" w:cs="Arial"/>
          <w:bCs/>
          <w:lang w:val="es-ES"/>
        </w:rPr>
        <w:t>:00</w:t>
      </w:r>
      <w:r w:rsidR="0024476B" w:rsidRPr="00461E7E">
        <w:rPr>
          <w:rFonts w:eastAsia="Times New Roman" w:cs="Arial"/>
          <w:bCs/>
          <w:lang w:val="es-ES"/>
        </w:rPr>
        <w:t xml:space="preserve"> h</w:t>
      </w:r>
      <w:r w:rsidR="00975390" w:rsidRPr="00461E7E">
        <w:rPr>
          <w:rFonts w:eastAsia="Times New Roman" w:cs="Arial"/>
          <w:bCs/>
          <w:lang w:val="es-ES"/>
        </w:rPr>
        <w:t>oras</w:t>
      </w:r>
      <w:r w:rsidR="0024476B" w:rsidRPr="00461E7E">
        <w:rPr>
          <w:rFonts w:eastAsia="Times New Roman" w:cs="Arial"/>
          <w:bCs/>
          <w:lang w:val="es-ES"/>
        </w:rPr>
        <w:t xml:space="preserve"> del día corriente. Los documentos entregados después de esta hora se entenderán entregados el d</w:t>
      </w:r>
      <w:r w:rsidR="00023973" w:rsidRPr="00461E7E">
        <w:rPr>
          <w:rFonts w:eastAsia="Times New Roman" w:cs="Arial"/>
          <w:bCs/>
          <w:lang w:val="es-ES"/>
        </w:rPr>
        <w:t>í</w:t>
      </w:r>
      <w:r w:rsidR="0024476B" w:rsidRPr="00461E7E">
        <w:rPr>
          <w:rFonts w:eastAsia="Times New Roman" w:cs="Arial"/>
          <w:bCs/>
          <w:lang w:val="es-ES"/>
        </w:rPr>
        <w:t>a siguiente. La empresa contratista tendrá que enviar los documentos corregidos y traducidos antes de las 18</w:t>
      </w:r>
      <w:r w:rsidR="00975390" w:rsidRPr="00461E7E">
        <w:rPr>
          <w:rFonts w:eastAsia="Times New Roman" w:cs="Arial"/>
          <w:bCs/>
          <w:lang w:val="es-ES"/>
        </w:rPr>
        <w:t>:00</w:t>
      </w:r>
      <w:r w:rsidR="0024476B" w:rsidRPr="00461E7E">
        <w:rPr>
          <w:rFonts w:eastAsia="Times New Roman" w:cs="Arial"/>
          <w:bCs/>
          <w:lang w:val="es-ES"/>
        </w:rPr>
        <w:t xml:space="preserve"> h</w:t>
      </w:r>
      <w:r w:rsidR="00975390" w:rsidRPr="00461E7E">
        <w:rPr>
          <w:rFonts w:eastAsia="Times New Roman" w:cs="Arial"/>
          <w:bCs/>
          <w:lang w:val="es-ES"/>
        </w:rPr>
        <w:t>oras</w:t>
      </w:r>
      <w:r w:rsidR="0024476B" w:rsidRPr="00461E7E">
        <w:rPr>
          <w:rFonts w:eastAsia="Times New Roman" w:cs="Arial"/>
          <w:bCs/>
          <w:lang w:val="es-ES"/>
        </w:rPr>
        <w:t xml:space="preserve"> del día de retorno; s</w:t>
      </w:r>
      <w:r w:rsidR="002E3D08" w:rsidRPr="00461E7E">
        <w:rPr>
          <w:rFonts w:eastAsia="Times New Roman" w:cs="Arial"/>
          <w:bCs/>
          <w:lang w:val="es-ES"/>
        </w:rPr>
        <w:t>in embargo, este plazo se podrá</w:t>
      </w:r>
      <w:r w:rsidR="0024476B" w:rsidRPr="00461E7E">
        <w:rPr>
          <w:rFonts w:eastAsia="Times New Roman" w:cs="Arial"/>
          <w:bCs/>
          <w:lang w:val="es-ES"/>
        </w:rPr>
        <w:t xml:space="preserve"> acordar entre l</w:t>
      </w:r>
      <w:r w:rsidRPr="00461E7E">
        <w:rPr>
          <w:rFonts w:eastAsia="Times New Roman" w:cs="Arial"/>
          <w:bCs/>
          <w:lang w:val="es-ES"/>
        </w:rPr>
        <w:t>a</w:t>
      </w:r>
      <w:r w:rsidR="0024476B" w:rsidRPr="00461E7E">
        <w:rPr>
          <w:rFonts w:eastAsia="Times New Roman" w:cs="Arial"/>
          <w:bCs/>
          <w:lang w:val="es-ES"/>
        </w:rPr>
        <w:t xml:space="preserve"> ACCD y la empresa contratista en función de las circunstancias de cada encargo.</w:t>
      </w:r>
    </w:p>
    <w:p w14:paraId="086E7C6D" w14:textId="3290FFF8" w:rsidR="00124477" w:rsidRPr="00461E7E" w:rsidRDefault="00124477" w:rsidP="009C5424">
      <w:pPr>
        <w:jc w:val="both"/>
        <w:rPr>
          <w:rFonts w:eastAsia="Times New Roman" w:cs="Arial"/>
          <w:bCs/>
          <w:lang w:val="es-ES"/>
        </w:rPr>
      </w:pPr>
    </w:p>
    <w:p w14:paraId="07FA61A6" w14:textId="77777777" w:rsidR="00975390" w:rsidRPr="00461E7E" w:rsidRDefault="00124477" w:rsidP="00181F6C">
      <w:pPr>
        <w:jc w:val="both"/>
        <w:rPr>
          <w:rFonts w:eastAsia="Times New Roman" w:cs="Arial"/>
          <w:bCs/>
          <w:lang w:val="es-ES"/>
        </w:rPr>
      </w:pPr>
      <w:r w:rsidRPr="00461E7E">
        <w:rPr>
          <w:rFonts w:eastAsia="Times New Roman" w:cs="Arial"/>
          <w:bCs/>
          <w:lang w:val="es-ES"/>
        </w:rPr>
        <w:t xml:space="preserve">De forma ocasional se podrá pedir la entrega de las traducciones en fin de semana o festivos, que serán considerados, a efectos de </w:t>
      </w:r>
      <w:r w:rsidR="00975390" w:rsidRPr="00461E7E">
        <w:rPr>
          <w:rFonts w:eastAsia="Times New Roman" w:cs="Arial"/>
          <w:bCs/>
          <w:lang w:val="es-ES"/>
        </w:rPr>
        <w:t>tarifas</w:t>
      </w:r>
      <w:r w:rsidRPr="00461E7E">
        <w:rPr>
          <w:rFonts w:eastAsia="Times New Roman" w:cs="Arial"/>
          <w:bCs/>
          <w:lang w:val="es-ES"/>
        </w:rPr>
        <w:t>, trabajos urgentes</w:t>
      </w:r>
      <w:r w:rsidR="00975390" w:rsidRPr="00461E7E">
        <w:rPr>
          <w:rFonts w:eastAsia="Times New Roman" w:cs="Arial"/>
          <w:bCs/>
          <w:lang w:val="es-ES"/>
        </w:rPr>
        <w:t xml:space="preserve">. </w:t>
      </w:r>
    </w:p>
    <w:p w14:paraId="53B674FF" w14:textId="77777777" w:rsidR="00975390" w:rsidRPr="00461E7E" w:rsidRDefault="00975390" w:rsidP="00181F6C">
      <w:pPr>
        <w:jc w:val="both"/>
        <w:rPr>
          <w:rFonts w:eastAsia="Times New Roman" w:cs="Arial"/>
          <w:bCs/>
          <w:lang w:val="es-ES"/>
        </w:rPr>
      </w:pPr>
    </w:p>
    <w:p w14:paraId="502AE26B" w14:textId="7F23C646" w:rsidR="00181F6C" w:rsidRPr="00461E7E" w:rsidRDefault="00226281" w:rsidP="00181F6C">
      <w:pPr>
        <w:jc w:val="both"/>
        <w:rPr>
          <w:rFonts w:eastAsia="Times New Roman" w:cs="Arial"/>
          <w:lang w:val="es-ES"/>
        </w:rPr>
      </w:pPr>
      <w:r w:rsidRPr="00461E7E">
        <w:rPr>
          <w:rFonts w:eastAsia="Times New Roman" w:cs="Arial"/>
          <w:b/>
          <w:bCs/>
          <w:lang w:val="es-ES"/>
        </w:rPr>
        <w:t>La</w:t>
      </w:r>
      <w:r w:rsidR="00747E52" w:rsidRPr="00461E7E">
        <w:rPr>
          <w:rFonts w:eastAsia="Times New Roman" w:cs="Arial"/>
          <w:b/>
          <w:bCs/>
          <w:lang w:val="es-ES"/>
        </w:rPr>
        <w:t xml:space="preserve"> ACCD entregará a la empresa contratista</w:t>
      </w:r>
      <w:r w:rsidR="00181F6C" w:rsidRPr="00461E7E">
        <w:rPr>
          <w:rFonts w:eastAsia="Times New Roman" w:cs="Arial"/>
          <w:bCs/>
          <w:lang w:val="es-ES"/>
        </w:rPr>
        <w:t xml:space="preserve"> los textos mediante archivo electrónico confor</w:t>
      </w:r>
      <w:r w:rsidR="00181F6C" w:rsidRPr="00461E7E">
        <w:rPr>
          <w:rFonts w:eastAsia="Times New Roman" w:cs="Arial"/>
          <w:lang w:val="es-ES"/>
        </w:rPr>
        <w:t>mado con software de uso extendido (tratamiento de textos, presentaciones,</w:t>
      </w:r>
      <w:r w:rsidR="00B64443" w:rsidRPr="00461E7E">
        <w:rPr>
          <w:rFonts w:eastAsia="Times New Roman" w:cs="Arial"/>
          <w:lang w:val="es-ES"/>
        </w:rPr>
        <w:t xml:space="preserve"> hoja de cálculo, Acrobat (.</w:t>
      </w:r>
      <w:proofErr w:type="spellStart"/>
      <w:r w:rsidR="00B64443" w:rsidRPr="00461E7E">
        <w:rPr>
          <w:rFonts w:eastAsia="Times New Roman" w:cs="Arial"/>
          <w:lang w:val="es-ES"/>
        </w:rPr>
        <w:t>pdf</w:t>
      </w:r>
      <w:proofErr w:type="spellEnd"/>
      <w:r w:rsidR="00B64443" w:rsidRPr="00461E7E">
        <w:rPr>
          <w:rFonts w:eastAsia="Times New Roman" w:cs="Arial"/>
          <w:lang w:val="es-ES"/>
        </w:rPr>
        <w:t>)</w:t>
      </w:r>
      <w:r w:rsidR="00181F6C" w:rsidRPr="00461E7E">
        <w:rPr>
          <w:rFonts w:eastAsia="Times New Roman" w:cs="Arial"/>
          <w:lang w:val="es-ES"/>
        </w:rPr>
        <w:t>, imprimidos o mecanografiados).</w:t>
      </w:r>
    </w:p>
    <w:p w14:paraId="183D034E" w14:textId="77777777" w:rsidR="00181F6C" w:rsidRPr="00461E7E" w:rsidRDefault="00181F6C" w:rsidP="00181F6C">
      <w:pPr>
        <w:jc w:val="both"/>
        <w:rPr>
          <w:rFonts w:eastAsia="Times New Roman" w:cs="Arial"/>
          <w:lang w:val="es-ES"/>
        </w:rPr>
      </w:pPr>
    </w:p>
    <w:p w14:paraId="77B49868" w14:textId="77777777" w:rsidR="00181F6C" w:rsidRPr="00461E7E" w:rsidRDefault="00181F6C" w:rsidP="00181F6C">
      <w:pPr>
        <w:jc w:val="both"/>
        <w:rPr>
          <w:rFonts w:eastAsia="Times New Roman" w:cs="Arial"/>
          <w:lang w:val="es-ES"/>
        </w:rPr>
      </w:pPr>
      <w:r w:rsidRPr="00461E7E">
        <w:rPr>
          <w:rFonts w:eastAsia="Times New Roman" w:cs="Arial"/>
          <w:lang w:val="es-ES"/>
        </w:rPr>
        <w:t xml:space="preserve">En caso de archivos electrónicos la entrega se hará mediante correo electrónico, CD-ROM, </w:t>
      </w:r>
      <w:proofErr w:type="spellStart"/>
      <w:r w:rsidRPr="00461E7E">
        <w:rPr>
          <w:rFonts w:eastAsia="Times New Roman" w:cs="Arial"/>
          <w:lang w:val="es-ES"/>
        </w:rPr>
        <w:t>dvd</w:t>
      </w:r>
      <w:proofErr w:type="spellEnd"/>
      <w:r w:rsidRPr="00461E7E">
        <w:rPr>
          <w:rFonts w:eastAsia="Times New Roman" w:cs="Arial"/>
          <w:lang w:val="es-ES"/>
        </w:rPr>
        <w:t xml:space="preserve">, lápiz USB o disquete, y físicamente en el resto de casos en la sede de </w:t>
      </w:r>
      <w:r w:rsidR="001F24C8" w:rsidRPr="00461E7E">
        <w:rPr>
          <w:rFonts w:eastAsia="Times New Roman" w:cs="Arial"/>
          <w:lang w:val="es-ES"/>
        </w:rPr>
        <w:t>la Agencia Catalana de Cooperación, Vía Layetana 14, 4ª planta.</w:t>
      </w:r>
    </w:p>
    <w:p w14:paraId="6909ED12" w14:textId="77777777" w:rsidR="00181F6C" w:rsidRPr="00461E7E" w:rsidRDefault="00181F6C" w:rsidP="00181F6C">
      <w:pPr>
        <w:jc w:val="both"/>
        <w:rPr>
          <w:rFonts w:eastAsia="Times New Roman" w:cs="Arial"/>
          <w:b/>
          <w:lang w:val="es-ES"/>
        </w:rPr>
      </w:pPr>
    </w:p>
    <w:p w14:paraId="3CD8C1A0" w14:textId="5726C936" w:rsidR="00181F6C" w:rsidRPr="00461E7E" w:rsidRDefault="00747E52" w:rsidP="00181F6C">
      <w:pPr>
        <w:jc w:val="both"/>
        <w:rPr>
          <w:rFonts w:eastAsia="Times New Roman" w:cs="Arial"/>
          <w:lang w:val="es-ES"/>
        </w:rPr>
      </w:pPr>
      <w:r w:rsidRPr="00461E7E">
        <w:rPr>
          <w:rFonts w:eastAsia="Times New Roman" w:cs="Arial"/>
          <w:b/>
          <w:lang w:val="es-ES"/>
        </w:rPr>
        <w:t xml:space="preserve">La empresa </w:t>
      </w:r>
      <w:r w:rsidR="00476117" w:rsidRPr="00461E7E">
        <w:rPr>
          <w:rFonts w:eastAsia="Times New Roman" w:cs="Arial"/>
          <w:b/>
          <w:lang w:val="es-ES"/>
        </w:rPr>
        <w:t xml:space="preserve">contratista </w:t>
      </w:r>
      <w:r w:rsidR="00181F6C" w:rsidRPr="00461E7E">
        <w:rPr>
          <w:rFonts w:eastAsia="Times New Roman" w:cs="Arial"/>
          <w:b/>
          <w:lang w:val="es-ES"/>
        </w:rPr>
        <w:t>tendrá que entregar a</w:t>
      </w:r>
      <w:r w:rsidR="00226281" w:rsidRPr="00461E7E">
        <w:rPr>
          <w:rFonts w:eastAsia="Times New Roman" w:cs="Arial"/>
          <w:b/>
          <w:lang w:val="es-ES"/>
        </w:rPr>
        <w:t xml:space="preserve"> </w:t>
      </w:r>
      <w:r w:rsidR="00181F6C" w:rsidRPr="00461E7E">
        <w:rPr>
          <w:rFonts w:eastAsia="Times New Roman" w:cs="Arial"/>
          <w:b/>
          <w:lang w:val="es-ES"/>
        </w:rPr>
        <w:t>l</w:t>
      </w:r>
      <w:r w:rsidR="00226281" w:rsidRPr="00461E7E">
        <w:rPr>
          <w:rFonts w:eastAsia="Times New Roman" w:cs="Arial"/>
          <w:b/>
          <w:lang w:val="es-ES"/>
        </w:rPr>
        <w:t>a</w:t>
      </w:r>
      <w:r w:rsidR="00181F6C" w:rsidRPr="00461E7E">
        <w:rPr>
          <w:rFonts w:eastAsia="Times New Roman" w:cs="Arial"/>
          <w:b/>
          <w:lang w:val="es-ES"/>
        </w:rPr>
        <w:t xml:space="preserve"> ACCD</w:t>
      </w:r>
      <w:r w:rsidR="00181F6C" w:rsidRPr="00461E7E">
        <w:rPr>
          <w:rFonts w:eastAsia="Times New Roman" w:cs="Arial"/>
          <w:lang w:val="es-ES"/>
        </w:rPr>
        <w:t xml:space="preserve"> los textos traducidos en los siguientes formatos:</w:t>
      </w:r>
    </w:p>
    <w:p w14:paraId="6288FB27" w14:textId="77777777" w:rsidR="00181F6C" w:rsidRPr="00461E7E" w:rsidRDefault="00181F6C" w:rsidP="00181F6C">
      <w:pPr>
        <w:jc w:val="both"/>
        <w:rPr>
          <w:rFonts w:eastAsia="Times New Roman" w:cs="Arial"/>
          <w:lang w:val="es-ES"/>
        </w:rPr>
      </w:pPr>
    </w:p>
    <w:p w14:paraId="3C17F3D1" w14:textId="5F99C319" w:rsidR="00181F6C" w:rsidRPr="00461E7E" w:rsidRDefault="00181F6C" w:rsidP="00181F6C">
      <w:pPr>
        <w:numPr>
          <w:ilvl w:val="0"/>
          <w:numId w:val="2"/>
        </w:numPr>
        <w:jc w:val="both"/>
        <w:rPr>
          <w:rFonts w:eastAsia="Times New Roman" w:cs="Arial"/>
          <w:lang w:val="es-ES"/>
        </w:rPr>
      </w:pPr>
      <w:r w:rsidRPr="00461E7E">
        <w:rPr>
          <w:rFonts w:eastAsia="Times New Roman" w:cs="Arial"/>
          <w:lang w:val="es-ES"/>
        </w:rPr>
        <w:t xml:space="preserve">Si el </w:t>
      </w:r>
      <w:r w:rsidR="00226281" w:rsidRPr="00461E7E">
        <w:rPr>
          <w:rFonts w:eastAsia="Times New Roman" w:cs="Arial"/>
          <w:lang w:val="es-ES"/>
        </w:rPr>
        <w:t>soporte</w:t>
      </w:r>
      <w:r w:rsidRPr="00461E7E">
        <w:rPr>
          <w:rFonts w:eastAsia="Times New Roman" w:cs="Arial"/>
          <w:lang w:val="es-ES"/>
        </w:rPr>
        <w:t xml:space="preserve"> original era un archivo electrónico, en el mismo tipo de archivo. Se exceptúa el formato Acrobat (.</w:t>
      </w:r>
      <w:proofErr w:type="spellStart"/>
      <w:r w:rsidRPr="00461E7E">
        <w:rPr>
          <w:rFonts w:eastAsia="Times New Roman" w:cs="Arial"/>
          <w:lang w:val="es-ES"/>
        </w:rPr>
        <w:t>pdf</w:t>
      </w:r>
      <w:proofErr w:type="spellEnd"/>
      <w:r w:rsidRPr="00461E7E">
        <w:rPr>
          <w:rFonts w:eastAsia="Times New Roman" w:cs="Arial"/>
          <w:lang w:val="es-ES"/>
        </w:rPr>
        <w:t xml:space="preserve">) en que la entrega se hará en un archivo electrónica de tratamiento de textos </w:t>
      </w:r>
      <w:proofErr w:type="spellStart"/>
      <w:r w:rsidRPr="00461E7E">
        <w:rPr>
          <w:rFonts w:eastAsia="Times New Roman" w:cs="Arial"/>
          <w:lang w:val="es-ES"/>
        </w:rPr>
        <w:t>MSWord</w:t>
      </w:r>
      <w:proofErr w:type="spellEnd"/>
      <w:r w:rsidRPr="00461E7E">
        <w:rPr>
          <w:rFonts w:eastAsia="Times New Roman" w:cs="Arial"/>
          <w:lang w:val="es-ES"/>
        </w:rPr>
        <w:t xml:space="preserve"> o compatible con </w:t>
      </w:r>
      <w:proofErr w:type="spellStart"/>
      <w:r w:rsidRPr="00461E7E">
        <w:rPr>
          <w:rFonts w:eastAsia="Times New Roman" w:cs="Arial"/>
          <w:lang w:val="es-ES"/>
        </w:rPr>
        <w:t>MSWord</w:t>
      </w:r>
      <w:proofErr w:type="spellEnd"/>
      <w:r w:rsidRPr="00461E7E">
        <w:rPr>
          <w:rFonts w:eastAsia="Times New Roman" w:cs="Arial"/>
          <w:lang w:val="es-ES"/>
        </w:rPr>
        <w:t>.</w:t>
      </w:r>
    </w:p>
    <w:p w14:paraId="7DF15AEF" w14:textId="598A3B19" w:rsidR="00181F6C" w:rsidRPr="00461E7E" w:rsidRDefault="00181F6C" w:rsidP="00181F6C">
      <w:pPr>
        <w:numPr>
          <w:ilvl w:val="0"/>
          <w:numId w:val="2"/>
        </w:numPr>
        <w:jc w:val="both"/>
        <w:rPr>
          <w:rFonts w:eastAsia="Times New Roman" w:cs="Arial"/>
          <w:lang w:val="es-ES"/>
        </w:rPr>
      </w:pPr>
      <w:r w:rsidRPr="00461E7E">
        <w:rPr>
          <w:rFonts w:eastAsia="Times New Roman" w:cs="Arial"/>
          <w:lang w:val="es-ES"/>
        </w:rPr>
        <w:t xml:space="preserve">Si el </w:t>
      </w:r>
      <w:r w:rsidR="00226281" w:rsidRPr="00461E7E">
        <w:rPr>
          <w:rFonts w:eastAsia="Times New Roman" w:cs="Arial"/>
          <w:lang w:val="es-ES"/>
        </w:rPr>
        <w:t>soporte</w:t>
      </w:r>
      <w:r w:rsidRPr="00461E7E">
        <w:rPr>
          <w:rFonts w:eastAsia="Times New Roman" w:cs="Arial"/>
          <w:lang w:val="es-ES"/>
        </w:rPr>
        <w:t xml:space="preserve"> original era un texto imprimido o mecanografiado en </w:t>
      </w:r>
      <w:r w:rsidR="00226281" w:rsidRPr="00461E7E">
        <w:rPr>
          <w:rFonts w:eastAsia="Times New Roman" w:cs="Arial"/>
          <w:lang w:val="es-ES"/>
        </w:rPr>
        <w:t>soporte</w:t>
      </w:r>
      <w:r w:rsidRPr="00461E7E">
        <w:rPr>
          <w:rFonts w:eastAsia="Times New Roman" w:cs="Arial"/>
          <w:lang w:val="es-ES"/>
        </w:rPr>
        <w:t xml:space="preserve"> papel, l</w:t>
      </w:r>
      <w:r w:rsidR="00226281" w:rsidRPr="00461E7E">
        <w:rPr>
          <w:rFonts w:eastAsia="Times New Roman" w:cs="Arial"/>
          <w:lang w:val="es-ES"/>
        </w:rPr>
        <w:t>a</w:t>
      </w:r>
      <w:r w:rsidRPr="00461E7E">
        <w:rPr>
          <w:rFonts w:eastAsia="Times New Roman" w:cs="Arial"/>
          <w:lang w:val="es-ES"/>
        </w:rPr>
        <w:t xml:space="preserve"> ACCD puede pedir la entrega en un archivo electrónico de tratamiento de textos (</w:t>
      </w:r>
      <w:proofErr w:type="spellStart"/>
      <w:r w:rsidRPr="00461E7E">
        <w:rPr>
          <w:rFonts w:eastAsia="Times New Roman" w:cs="Arial"/>
          <w:lang w:val="es-ES"/>
        </w:rPr>
        <w:t>MSWord</w:t>
      </w:r>
      <w:proofErr w:type="spellEnd"/>
      <w:r w:rsidRPr="00461E7E">
        <w:rPr>
          <w:rFonts w:eastAsia="Times New Roman" w:cs="Arial"/>
          <w:lang w:val="es-ES"/>
        </w:rPr>
        <w:t xml:space="preserve"> o compatible con </w:t>
      </w:r>
      <w:proofErr w:type="spellStart"/>
      <w:r w:rsidRPr="00461E7E">
        <w:rPr>
          <w:rFonts w:eastAsia="Times New Roman" w:cs="Arial"/>
          <w:lang w:val="es-ES"/>
        </w:rPr>
        <w:t>MSWord</w:t>
      </w:r>
      <w:proofErr w:type="spellEnd"/>
      <w:r w:rsidRPr="00461E7E">
        <w:rPr>
          <w:rFonts w:eastAsia="Times New Roman" w:cs="Arial"/>
          <w:lang w:val="es-ES"/>
        </w:rPr>
        <w:t xml:space="preserve">) así como en </w:t>
      </w:r>
      <w:r w:rsidR="00226281" w:rsidRPr="00461E7E">
        <w:rPr>
          <w:rFonts w:eastAsia="Times New Roman" w:cs="Arial"/>
          <w:lang w:val="es-ES"/>
        </w:rPr>
        <w:t>soporte</w:t>
      </w:r>
      <w:r w:rsidRPr="00461E7E">
        <w:rPr>
          <w:rFonts w:eastAsia="Times New Roman" w:cs="Arial"/>
          <w:lang w:val="es-ES"/>
        </w:rPr>
        <w:t xml:space="preserve"> pintado en tinta roja.</w:t>
      </w:r>
    </w:p>
    <w:p w14:paraId="72E6D388" w14:textId="77777777" w:rsidR="00181F6C" w:rsidRPr="00461E7E" w:rsidRDefault="00181F6C" w:rsidP="00181F6C">
      <w:pPr>
        <w:jc w:val="both"/>
        <w:rPr>
          <w:rFonts w:eastAsia="Times New Roman" w:cs="Arial"/>
          <w:lang w:val="es-ES"/>
        </w:rPr>
      </w:pPr>
    </w:p>
    <w:p w14:paraId="2C82192A" w14:textId="76460B0C" w:rsidR="00732951" w:rsidRPr="00461E7E" w:rsidRDefault="00181F6C" w:rsidP="00181F6C">
      <w:pPr>
        <w:jc w:val="both"/>
        <w:rPr>
          <w:rFonts w:eastAsia="Times New Roman" w:cs="Arial"/>
          <w:lang w:val="es-ES"/>
        </w:rPr>
      </w:pPr>
      <w:r w:rsidRPr="00461E7E">
        <w:rPr>
          <w:rFonts w:eastAsia="Times New Roman" w:cs="Arial"/>
          <w:lang w:val="es-ES"/>
        </w:rPr>
        <w:lastRenderedPageBreak/>
        <w:t xml:space="preserve">En el caso de archivos electrónicos la entrega por parte del adjudicatario se hará mediante correo electrónico, CD-ROM, </w:t>
      </w:r>
      <w:proofErr w:type="spellStart"/>
      <w:r w:rsidRPr="00461E7E">
        <w:rPr>
          <w:rFonts w:eastAsia="Times New Roman" w:cs="Arial"/>
          <w:lang w:val="es-ES"/>
        </w:rPr>
        <w:t>dvd</w:t>
      </w:r>
      <w:proofErr w:type="spellEnd"/>
      <w:r w:rsidRPr="00461E7E">
        <w:rPr>
          <w:rFonts w:eastAsia="Times New Roman" w:cs="Arial"/>
          <w:lang w:val="es-ES"/>
        </w:rPr>
        <w:t>, lápiz USB o disquete, y físicamente en el resto de casos.</w:t>
      </w:r>
    </w:p>
    <w:p w14:paraId="76545585" w14:textId="77777777" w:rsidR="00181F6C" w:rsidRPr="00461E7E" w:rsidRDefault="00181F6C" w:rsidP="00181F6C">
      <w:pPr>
        <w:jc w:val="both"/>
        <w:rPr>
          <w:rFonts w:eastAsia="Times New Roman" w:cs="Arial"/>
          <w:lang w:val="es-ES"/>
        </w:rPr>
      </w:pPr>
    </w:p>
    <w:p w14:paraId="1C61C7F4" w14:textId="77777777" w:rsidR="00181F6C" w:rsidRPr="00461E7E" w:rsidRDefault="00181F6C" w:rsidP="00181F6C">
      <w:pPr>
        <w:jc w:val="both"/>
        <w:rPr>
          <w:rFonts w:eastAsia="Times New Roman" w:cs="Arial"/>
          <w:lang w:val="es-ES"/>
        </w:rPr>
      </w:pPr>
    </w:p>
    <w:p w14:paraId="6E40A033" w14:textId="0AC699F2" w:rsidR="00181F6C" w:rsidRPr="00461E7E" w:rsidRDefault="00181F6C" w:rsidP="00181F6C">
      <w:pPr>
        <w:jc w:val="both"/>
        <w:rPr>
          <w:rFonts w:eastAsia="Times New Roman" w:cs="Arial"/>
          <w:u w:val="single"/>
          <w:lang w:val="es-ES"/>
        </w:rPr>
      </w:pPr>
      <w:r w:rsidRPr="00461E7E">
        <w:rPr>
          <w:rFonts w:eastAsia="Times New Roman" w:cs="Arial"/>
          <w:u w:val="single"/>
          <w:lang w:val="es-ES"/>
        </w:rPr>
        <w:t>3.</w:t>
      </w:r>
      <w:r w:rsidR="00806869" w:rsidRPr="00461E7E">
        <w:rPr>
          <w:rFonts w:eastAsia="Times New Roman" w:cs="Arial"/>
          <w:u w:val="single"/>
          <w:lang w:val="es-ES"/>
        </w:rPr>
        <w:t>5</w:t>
      </w:r>
      <w:r w:rsidRPr="00461E7E">
        <w:rPr>
          <w:rFonts w:eastAsia="Times New Roman" w:cs="Arial"/>
          <w:u w:val="single"/>
          <w:lang w:val="es-ES"/>
        </w:rPr>
        <w:t xml:space="preserve">. Traducción </w:t>
      </w:r>
      <w:r w:rsidR="00EF5C5C" w:rsidRPr="00461E7E">
        <w:rPr>
          <w:rFonts w:eastAsia="Times New Roman" w:cs="Arial"/>
          <w:u w:val="single"/>
          <w:lang w:val="es-ES"/>
        </w:rPr>
        <w:t xml:space="preserve">y corrección </w:t>
      </w:r>
      <w:r w:rsidRPr="00461E7E">
        <w:rPr>
          <w:rFonts w:eastAsia="Times New Roman" w:cs="Arial"/>
          <w:u w:val="single"/>
          <w:lang w:val="es-ES"/>
        </w:rPr>
        <w:t>de documentos y precios unitarios</w:t>
      </w:r>
    </w:p>
    <w:p w14:paraId="232ADC1B" w14:textId="77777777" w:rsidR="000D2958" w:rsidRPr="00461E7E" w:rsidRDefault="000D2958" w:rsidP="00181F6C">
      <w:pPr>
        <w:jc w:val="both"/>
        <w:rPr>
          <w:rFonts w:eastAsia="Times New Roman" w:cs="Arial"/>
          <w:b/>
          <w:lang w:val="es-ES"/>
        </w:rPr>
      </w:pPr>
    </w:p>
    <w:p w14:paraId="3E4AB2DA" w14:textId="3B3A40F0" w:rsidR="00181F6C" w:rsidRPr="00461E7E" w:rsidRDefault="007F5DB2" w:rsidP="00181F6C">
      <w:pPr>
        <w:jc w:val="both"/>
        <w:rPr>
          <w:rFonts w:eastAsia="Times New Roman" w:cs="Arial"/>
          <w:b/>
          <w:lang w:val="es-ES"/>
        </w:rPr>
      </w:pPr>
      <w:r w:rsidRPr="00461E7E">
        <w:rPr>
          <w:rFonts w:eastAsia="Times New Roman" w:cs="Arial"/>
          <w:lang w:val="es-ES"/>
        </w:rPr>
        <w:t>a)</w:t>
      </w:r>
      <w:r w:rsidRPr="00461E7E">
        <w:rPr>
          <w:rFonts w:eastAsia="Times New Roman" w:cs="Arial"/>
          <w:b/>
          <w:lang w:val="es-ES"/>
        </w:rPr>
        <w:t xml:space="preserve"> </w:t>
      </w:r>
      <w:r w:rsidR="00181F6C" w:rsidRPr="00461E7E">
        <w:rPr>
          <w:rFonts w:eastAsia="Times New Roman" w:cs="Arial"/>
          <w:b/>
          <w:lang w:val="es-ES"/>
        </w:rPr>
        <w:t>Traducción directa</w:t>
      </w:r>
    </w:p>
    <w:p w14:paraId="52BC3421" w14:textId="77777777" w:rsidR="00181F6C" w:rsidRPr="00461E7E" w:rsidRDefault="00181F6C" w:rsidP="00181F6C">
      <w:pPr>
        <w:jc w:val="both"/>
        <w:rPr>
          <w:rFonts w:eastAsia="Times New Roman" w:cs="Arial"/>
          <w:lang w:val="es-ES"/>
        </w:rPr>
      </w:pPr>
      <w:r w:rsidRPr="00461E7E">
        <w:rPr>
          <w:rFonts w:eastAsia="Times New Roman" w:cs="Arial"/>
          <w:lang w:val="es-ES"/>
        </w:rPr>
        <w:t>Traducción de textos: entre catalán y castellano e inversa, o bien desde lengua extranjera a catalán o castellano.</w:t>
      </w:r>
    </w:p>
    <w:p w14:paraId="1928B526" w14:textId="77777777" w:rsidR="00181F6C" w:rsidRPr="00461E7E" w:rsidRDefault="00181F6C" w:rsidP="00181F6C">
      <w:pPr>
        <w:jc w:val="both"/>
        <w:rPr>
          <w:rFonts w:eastAsia="Times New Roman" w:cs="Arial"/>
          <w:lang w:val="es-ES"/>
        </w:rPr>
      </w:pPr>
    </w:p>
    <w:p w14:paraId="49BA4081" w14:textId="77777777" w:rsidR="00181F6C" w:rsidRPr="00461E7E" w:rsidRDefault="00181F6C" w:rsidP="00181F6C">
      <w:pPr>
        <w:jc w:val="both"/>
        <w:rPr>
          <w:rFonts w:eastAsia="Times New Roman" w:cs="Arial"/>
          <w:u w:val="single"/>
          <w:lang w:val="es-ES"/>
        </w:rPr>
      </w:pPr>
      <w:r w:rsidRPr="00461E7E">
        <w:rPr>
          <w:rFonts w:eastAsia="Times New Roman" w:cs="Arial"/>
          <w:u w:val="single"/>
          <w:lang w:val="es-ES"/>
        </w:rPr>
        <w:t>Grupo de idiomas</w:t>
      </w:r>
    </w:p>
    <w:p w14:paraId="09497C91" w14:textId="77777777" w:rsidR="00181F6C" w:rsidRPr="00461E7E" w:rsidRDefault="00181F6C" w:rsidP="007F5DB2">
      <w:pPr>
        <w:pStyle w:val="Pargrafdellista"/>
        <w:numPr>
          <w:ilvl w:val="0"/>
          <w:numId w:val="20"/>
        </w:numPr>
        <w:jc w:val="both"/>
        <w:rPr>
          <w:rFonts w:eastAsia="Times New Roman" w:cs="Arial"/>
          <w:lang w:val="es-ES"/>
        </w:rPr>
      </w:pPr>
      <w:r w:rsidRPr="00461E7E">
        <w:rPr>
          <w:rFonts w:eastAsia="Times New Roman" w:cs="Arial"/>
          <w:lang w:val="es-ES"/>
        </w:rPr>
        <w:t>Grupo En: catalán y castellano.</w:t>
      </w:r>
    </w:p>
    <w:p w14:paraId="633C8923" w14:textId="6BB64363" w:rsidR="00181F6C" w:rsidRPr="00461E7E" w:rsidRDefault="00181F6C" w:rsidP="007F5DB2">
      <w:pPr>
        <w:pStyle w:val="Pargrafdellista"/>
        <w:numPr>
          <w:ilvl w:val="0"/>
          <w:numId w:val="20"/>
        </w:numPr>
        <w:jc w:val="both"/>
        <w:rPr>
          <w:rFonts w:eastAsia="Times New Roman" w:cs="Arial"/>
          <w:lang w:val="es-ES"/>
        </w:rPr>
      </w:pPr>
      <w:r w:rsidRPr="00461E7E">
        <w:rPr>
          <w:rFonts w:eastAsia="Times New Roman" w:cs="Arial"/>
          <w:lang w:val="es-ES"/>
        </w:rPr>
        <w:t>Grupo B: lenguas europeas más habituales</w:t>
      </w:r>
      <w:r w:rsidR="007F5DB2" w:rsidRPr="00461E7E">
        <w:rPr>
          <w:rFonts w:eastAsia="Times New Roman" w:cs="Arial"/>
          <w:lang w:val="es-ES"/>
        </w:rPr>
        <w:t xml:space="preserve"> (inglés, </w:t>
      </w:r>
      <w:r w:rsidR="00975390" w:rsidRPr="00461E7E">
        <w:rPr>
          <w:rFonts w:eastAsia="Times New Roman" w:cs="Arial"/>
          <w:lang w:val="es-ES"/>
        </w:rPr>
        <w:t>portugués, francés, alemán e italiano</w:t>
      </w:r>
      <w:r w:rsidRPr="00461E7E">
        <w:rPr>
          <w:rFonts w:eastAsia="Times New Roman" w:cs="Arial"/>
          <w:lang w:val="es-ES"/>
        </w:rPr>
        <w:t>).</w:t>
      </w:r>
    </w:p>
    <w:p w14:paraId="2465E1FA" w14:textId="061BA195" w:rsidR="00181F6C" w:rsidRPr="00461E7E" w:rsidRDefault="00181F6C" w:rsidP="007F5DB2">
      <w:pPr>
        <w:pStyle w:val="Pargrafdellista"/>
        <w:numPr>
          <w:ilvl w:val="0"/>
          <w:numId w:val="20"/>
        </w:numPr>
        <w:jc w:val="both"/>
        <w:rPr>
          <w:rFonts w:eastAsia="Times New Roman" w:cs="Arial"/>
          <w:lang w:val="es-ES"/>
        </w:rPr>
      </w:pPr>
      <w:r w:rsidRPr="00461E7E">
        <w:rPr>
          <w:rFonts w:eastAsia="Times New Roman" w:cs="Arial"/>
          <w:lang w:val="es-ES"/>
        </w:rPr>
        <w:t>Grupo C:</w:t>
      </w:r>
      <w:r w:rsidR="0011049B" w:rsidRPr="00461E7E">
        <w:rPr>
          <w:rFonts w:eastAsia="Times New Roman" w:cs="Arial"/>
          <w:lang w:val="es-ES"/>
        </w:rPr>
        <w:t xml:space="preserve"> el resto de</w:t>
      </w:r>
      <w:r w:rsidRPr="00461E7E">
        <w:rPr>
          <w:rFonts w:eastAsia="Times New Roman" w:cs="Arial"/>
          <w:lang w:val="es-ES"/>
        </w:rPr>
        <w:t xml:space="preserve"> lenguas europeas o no europeas de alfabeto latino.</w:t>
      </w:r>
    </w:p>
    <w:p w14:paraId="3D6D2772" w14:textId="77777777" w:rsidR="009213A1" w:rsidRPr="00461E7E" w:rsidRDefault="009213A1" w:rsidP="009213A1">
      <w:pPr>
        <w:pStyle w:val="Pargrafdellista"/>
        <w:jc w:val="both"/>
        <w:rPr>
          <w:rFonts w:eastAsia="Times New Roman" w:cs="Arial"/>
          <w:lang w:val="es-ES"/>
        </w:rPr>
      </w:pPr>
    </w:p>
    <w:p w14:paraId="1B8DBEEB" w14:textId="77777777" w:rsidR="00181F6C" w:rsidRPr="00461E7E" w:rsidRDefault="00181F6C" w:rsidP="00181F6C">
      <w:pPr>
        <w:framePr w:hSpace="141" w:wrap="around" w:vAnchor="text" w:hAnchor="margin" w:y="-37"/>
        <w:jc w:val="both"/>
        <w:rPr>
          <w:rFonts w:eastAsia="Times New Roman" w:cs="Arial"/>
          <w:lang w:val="es-ES"/>
        </w:rPr>
      </w:pPr>
    </w:p>
    <w:tbl>
      <w:tblPr>
        <w:tblpPr w:leftFromText="141" w:rightFromText="141" w:vertAnchor="text" w:horzAnchor="margin" w:tblpY="-3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42"/>
        <w:gridCol w:w="3182"/>
      </w:tblGrid>
      <w:tr w:rsidR="00226281" w:rsidRPr="00461E7E" w14:paraId="2ED00E3C" w14:textId="77777777" w:rsidTr="00362FB7">
        <w:tc>
          <w:tcPr>
            <w:tcW w:w="5524" w:type="dxa"/>
            <w:gridSpan w:val="2"/>
            <w:tcBorders>
              <w:top w:val="single" w:sz="4" w:space="0" w:color="auto"/>
              <w:left w:val="single" w:sz="4" w:space="0" w:color="auto"/>
              <w:bottom w:val="single" w:sz="4" w:space="0" w:color="auto"/>
              <w:right w:val="single" w:sz="4" w:space="0" w:color="auto"/>
            </w:tcBorders>
            <w:shd w:val="clear" w:color="auto" w:fill="E0E0E0"/>
          </w:tcPr>
          <w:p w14:paraId="3DF9AF8A" w14:textId="77777777" w:rsidR="009213A1" w:rsidRPr="00461E7E" w:rsidRDefault="009213A1" w:rsidP="0011049B">
            <w:pPr>
              <w:jc w:val="center"/>
              <w:rPr>
                <w:rFonts w:eastAsia="Times New Roman" w:cs="Arial"/>
                <w:b/>
                <w:lang w:val="es-ES"/>
              </w:rPr>
            </w:pPr>
            <w:r w:rsidRPr="00461E7E">
              <w:rPr>
                <w:rFonts w:eastAsia="Times New Roman" w:cs="Arial"/>
                <w:b/>
                <w:lang w:val="es-ES"/>
              </w:rPr>
              <w:t>TRADUCCIÓN DIRECTA</w:t>
            </w:r>
          </w:p>
        </w:tc>
      </w:tr>
      <w:tr w:rsidR="00226281" w:rsidRPr="00461E7E" w14:paraId="0BDE0812" w14:textId="77777777" w:rsidTr="00362FB7">
        <w:tc>
          <w:tcPr>
            <w:tcW w:w="2342" w:type="dxa"/>
            <w:tcBorders>
              <w:top w:val="single" w:sz="4" w:space="0" w:color="auto"/>
            </w:tcBorders>
            <w:shd w:val="clear" w:color="auto" w:fill="auto"/>
          </w:tcPr>
          <w:p w14:paraId="7EBEEA1C" w14:textId="77777777" w:rsidR="009213A1" w:rsidRPr="00461E7E" w:rsidRDefault="009213A1" w:rsidP="0011049B">
            <w:pPr>
              <w:jc w:val="center"/>
              <w:rPr>
                <w:rFonts w:eastAsia="Times New Roman" w:cs="Arial"/>
                <w:b/>
                <w:lang w:val="es-ES"/>
              </w:rPr>
            </w:pPr>
            <w:r w:rsidRPr="00461E7E">
              <w:rPr>
                <w:rFonts w:eastAsia="Times New Roman" w:cs="Arial"/>
                <w:b/>
                <w:lang w:val="es-ES"/>
              </w:rPr>
              <w:t>Grupo</w:t>
            </w:r>
          </w:p>
        </w:tc>
        <w:tc>
          <w:tcPr>
            <w:tcW w:w="3182" w:type="dxa"/>
            <w:tcBorders>
              <w:top w:val="single" w:sz="4" w:space="0" w:color="auto"/>
            </w:tcBorders>
            <w:shd w:val="clear" w:color="auto" w:fill="auto"/>
          </w:tcPr>
          <w:p w14:paraId="7D283DF6" w14:textId="77777777" w:rsidR="009213A1" w:rsidRPr="00461E7E" w:rsidRDefault="009213A1" w:rsidP="0011049B">
            <w:pPr>
              <w:jc w:val="center"/>
              <w:rPr>
                <w:rFonts w:eastAsia="Times New Roman" w:cs="Arial"/>
                <w:b/>
                <w:lang w:val="es-ES"/>
              </w:rPr>
            </w:pPr>
            <w:r w:rsidRPr="00461E7E">
              <w:rPr>
                <w:rFonts w:eastAsia="Times New Roman" w:cs="Arial"/>
                <w:b/>
                <w:lang w:val="es-ES"/>
              </w:rPr>
              <w:t>Precio unitario, IVA excluido</w:t>
            </w:r>
          </w:p>
        </w:tc>
      </w:tr>
      <w:tr w:rsidR="00226281" w:rsidRPr="00461E7E" w14:paraId="79381A65" w14:textId="77777777" w:rsidTr="00362FB7">
        <w:tc>
          <w:tcPr>
            <w:tcW w:w="2342" w:type="dxa"/>
            <w:shd w:val="clear" w:color="auto" w:fill="auto"/>
          </w:tcPr>
          <w:p w14:paraId="5FE85E33" w14:textId="77777777" w:rsidR="009213A1" w:rsidRPr="00461E7E" w:rsidRDefault="009213A1" w:rsidP="0011049B">
            <w:pPr>
              <w:jc w:val="both"/>
              <w:rPr>
                <w:rFonts w:eastAsia="Times New Roman" w:cs="Arial"/>
                <w:lang w:val="es-ES"/>
              </w:rPr>
            </w:pPr>
            <w:r w:rsidRPr="00461E7E">
              <w:rPr>
                <w:rFonts w:eastAsia="Times New Roman" w:cs="Arial"/>
                <w:lang w:val="es-ES"/>
              </w:rPr>
              <w:t>A</w:t>
            </w:r>
          </w:p>
        </w:tc>
        <w:tc>
          <w:tcPr>
            <w:tcW w:w="3182" w:type="dxa"/>
            <w:shd w:val="clear" w:color="auto" w:fill="auto"/>
          </w:tcPr>
          <w:p w14:paraId="7072A530" w14:textId="2169BE39" w:rsidR="009213A1" w:rsidRPr="00461E7E" w:rsidRDefault="002E3D08" w:rsidP="002E3D08">
            <w:pPr>
              <w:jc w:val="center"/>
              <w:rPr>
                <w:rFonts w:eastAsia="Times New Roman" w:cs="Arial"/>
                <w:lang w:val="es-ES"/>
              </w:rPr>
            </w:pPr>
            <w:r w:rsidRPr="00461E7E">
              <w:rPr>
                <w:rFonts w:eastAsia="Times New Roman" w:cs="Arial"/>
                <w:lang w:val="es-ES"/>
              </w:rPr>
              <w:t>8</w:t>
            </w:r>
            <w:r w:rsidR="009213A1" w:rsidRPr="00461E7E">
              <w:rPr>
                <w:rFonts w:eastAsia="Times New Roman" w:cs="Arial"/>
                <w:lang w:val="es-ES"/>
              </w:rPr>
              <w:t>,00 € /</w:t>
            </w:r>
            <w:r w:rsidR="00362FB7" w:rsidRPr="00461E7E">
              <w:rPr>
                <w:rFonts w:eastAsia="Times New Roman" w:cs="Arial"/>
                <w:lang w:val="es-ES"/>
              </w:rPr>
              <w:t xml:space="preserve"> </w:t>
            </w:r>
            <w:r w:rsidR="009213A1" w:rsidRPr="00461E7E">
              <w:rPr>
                <w:rFonts w:eastAsia="Times New Roman" w:cs="Arial"/>
                <w:lang w:val="es-ES"/>
              </w:rPr>
              <w:t>cada 100 palabras</w:t>
            </w:r>
          </w:p>
        </w:tc>
      </w:tr>
      <w:tr w:rsidR="00226281" w:rsidRPr="00461E7E" w14:paraId="5000DC56" w14:textId="77777777" w:rsidTr="00362FB7">
        <w:tc>
          <w:tcPr>
            <w:tcW w:w="2342" w:type="dxa"/>
            <w:shd w:val="clear" w:color="auto" w:fill="auto"/>
          </w:tcPr>
          <w:p w14:paraId="78598D8C" w14:textId="77777777" w:rsidR="009213A1" w:rsidRPr="00461E7E" w:rsidRDefault="009213A1" w:rsidP="0011049B">
            <w:pPr>
              <w:jc w:val="both"/>
              <w:rPr>
                <w:rFonts w:eastAsia="Times New Roman" w:cs="Arial"/>
                <w:lang w:val="es-ES"/>
              </w:rPr>
            </w:pPr>
            <w:r w:rsidRPr="00461E7E">
              <w:rPr>
                <w:rFonts w:eastAsia="Times New Roman" w:cs="Arial"/>
                <w:lang w:val="es-ES"/>
              </w:rPr>
              <w:t>B</w:t>
            </w:r>
          </w:p>
        </w:tc>
        <w:tc>
          <w:tcPr>
            <w:tcW w:w="3182" w:type="dxa"/>
            <w:shd w:val="clear" w:color="auto" w:fill="auto"/>
          </w:tcPr>
          <w:p w14:paraId="1E98339D" w14:textId="2518A5FB" w:rsidR="009213A1" w:rsidRPr="00461E7E" w:rsidRDefault="002E3D08" w:rsidP="0011049B">
            <w:pPr>
              <w:jc w:val="center"/>
              <w:rPr>
                <w:rFonts w:eastAsia="Times New Roman" w:cs="Arial"/>
                <w:lang w:val="es-ES"/>
              </w:rPr>
            </w:pPr>
            <w:r w:rsidRPr="00461E7E">
              <w:rPr>
                <w:rFonts w:eastAsia="Times New Roman" w:cs="Arial"/>
                <w:lang w:val="es-ES"/>
              </w:rPr>
              <w:t>11</w:t>
            </w:r>
            <w:r w:rsidR="009213A1" w:rsidRPr="00461E7E">
              <w:rPr>
                <w:rFonts w:eastAsia="Times New Roman" w:cs="Arial"/>
                <w:lang w:val="es-ES"/>
              </w:rPr>
              <w:t>,00 €/ cada 100 palabras</w:t>
            </w:r>
          </w:p>
        </w:tc>
      </w:tr>
      <w:tr w:rsidR="00226281" w:rsidRPr="00461E7E" w14:paraId="3D1083C0" w14:textId="77777777" w:rsidTr="00362FB7">
        <w:tc>
          <w:tcPr>
            <w:tcW w:w="2342" w:type="dxa"/>
            <w:shd w:val="clear" w:color="auto" w:fill="auto"/>
          </w:tcPr>
          <w:p w14:paraId="4C11A1F6" w14:textId="77777777" w:rsidR="009213A1" w:rsidRPr="00461E7E" w:rsidRDefault="009213A1" w:rsidP="0011049B">
            <w:pPr>
              <w:jc w:val="both"/>
              <w:rPr>
                <w:rFonts w:eastAsia="Times New Roman" w:cs="Arial"/>
                <w:lang w:val="es-ES"/>
              </w:rPr>
            </w:pPr>
            <w:r w:rsidRPr="00461E7E">
              <w:rPr>
                <w:rFonts w:eastAsia="Times New Roman" w:cs="Arial"/>
                <w:lang w:val="es-ES"/>
              </w:rPr>
              <w:t>C</w:t>
            </w:r>
          </w:p>
        </w:tc>
        <w:tc>
          <w:tcPr>
            <w:tcW w:w="3182" w:type="dxa"/>
            <w:shd w:val="clear" w:color="auto" w:fill="auto"/>
          </w:tcPr>
          <w:p w14:paraId="5B7F4896" w14:textId="3303CA3B" w:rsidR="009213A1" w:rsidRPr="00461E7E" w:rsidRDefault="009213A1" w:rsidP="002E3D08">
            <w:pPr>
              <w:jc w:val="center"/>
              <w:rPr>
                <w:rFonts w:eastAsia="Times New Roman" w:cs="Arial"/>
                <w:lang w:val="es-ES"/>
              </w:rPr>
            </w:pPr>
            <w:r w:rsidRPr="00461E7E">
              <w:rPr>
                <w:rFonts w:eastAsia="Times New Roman" w:cs="Arial"/>
                <w:lang w:val="es-ES"/>
              </w:rPr>
              <w:t>1</w:t>
            </w:r>
            <w:r w:rsidR="002E3D08" w:rsidRPr="00461E7E">
              <w:rPr>
                <w:rFonts w:eastAsia="Times New Roman" w:cs="Arial"/>
                <w:lang w:val="es-ES"/>
              </w:rPr>
              <w:t>2</w:t>
            </w:r>
            <w:r w:rsidRPr="00461E7E">
              <w:rPr>
                <w:rFonts w:eastAsia="Times New Roman" w:cs="Arial"/>
                <w:lang w:val="es-ES"/>
              </w:rPr>
              <w:t>,00 € / cada 100</w:t>
            </w:r>
            <w:r w:rsidR="00362FB7" w:rsidRPr="00461E7E">
              <w:rPr>
                <w:rFonts w:eastAsia="Times New Roman" w:cs="Arial"/>
                <w:lang w:val="es-ES"/>
              </w:rPr>
              <w:t xml:space="preserve"> </w:t>
            </w:r>
            <w:r w:rsidRPr="00461E7E">
              <w:rPr>
                <w:rFonts w:eastAsia="Times New Roman" w:cs="Arial"/>
                <w:lang w:val="es-ES"/>
              </w:rPr>
              <w:t>palabras</w:t>
            </w:r>
          </w:p>
        </w:tc>
      </w:tr>
    </w:tbl>
    <w:p w14:paraId="27E1FB57" w14:textId="77777777" w:rsidR="00181F6C" w:rsidRPr="00461E7E" w:rsidRDefault="00181F6C" w:rsidP="00181F6C">
      <w:pPr>
        <w:jc w:val="both"/>
        <w:rPr>
          <w:rFonts w:eastAsia="Times New Roman" w:cs="Arial"/>
          <w:lang w:val="es-ES"/>
        </w:rPr>
      </w:pPr>
    </w:p>
    <w:p w14:paraId="2B69E129" w14:textId="77777777" w:rsidR="00181F6C" w:rsidRPr="00461E7E" w:rsidRDefault="00181F6C" w:rsidP="00181F6C">
      <w:pPr>
        <w:jc w:val="both"/>
        <w:rPr>
          <w:rFonts w:eastAsia="Times New Roman" w:cs="Arial"/>
          <w:lang w:val="es-ES"/>
        </w:rPr>
      </w:pPr>
    </w:p>
    <w:p w14:paraId="17EFB166" w14:textId="77777777" w:rsidR="00181F6C" w:rsidRPr="00461E7E" w:rsidRDefault="00181F6C" w:rsidP="00181F6C">
      <w:pPr>
        <w:jc w:val="both"/>
        <w:rPr>
          <w:rFonts w:eastAsia="Times New Roman" w:cs="Arial"/>
          <w:lang w:val="es-ES"/>
        </w:rPr>
      </w:pPr>
    </w:p>
    <w:p w14:paraId="0B2A2E76" w14:textId="77777777" w:rsidR="00181F6C" w:rsidRPr="00461E7E" w:rsidRDefault="00181F6C" w:rsidP="00181F6C">
      <w:pPr>
        <w:jc w:val="both"/>
        <w:rPr>
          <w:rFonts w:eastAsia="Times New Roman" w:cs="Arial"/>
          <w:sz w:val="24"/>
          <w:szCs w:val="24"/>
          <w:lang w:val="es-ES"/>
        </w:rPr>
      </w:pPr>
    </w:p>
    <w:p w14:paraId="666EE990" w14:textId="77777777" w:rsidR="00CB20EA" w:rsidRPr="00461E7E" w:rsidRDefault="00CB20EA" w:rsidP="00181F6C">
      <w:pPr>
        <w:jc w:val="both"/>
        <w:rPr>
          <w:rFonts w:eastAsia="Times New Roman" w:cs="Arial"/>
          <w:lang w:val="es-ES"/>
        </w:rPr>
      </w:pPr>
    </w:p>
    <w:p w14:paraId="32C77054" w14:textId="562A2BD0" w:rsidR="00CB20EA" w:rsidRPr="00461E7E" w:rsidRDefault="00CB20EA" w:rsidP="00181F6C">
      <w:pPr>
        <w:jc w:val="both"/>
        <w:rPr>
          <w:rFonts w:eastAsia="Times New Roman" w:cs="Arial"/>
          <w:lang w:val="es-ES"/>
        </w:rPr>
      </w:pPr>
    </w:p>
    <w:p w14:paraId="32EBCC52" w14:textId="604B6D20" w:rsidR="00181F6C" w:rsidRPr="00461E7E" w:rsidRDefault="00181F6C" w:rsidP="00181F6C">
      <w:pPr>
        <w:jc w:val="both"/>
        <w:rPr>
          <w:rFonts w:eastAsia="Times New Roman" w:cs="Arial"/>
          <w:lang w:val="es-ES"/>
        </w:rPr>
      </w:pPr>
      <w:r w:rsidRPr="00461E7E">
        <w:rPr>
          <w:rFonts w:eastAsia="Times New Roman" w:cs="Arial"/>
          <w:lang w:val="es-ES"/>
        </w:rPr>
        <w:t xml:space="preserve">Los precios unitarios </w:t>
      </w:r>
      <w:r w:rsidR="00FF7E21" w:rsidRPr="00461E7E">
        <w:rPr>
          <w:rFonts w:eastAsia="Times New Roman" w:cs="Arial"/>
          <w:lang w:val="es-ES"/>
        </w:rPr>
        <w:t xml:space="preserve">son </w:t>
      </w:r>
      <w:r w:rsidRPr="00461E7E">
        <w:rPr>
          <w:rFonts w:eastAsia="Times New Roman" w:cs="Arial"/>
          <w:lang w:val="es-ES"/>
        </w:rPr>
        <w:t>expresados en euros con IVA excluido y por</w:t>
      </w:r>
      <w:r w:rsidRPr="00461E7E">
        <w:rPr>
          <w:rFonts w:eastAsia="Times New Roman" w:cs="Arial"/>
          <w:vanish/>
          <w:lang w:val="es-ES"/>
        </w:rPr>
        <w:t>&lt;A[por|para]&gt;</w:t>
      </w:r>
      <w:r w:rsidRPr="00461E7E">
        <w:rPr>
          <w:rFonts w:eastAsia="Times New Roman" w:cs="Arial"/>
          <w:lang w:val="es-ES"/>
        </w:rPr>
        <w:t xml:space="preserve"> cada 100 p</w:t>
      </w:r>
      <w:r w:rsidR="003010BB" w:rsidRPr="00461E7E">
        <w:rPr>
          <w:rFonts w:eastAsia="Times New Roman" w:cs="Arial"/>
          <w:lang w:val="es-ES"/>
        </w:rPr>
        <w:t>alabras en la lengua original.</w:t>
      </w:r>
    </w:p>
    <w:p w14:paraId="1B0A3CC9" w14:textId="77777777" w:rsidR="00181F6C" w:rsidRPr="00461E7E" w:rsidRDefault="00181F6C" w:rsidP="00181F6C">
      <w:pPr>
        <w:jc w:val="both"/>
        <w:rPr>
          <w:rFonts w:eastAsia="Times New Roman" w:cs="Arial"/>
          <w:b/>
          <w:sz w:val="24"/>
          <w:szCs w:val="24"/>
          <w:lang w:val="es-ES"/>
        </w:rPr>
      </w:pPr>
    </w:p>
    <w:p w14:paraId="72CA9A12" w14:textId="53CDEEE8" w:rsidR="00181F6C" w:rsidRPr="00461E7E" w:rsidRDefault="007F5DB2" w:rsidP="00181F6C">
      <w:pPr>
        <w:jc w:val="both"/>
        <w:rPr>
          <w:rFonts w:eastAsia="Times New Roman" w:cs="Arial"/>
          <w:b/>
          <w:lang w:val="es-ES"/>
        </w:rPr>
      </w:pPr>
      <w:r w:rsidRPr="00461E7E">
        <w:rPr>
          <w:rFonts w:eastAsia="Times New Roman" w:cs="Arial"/>
          <w:lang w:val="es-ES"/>
        </w:rPr>
        <w:t>b)</w:t>
      </w:r>
      <w:r w:rsidRPr="00461E7E">
        <w:rPr>
          <w:rFonts w:eastAsia="Times New Roman" w:cs="Arial"/>
          <w:b/>
          <w:lang w:val="es-ES"/>
        </w:rPr>
        <w:t xml:space="preserve"> </w:t>
      </w:r>
      <w:r w:rsidR="00181F6C" w:rsidRPr="00461E7E">
        <w:rPr>
          <w:rFonts w:eastAsia="Times New Roman" w:cs="Arial"/>
          <w:b/>
          <w:lang w:val="es-ES"/>
        </w:rPr>
        <w:t>Traducción inversa</w:t>
      </w:r>
    </w:p>
    <w:p w14:paraId="6185A770" w14:textId="77777777" w:rsidR="00181F6C" w:rsidRPr="00461E7E" w:rsidRDefault="00181F6C" w:rsidP="00181F6C">
      <w:pPr>
        <w:jc w:val="both"/>
        <w:rPr>
          <w:rFonts w:eastAsia="Times New Roman" w:cs="Arial"/>
          <w:lang w:val="es-ES"/>
        </w:rPr>
      </w:pPr>
      <w:r w:rsidRPr="00461E7E">
        <w:rPr>
          <w:rFonts w:eastAsia="Times New Roman" w:cs="Arial"/>
          <w:lang w:val="es-ES"/>
        </w:rPr>
        <w:t>Traducción de textos: desde catalán o castellano a lengua extranjera.</w:t>
      </w:r>
    </w:p>
    <w:p w14:paraId="5F755A1D" w14:textId="77777777" w:rsidR="00181F6C" w:rsidRPr="00461E7E" w:rsidRDefault="00181F6C" w:rsidP="00181F6C">
      <w:pPr>
        <w:jc w:val="both"/>
        <w:rPr>
          <w:rFonts w:eastAsia="Times New Roman" w:cs="Arial"/>
          <w:lang w:val="es-ES"/>
        </w:rPr>
      </w:pPr>
    </w:p>
    <w:p w14:paraId="340EEFFD" w14:textId="77777777" w:rsidR="00181F6C" w:rsidRPr="00461E7E" w:rsidRDefault="00181F6C" w:rsidP="00181F6C">
      <w:pPr>
        <w:jc w:val="both"/>
        <w:rPr>
          <w:rFonts w:eastAsia="Times New Roman" w:cs="Arial"/>
          <w:u w:val="single"/>
          <w:lang w:val="es-ES"/>
        </w:rPr>
      </w:pPr>
      <w:r w:rsidRPr="00461E7E">
        <w:rPr>
          <w:rFonts w:eastAsia="Times New Roman" w:cs="Arial"/>
          <w:u w:val="single"/>
          <w:lang w:val="es-ES"/>
        </w:rPr>
        <w:t>Grupo de idiomas</w:t>
      </w:r>
    </w:p>
    <w:p w14:paraId="3C199480" w14:textId="48375F25" w:rsidR="00181F6C" w:rsidRPr="00461E7E" w:rsidRDefault="00181F6C" w:rsidP="007F5DB2">
      <w:pPr>
        <w:pStyle w:val="Pargrafdellista"/>
        <w:numPr>
          <w:ilvl w:val="0"/>
          <w:numId w:val="19"/>
        </w:numPr>
        <w:jc w:val="both"/>
        <w:rPr>
          <w:rFonts w:eastAsia="Times New Roman" w:cs="Arial"/>
          <w:lang w:val="es-ES"/>
        </w:rPr>
      </w:pPr>
      <w:r w:rsidRPr="00461E7E">
        <w:rPr>
          <w:rFonts w:eastAsia="Times New Roman" w:cs="Arial"/>
          <w:lang w:val="es-ES"/>
        </w:rPr>
        <w:t>Grupo En: lenguas europeas más habituales</w:t>
      </w:r>
      <w:r w:rsidR="007F5DB2" w:rsidRPr="00461E7E">
        <w:rPr>
          <w:rFonts w:eastAsia="Times New Roman" w:cs="Arial"/>
          <w:lang w:val="es-ES"/>
        </w:rPr>
        <w:t xml:space="preserve"> (inglés, </w:t>
      </w:r>
      <w:r w:rsidR="00975390" w:rsidRPr="00461E7E">
        <w:rPr>
          <w:rFonts w:eastAsia="Times New Roman" w:cs="Arial"/>
          <w:lang w:val="es-ES"/>
        </w:rPr>
        <w:t>portugués, francés, alemán e italiano</w:t>
      </w:r>
      <w:r w:rsidRPr="00461E7E">
        <w:rPr>
          <w:rFonts w:eastAsia="Times New Roman" w:cs="Arial"/>
          <w:lang w:val="es-ES"/>
        </w:rPr>
        <w:t>).</w:t>
      </w:r>
    </w:p>
    <w:p w14:paraId="3C62D94D" w14:textId="7DA83B0F" w:rsidR="00181F6C" w:rsidRPr="00461E7E" w:rsidRDefault="00181F6C" w:rsidP="007F5DB2">
      <w:pPr>
        <w:pStyle w:val="Pargrafdellista"/>
        <w:numPr>
          <w:ilvl w:val="0"/>
          <w:numId w:val="19"/>
        </w:numPr>
        <w:jc w:val="both"/>
        <w:rPr>
          <w:rFonts w:eastAsia="Times New Roman" w:cs="Arial"/>
          <w:lang w:val="es-ES"/>
        </w:rPr>
      </w:pPr>
      <w:r w:rsidRPr="00461E7E">
        <w:rPr>
          <w:rFonts w:eastAsia="Times New Roman" w:cs="Arial"/>
          <w:lang w:val="es-ES"/>
        </w:rPr>
        <w:t>Grupo B:</w:t>
      </w:r>
      <w:r w:rsidR="0011049B" w:rsidRPr="00461E7E">
        <w:rPr>
          <w:rFonts w:eastAsia="Times New Roman" w:cs="Arial"/>
          <w:lang w:val="es-ES"/>
        </w:rPr>
        <w:t xml:space="preserve"> el resto de</w:t>
      </w:r>
      <w:r w:rsidRPr="00461E7E">
        <w:rPr>
          <w:rFonts w:eastAsia="Times New Roman" w:cs="Arial"/>
          <w:lang w:val="es-ES"/>
        </w:rPr>
        <w:t xml:space="preserve"> lenguas europeas o no europeas de alfabeto latino.</w:t>
      </w:r>
    </w:p>
    <w:p w14:paraId="5DC1C744" w14:textId="1001AE99" w:rsidR="00181F6C" w:rsidRPr="00461E7E" w:rsidRDefault="00181F6C" w:rsidP="00181F6C">
      <w:pPr>
        <w:jc w:val="both"/>
        <w:rPr>
          <w:rFonts w:eastAsia="Times New Roman" w:cs="Arial"/>
          <w:lang w:val="es-ES"/>
        </w:rPr>
      </w:pPr>
    </w:p>
    <w:tbl>
      <w:tblPr>
        <w:tblpPr w:leftFromText="141" w:rightFromText="141" w:vertAnchor="text" w:horzAnchor="margin" w:tblpY="-3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42"/>
        <w:gridCol w:w="3182"/>
      </w:tblGrid>
      <w:tr w:rsidR="00226281" w:rsidRPr="00461E7E" w14:paraId="13B63D7C" w14:textId="77777777" w:rsidTr="0011049B">
        <w:tc>
          <w:tcPr>
            <w:tcW w:w="5524" w:type="dxa"/>
            <w:gridSpan w:val="2"/>
            <w:tcBorders>
              <w:top w:val="single" w:sz="4" w:space="0" w:color="auto"/>
              <w:left w:val="single" w:sz="4" w:space="0" w:color="auto"/>
              <w:bottom w:val="single" w:sz="4" w:space="0" w:color="auto"/>
              <w:right w:val="single" w:sz="4" w:space="0" w:color="auto"/>
            </w:tcBorders>
            <w:shd w:val="clear" w:color="auto" w:fill="E0E0E0"/>
          </w:tcPr>
          <w:p w14:paraId="7B51FF26" w14:textId="77777777" w:rsidR="00FF05B6" w:rsidRPr="00461E7E" w:rsidRDefault="00FF05B6" w:rsidP="0011049B">
            <w:pPr>
              <w:jc w:val="center"/>
              <w:rPr>
                <w:rFonts w:eastAsia="Times New Roman" w:cs="Arial"/>
                <w:b/>
                <w:lang w:val="es-ES"/>
              </w:rPr>
            </w:pPr>
            <w:r w:rsidRPr="00461E7E">
              <w:rPr>
                <w:rFonts w:eastAsia="Times New Roman" w:cs="Arial"/>
                <w:b/>
                <w:lang w:val="es-ES"/>
              </w:rPr>
              <w:t>TRADUCCIÓN INVERSA</w:t>
            </w:r>
          </w:p>
        </w:tc>
      </w:tr>
      <w:tr w:rsidR="00226281" w:rsidRPr="00461E7E" w14:paraId="36787EDD" w14:textId="77777777" w:rsidTr="0011049B">
        <w:tc>
          <w:tcPr>
            <w:tcW w:w="2342" w:type="dxa"/>
            <w:tcBorders>
              <w:top w:val="single" w:sz="4" w:space="0" w:color="auto"/>
            </w:tcBorders>
            <w:shd w:val="clear" w:color="auto" w:fill="auto"/>
          </w:tcPr>
          <w:p w14:paraId="51616815" w14:textId="77777777" w:rsidR="00FF05B6" w:rsidRPr="00461E7E" w:rsidRDefault="00FF05B6" w:rsidP="0011049B">
            <w:pPr>
              <w:jc w:val="center"/>
              <w:rPr>
                <w:rFonts w:eastAsia="Times New Roman" w:cs="Arial"/>
                <w:b/>
                <w:lang w:val="es-ES"/>
              </w:rPr>
            </w:pPr>
            <w:r w:rsidRPr="00461E7E">
              <w:rPr>
                <w:rFonts w:eastAsia="Times New Roman" w:cs="Arial"/>
                <w:b/>
                <w:lang w:val="es-ES"/>
              </w:rPr>
              <w:t>Grupo</w:t>
            </w:r>
          </w:p>
        </w:tc>
        <w:tc>
          <w:tcPr>
            <w:tcW w:w="3182" w:type="dxa"/>
            <w:tcBorders>
              <w:top w:val="single" w:sz="4" w:space="0" w:color="auto"/>
            </w:tcBorders>
            <w:shd w:val="clear" w:color="auto" w:fill="auto"/>
          </w:tcPr>
          <w:p w14:paraId="20E2C3A6" w14:textId="77777777" w:rsidR="00FF05B6" w:rsidRPr="00461E7E" w:rsidRDefault="00FF05B6" w:rsidP="0011049B">
            <w:pPr>
              <w:jc w:val="center"/>
              <w:rPr>
                <w:rFonts w:eastAsia="Times New Roman" w:cs="Arial"/>
                <w:b/>
                <w:lang w:val="es-ES"/>
              </w:rPr>
            </w:pPr>
            <w:r w:rsidRPr="00461E7E">
              <w:rPr>
                <w:rFonts w:eastAsia="Times New Roman" w:cs="Arial"/>
                <w:b/>
                <w:lang w:val="es-ES"/>
              </w:rPr>
              <w:t>Precio unitario, IVA excluido</w:t>
            </w:r>
          </w:p>
        </w:tc>
      </w:tr>
      <w:tr w:rsidR="00226281" w:rsidRPr="00461E7E" w14:paraId="50AF87D9" w14:textId="77777777" w:rsidTr="0011049B">
        <w:tc>
          <w:tcPr>
            <w:tcW w:w="2342" w:type="dxa"/>
            <w:shd w:val="clear" w:color="auto" w:fill="auto"/>
          </w:tcPr>
          <w:p w14:paraId="47A7A9AB" w14:textId="77777777" w:rsidR="00FF05B6" w:rsidRPr="00461E7E" w:rsidRDefault="00FF05B6" w:rsidP="0011049B">
            <w:pPr>
              <w:jc w:val="both"/>
              <w:rPr>
                <w:rFonts w:eastAsia="Times New Roman" w:cs="Arial"/>
                <w:lang w:val="es-ES"/>
              </w:rPr>
            </w:pPr>
            <w:r w:rsidRPr="00461E7E">
              <w:rPr>
                <w:rFonts w:eastAsia="Times New Roman" w:cs="Arial"/>
                <w:lang w:val="es-ES"/>
              </w:rPr>
              <w:t>A</w:t>
            </w:r>
          </w:p>
        </w:tc>
        <w:tc>
          <w:tcPr>
            <w:tcW w:w="3182" w:type="dxa"/>
            <w:shd w:val="clear" w:color="auto" w:fill="auto"/>
          </w:tcPr>
          <w:p w14:paraId="0624E69B" w14:textId="5EBFB41B" w:rsidR="00FF05B6" w:rsidRPr="00461E7E" w:rsidRDefault="002E3D08" w:rsidP="0011049B">
            <w:pPr>
              <w:jc w:val="center"/>
              <w:rPr>
                <w:rFonts w:eastAsia="Times New Roman" w:cs="Arial"/>
                <w:lang w:val="es-ES"/>
              </w:rPr>
            </w:pPr>
            <w:r w:rsidRPr="00461E7E">
              <w:rPr>
                <w:rFonts w:eastAsia="Times New Roman" w:cs="Arial"/>
                <w:lang w:val="es-ES"/>
              </w:rPr>
              <w:t>10,6</w:t>
            </w:r>
            <w:r w:rsidR="00FF05B6" w:rsidRPr="00461E7E">
              <w:rPr>
                <w:rFonts w:eastAsia="Times New Roman" w:cs="Arial"/>
                <w:lang w:val="es-ES"/>
              </w:rPr>
              <w:t>0 € / cada 100 palabras</w:t>
            </w:r>
          </w:p>
        </w:tc>
      </w:tr>
      <w:tr w:rsidR="00226281" w:rsidRPr="00461E7E" w14:paraId="07F91F53" w14:textId="77777777" w:rsidTr="0011049B">
        <w:tc>
          <w:tcPr>
            <w:tcW w:w="2342" w:type="dxa"/>
            <w:shd w:val="clear" w:color="auto" w:fill="auto"/>
          </w:tcPr>
          <w:p w14:paraId="78FB6ADE" w14:textId="77777777" w:rsidR="00FF05B6" w:rsidRPr="00461E7E" w:rsidRDefault="00FF05B6" w:rsidP="0011049B">
            <w:pPr>
              <w:jc w:val="both"/>
              <w:rPr>
                <w:rFonts w:eastAsia="Times New Roman" w:cs="Arial"/>
                <w:lang w:val="es-ES"/>
              </w:rPr>
            </w:pPr>
            <w:r w:rsidRPr="00461E7E">
              <w:rPr>
                <w:rFonts w:eastAsia="Times New Roman" w:cs="Arial"/>
                <w:lang w:val="es-ES"/>
              </w:rPr>
              <w:t>B</w:t>
            </w:r>
          </w:p>
        </w:tc>
        <w:tc>
          <w:tcPr>
            <w:tcW w:w="3182" w:type="dxa"/>
            <w:shd w:val="clear" w:color="auto" w:fill="auto"/>
          </w:tcPr>
          <w:p w14:paraId="603FBB16" w14:textId="5E5250F2" w:rsidR="00FF05B6" w:rsidRPr="00461E7E" w:rsidRDefault="002E3D08" w:rsidP="0011049B">
            <w:pPr>
              <w:jc w:val="center"/>
              <w:rPr>
                <w:rFonts w:eastAsia="Times New Roman" w:cs="Arial"/>
                <w:lang w:val="es-ES"/>
              </w:rPr>
            </w:pPr>
            <w:r w:rsidRPr="00461E7E">
              <w:rPr>
                <w:rFonts w:eastAsia="Times New Roman" w:cs="Arial"/>
                <w:lang w:val="es-ES"/>
              </w:rPr>
              <w:t>13</w:t>
            </w:r>
            <w:r w:rsidR="00FF05B6" w:rsidRPr="00461E7E">
              <w:rPr>
                <w:rFonts w:eastAsia="Times New Roman" w:cs="Arial"/>
                <w:lang w:val="es-ES"/>
              </w:rPr>
              <w:t>,00 €/ cada 100 palabras</w:t>
            </w:r>
          </w:p>
        </w:tc>
      </w:tr>
    </w:tbl>
    <w:p w14:paraId="2B93E0BA" w14:textId="77777777" w:rsidR="00FF05B6" w:rsidRPr="00461E7E" w:rsidRDefault="00FF05B6" w:rsidP="00181F6C">
      <w:pPr>
        <w:jc w:val="both"/>
        <w:rPr>
          <w:rFonts w:eastAsia="Times New Roman" w:cs="Arial"/>
          <w:lang w:val="es-ES"/>
        </w:rPr>
      </w:pPr>
    </w:p>
    <w:p w14:paraId="6E066460" w14:textId="77777777" w:rsidR="00181F6C" w:rsidRPr="00461E7E" w:rsidRDefault="00181F6C" w:rsidP="00181F6C">
      <w:pPr>
        <w:jc w:val="both"/>
        <w:rPr>
          <w:rFonts w:eastAsia="Times New Roman" w:cs="Arial"/>
          <w:lang w:val="es-ES"/>
        </w:rPr>
      </w:pPr>
    </w:p>
    <w:p w14:paraId="6E08968F" w14:textId="77777777" w:rsidR="00181F6C" w:rsidRPr="00461E7E" w:rsidRDefault="00181F6C" w:rsidP="00181F6C">
      <w:pPr>
        <w:jc w:val="both"/>
        <w:rPr>
          <w:rFonts w:eastAsia="Times New Roman" w:cs="Arial"/>
          <w:lang w:val="es-ES"/>
        </w:rPr>
      </w:pPr>
    </w:p>
    <w:p w14:paraId="5A84E2A2" w14:textId="77777777" w:rsidR="00181F6C" w:rsidRPr="00461E7E" w:rsidRDefault="00181F6C" w:rsidP="00181F6C">
      <w:pPr>
        <w:jc w:val="both"/>
        <w:rPr>
          <w:rFonts w:eastAsia="Times New Roman" w:cs="Arial"/>
          <w:lang w:val="es-ES"/>
        </w:rPr>
      </w:pPr>
    </w:p>
    <w:p w14:paraId="36F75644" w14:textId="77777777" w:rsidR="00181F6C" w:rsidRPr="00461E7E" w:rsidRDefault="00181F6C" w:rsidP="00181F6C">
      <w:pPr>
        <w:jc w:val="both"/>
        <w:rPr>
          <w:rFonts w:eastAsia="Times New Roman" w:cs="Arial"/>
          <w:b/>
          <w:sz w:val="24"/>
          <w:szCs w:val="24"/>
          <w:lang w:val="es-ES"/>
        </w:rPr>
      </w:pPr>
    </w:p>
    <w:p w14:paraId="469E07FE" w14:textId="77777777" w:rsidR="00181F6C" w:rsidRPr="00461E7E" w:rsidRDefault="00181F6C" w:rsidP="00181F6C">
      <w:pPr>
        <w:jc w:val="both"/>
        <w:rPr>
          <w:rFonts w:eastAsia="Times New Roman" w:cs="Arial"/>
          <w:lang w:val="es-ES"/>
        </w:rPr>
      </w:pPr>
      <w:r w:rsidRPr="00461E7E">
        <w:rPr>
          <w:rFonts w:eastAsia="Times New Roman" w:cs="Arial"/>
          <w:lang w:val="es-ES"/>
        </w:rPr>
        <w:t>Los precios unitarios  se han  euros son con IVA excluido y por</w:t>
      </w:r>
      <w:r w:rsidRPr="00461E7E">
        <w:rPr>
          <w:rFonts w:eastAsia="Times New Roman" w:cs="Arial"/>
          <w:vanish/>
          <w:lang w:val="es-ES"/>
        </w:rPr>
        <w:t>&lt;A[por|para]&gt;</w:t>
      </w:r>
      <w:r w:rsidRPr="00461E7E">
        <w:rPr>
          <w:rFonts w:eastAsia="Times New Roman" w:cs="Arial"/>
          <w:lang w:val="es-ES"/>
        </w:rPr>
        <w:t xml:space="preserve"> cada 100 palabras en la lengua original.</w:t>
      </w:r>
    </w:p>
    <w:p w14:paraId="2DA39A85" w14:textId="67C8F7AF" w:rsidR="001F24C8" w:rsidRPr="00461E7E" w:rsidRDefault="001F24C8" w:rsidP="001F24C8">
      <w:pPr>
        <w:jc w:val="both"/>
        <w:rPr>
          <w:rFonts w:eastAsia="Times New Roman" w:cs="Arial"/>
          <w:lang w:val="es-ES"/>
        </w:rPr>
      </w:pPr>
    </w:p>
    <w:p w14:paraId="786BAB8B" w14:textId="77777777" w:rsidR="001F24C8" w:rsidRPr="00461E7E" w:rsidRDefault="001F24C8" w:rsidP="001F24C8">
      <w:pPr>
        <w:jc w:val="both"/>
        <w:rPr>
          <w:rFonts w:eastAsia="Times New Roman" w:cs="Arial"/>
          <w:lang w:val="es-ES"/>
        </w:rPr>
      </w:pPr>
      <w:r w:rsidRPr="00461E7E">
        <w:rPr>
          <w:rFonts w:eastAsia="Times New Roman" w:cs="Arial"/>
          <w:lang w:val="es-ES"/>
        </w:rPr>
        <w:t>Los plazos de entrega de los trabajos, así como la calificación de urgencia y la eventual incidencia que pudiera tener en los precios unitarios del contrato, se determinarán con la empresa en función del volumen y naturaleza del trabajo encargado, por</w:t>
      </w:r>
      <w:r w:rsidRPr="00461E7E">
        <w:rPr>
          <w:rFonts w:eastAsia="Times New Roman" w:cs="Arial"/>
          <w:vanish/>
          <w:lang w:val="es-ES"/>
        </w:rPr>
        <w:t>&lt;A[por|para]&gt;</w:t>
      </w:r>
      <w:r w:rsidRPr="00461E7E">
        <w:rPr>
          <w:rFonts w:eastAsia="Times New Roman" w:cs="Arial"/>
          <w:lang w:val="es-ES"/>
        </w:rPr>
        <w:t xml:space="preserve"> el mismo procedimiento contradictorio del párrafo anterior. </w:t>
      </w:r>
    </w:p>
    <w:p w14:paraId="42EFBE4A" w14:textId="1C1819ED" w:rsidR="000D2958" w:rsidRPr="00461E7E" w:rsidRDefault="000D2958" w:rsidP="001F24C8">
      <w:pPr>
        <w:jc w:val="both"/>
        <w:rPr>
          <w:rFonts w:eastAsia="Times New Roman" w:cs="Arial"/>
          <w:lang w:val="es-ES"/>
        </w:rPr>
      </w:pPr>
    </w:p>
    <w:p w14:paraId="63A753FD" w14:textId="010C94C6" w:rsidR="00226281" w:rsidRPr="00461E7E" w:rsidRDefault="00226281" w:rsidP="001F24C8">
      <w:pPr>
        <w:jc w:val="both"/>
        <w:rPr>
          <w:rFonts w:eastAsia="Times New Roman" w:cs="Arial"/>
          <w:lang w:val="es-ES"/>
        </w:rPr>
      </w:pPr>
    </w:p>
    <w:p w14:paraId="5AB41A56" w14:textId="10B40D7B" w:rsidR="00226281" w:rsidRPr="00461E7E" w:rsidRDefault="00226281" w:rsidP="001F24C8">
      <w:pPr>
        <w:jc w:val="both"/>
        <w:rPr>
          <w:rFonts w:eastAsia="Times New Roman" w:cs="Arial"/>
          <w:lang w:val="es-ES"/>
        </w:rPr>
      </w:pPr>
    </w:p>
    <w:p w14:paraId="6675F442" w14:textId="6F49C4C5" w:rsidR="00226281" w:rsidRPr="00461E7E" w:rsidRDefault="00226281" w:rsidP="001F24C8">
      <w:pPr>
        <w:jc w:val="both"/>
        <w:rPr>
          <w:rFonts w:eastAsia="Times New Roman" w:cs="Arial"/>
          <w:lang w:val="es-ES"/>
        </w:rPr>
      </w:pPr>
    </w:p>
    <w:p w14:paraId="7C0EA28A" w14:textId="77777777" w:rsidR="00226281" w:rsidRPr="00461E7E" w:rsidRDefault="00226281" w:rsidP="001F24C8">
      <w:pPr>
        <w:jc w:val="both"/>
        <w:rPr>
          <w:rFonts w:eastAsia="Times New Roman" w:cs="Arial"/>
          <w:lang w:val="es-ES"/>
        </w:rPr>
      </w:pPr>
    </w:p>
    <w:p w14:paraId="2BF55637" w14:textId="1A7A2F66" w:rsidR="00EF5C5C" w:rsidRPr="00461E7E" w:rsidRDefault="007F5DB2" w:rsidP="001F24C8">
      <w:pPr>
        <w:jc w:val="both"/>
        <w:rPr>
          <w:rFonts w:eastAsia="Times New Roman" w:cs="Arial"/>
          <w:b/>
          <w:lang w:val="es-ES"/>
        </w:rPr>
      </w:pPr>
      <w:r w:rsidRPr="00461E7E">
        <w:rPr>
          <w:rFonts w:eastAsia="Times New Roman" w:cs="Arial"/>
          <w:lang w:val="es-ES"/>
        </w:rPr>
        <w:lastRenderedPageBreak/>
        <w:t>c)</w:t>
      </w:r>
      <w:r w:rsidRPr="00461E7E">
        <w:rPr>
          <w:rFonts w:eastAsia="Times New Roman" w:cs="Arial"/>
          <w:b/>
          <w:lang w:val="es-ES"/>
        </w:rPr>
        <w:t xml:space="preserve"> </w:t>
      </w:r>
      <w:r w:rsidR="000D2958" w:rsidRPr="00461E7E">
        <w:rPr>
          <w:rFonts w:eastAsia="Times New Roman" w:cs="Arial"/>
          <w:b/>
          <w:lang w:val="es-ES"/>
        </w:rPr>
        <w:t xml:space="preserve">Corrección de documentos </w:t>
      </w:r>
    </w:p>
    <w:p w14:paraId="5C791825" w14:textId="77777777" w:rsidR="00226281" w:rsidRPr="00461E7E" w:rsidRDefault="00226281" w:rsidP="001F24C8">
      <w:pPr>
        <w:jc w:val="both"/>
        <w:rPr>
          <w:rFonts w:eastAsia="Times New Roman" w:cs="Arial"/>
          <w:b/>
          <w:lang w:val="es-ES"/>
        </w:rPr>
      </w:pPr>
    </w:p>
    <w:p w14:paraId="10AE5598" w14:textId="5E66F42C" w:rsidR="000D2958" w:rsidRPr="00461E7E" w:rsidRDefault="007F5DB2" w:rsidP="000D2958">
      <w:pPr>
        <w:jc w:val="both"/>
        <w:rPr>
          <w:rFonts w:eastAsia="Times New Roman" w:cs="Arial"/>
          <w:u w:val="single"/>
          <w:lang w:val="es-ES"/>
        </w:rPr>
      </w:pPr>
      <w:r w:rsidRPr="00461E7E">
        <w:rPr>
          <w:rFonts w:eastAsia="Times New Roman" w:cs="Arial"/>
          <w:u w:val="single"/>
          <w:lang w:val="es-ES"/>
        </w:rPr>
        <w:t>Grupo de idiomas</w:t>
      </w:r>
    </w:p>
    <w:p w14:paraId="342E85F6" w14:textId="12916CA7" w:rsidR="007A51BA" w:rsidRPr="00461E7E" w:rsidRDefault="007A51BA" w:rsidP="007F5DB2">
      <w:pPr>
        <w:pStyle w:val="Pargrafdellista"/>
        <w:numPr>
          <w:ilvl w:val="0"/>
          <w:numId w:val="18"/>
        </w:numPr>
        <w:jc w:val="both"/>
        <w:rPr>
          <w:rFonts w:eastAsia="Times New Roman" w:cs="Arial"/>
          <w:lang w:val="es-ES"/>
        </w:rPr>
      </w:pPr>
      <w:r w:rsidRPr="00461E7E">
        <w:rPr>
          <w:rFonts w:eastAsia="Times New Roman" w:cs="Arial"/>
          <w:lang w:val="es-ES"/>
        </w:rPr>
        <w:t>Grupo En: catalán</w:t>
      </w:r>
      <w:r w:rsidR="00975390" w:rsidRPr="00461E7E">
        <w:rPr>
          <w:rFonts w:eastAsia="Times New Roman" w:cs="Arial"/>
          <w:lang w:val="es-ES"/>
        </w:rPr>
        <w:t>.</w:t>
      </w:r>
      <w:r w:rsidRPr="00461E7E">
        <w:rPr>
          <w:rFonts w:eastAsia="Times New Roman" w:cs="Arial"/>
          <w:lang w:val="es-ES"/>
        </w:rPr>
        <w:t xml:space="preserve"> </w:t>
      </w:r>
    </w:p>
    <w:p w14:paraId="77D60C19" w14:textId="4FDA1395" w:rsidR="007A51BA" w:rsidRPr="00461E7E" w:rsidRDefault="007A51BA" w:rsidP="007F5DB2">
      <w:pPr>
        <w:pStyle w:val="Pargrafdellista"/>
        <w:numPr>
          <w:ilvl w:val="0"/>
          <w:numId w:val="18"/>
        </w:numPr>
        <w:jc w:val="both"/>
        <w:rPr>
          <w:rFonts w:eastAsia="Times New Roman" w:cs="Arial"/>
          <w:lang w:val="es-ES"/>
        </w:rPr>
      </w:pPr>
      <w:r w:rsidRPr="00461E7E">
        <w:rPr>
          <w:rFonts w:eastAsia="Times New Roman" w:cs="Arial"/>
          <w:lang w:val="es-ES"/>
        </w:rPr>
        <w:t>Grupo B: castellano</w:t>
      </w:r>
      <w:r w:rsidR="00975390" w:rsidRPr="00461E7E">
        <w:rPr>
          <w:rFonts w:eastAsia="Times New Roman" w:cs="Arial"/>
          <w:lang w:val="es-ES"/>
        </w:rPr>
        <w:t>.</w:t>
      </w:r>
    </w:p>
    <w:p w14:paraId="699B2433" w14:textId="418AEE2E" w:rsidR="007A51BA" w:rsidRPr="00461E7E" w:rsidRDefault="007A51BA" w:rsidP="007F5DB2">
      <w:pPr>
        <w:pStyle w:val="Pargrafdellista"/>
        <w:numPr>
          <w:ilvl w:val="0"/>
          <w:numId w:val="18"/>
        </w:numPr>
        <w:jc w:val="both"/>
        <w:rPr>
          <w:rFonts w:eastAsia="Times New Roman" w:cs="Arial"/>
          <w:lang w:val="es-ES"/>
        </w:rPr>
      </w:pPr>
      <w:r w:rsidRPr="00461E7E">
        <w:rPr>
          <w:rFonts w:eastAsia="Times New Roman" w:cs="Arial"/>
          <w:lang w:val="es-ES"/>
        </w:rPr>
        <w:t xml:space="preserve">Grupo </w:t>
      </w:r>
      <w:r w:rsidR="000D6AE3" w:rsidRPr="00461E7E">
        <w:rPr>
          <w:rFonts w:eastAsia="Times New Roman" w:cs="Arial"/>
          <w:lang w:val="es-ES"/>
        </w:rPr>
        <w:t>C</w:t>
      </w:r>
      <w:r w:rsidRPr="00461E7E">
        <w:rPr>
          <w:rFonts w:eastAsia="Times New Roman" w:cs="Arial"/>
          <w:lang w:val="es-ES"/>
        </w:rPr>
        <w:t>: lenguas europeas más habituales</w:t>
      </w:r>
      <w:r w:rsidR="007F5DB2" w:rsidRPr="00461E7E">
        <w:rPr>
          <w:rFonts w:eastAsia="Times New Roman" w:cs="Arial"/>
          <w:lang w:val="es-ES"/>
        </w:rPr>
        <w:t xml:space="preserve"> (inglés, </w:t>
      </w:r>
      <w:r w:rsidR="00975390" w:rsidRPr="00461E7E">
        <w:rPr>
          <w:rFonts w:eastAsia="Times New Roman" w:cs="Arial"/>
          <w:lang w:val="es-ES"/>
        </w:rPr>
        <w:t>portugués, francés, alemán e italiano).</w:t>
      </w:r>
    </w:p>
    <w:p w14:paraId="7FC8A1F3" w14:textId="3E042875" w:rsidR="007A51BA" w:rsidRPr="00461E7E" w:rsidRDefault="007A51BA" w:rsidP="007F5DB2">
      <w:pPr>
        <w:pStyle w:val="Pargrafdellista"/>
        <w:numPr>
          <w:ilvl w:val="0"/>
          <w:numId w:val="18"/>
        </w:numPr>
        <w:jc w:val="both"/>
        <w:rPr>
          <w:rFonts w:eastAsia="Times New Roman" w:cs="Arial"/>
          <w:lang w:val="es-ES"/>
        </w:rPr>
      </w:pPr>
      <w:r w:rsidRPr="00461E7E">
        <w:rPr>
          <w:rFonts w:eastAsia="Times New Roman" w:cs="Arial"/>
          <w:lang w:val="es-ES"/>
        </w:rPr>
        <w:t xml:space="preserve">Grupo </w:t>
      </w:r>
      <w:r w:rsidR="00CA3726" w:rsidRPr="00461E7E">
        <w:rPr>
          <w:rFonts w:eastAsia="Times New Roman" w:cs="Arial"/>
          <w:lang w:val="es-ES"/>
        </w:rPr>
        <w:t>D</w:t>
      </w:r>
      <w:r w:rsidRPr="00461E7E">
        <w:rPr>
          <w:rFonts w:eastAsia="Times New Roman" w:cs="Arial"/>
          <w:lang w:val="es-ES"/>
        </w:rPr>
        <w:t xml:space="preserve">: </w:t>
      </w:r>
      <w:r w:rsidR="00171A1F" w:rsidRPr="00461E7E">
        <w:rPr>
          <w:rFonts w:eastAsia="Times New Roman" w:cs="Arial"/>
          <w:lang w:val="es-ES"/>
        </w:rPr>
        <w:t xml:space="preserve">el resto de </w:t>
      </w:r>
      <w:r w:rsidRPr="00461E7E">
        <w:rPr>
          <w:rFonts w:eastAsia="Times New Roman" w:cs="Arial"/>
          <w:lang w:val="es-ES"/>
        </w:rPr>
        <w:t>lenguas europeas o no europeas de alfabeto latino.</w:t>
      </w:r>
    </w:p>
    <w:p w14:paraId="7AD54FD3" w14:textId="0BC48291" w:rsidR="009213A1" w:rsidRPr="00461E7E" w:rsidRDefault="009213A1" w:rsidP="009213A1">
      <w:pPr>
        <w:pStyle w:val="Pargrafdellista"/>
        <w:jc w:val="both"/>
        <w:rPr>
          <w:rFonts w:eastAsia="Times New Roman" w:cs="Arial"/>
          <w:lang w:val="es-ES"/>
        </w:rPr>
      </w:pPr>
    </w:p>
    <w:tbl>
      <w:tblPr>
        <w:tblpPr w:leftFromText="141" w:rightFromText="141" w:vertAnchor="text" w:horzAnchor="margin" w:tblpY="-3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42"/>
        <w:gridCol w:w="2902"/>
      </w:tblGrid>
      <w:tr w:rsidR="00226281" w:rsidRPr="00461E7E" w14:paraId="419BB814" w14:textId="77777777" w:rsidTr="0011049B">
        <w:tc>
          <w:tcPr>
            <w:tcW w:w="5244" w:type="dxa"/>
            <w:gridSpan w:val="2"/>
            <w:tcBorders>
              <w:top w:val="single" w:sz="4" w:space="0" w:color="auto"/>
              <w:left w:val="single" w:sz="4" w:space="0" w:color="auto"/>
              <w:bottom w:val="single" w:sz="4" w:space="0" w:color="auto"/>
              <w:right w:val="single" w:sz="4" w:space="0" w:color="auto"/>
            </w:tcBorders>
            <w:shd w:val="clear" w:color="auto" w:fill="E0E0E0"/>
          </w:tcPr>
          <w:p w14:paraId="63C2C20F" w14:textId="77777777" w:rsidR="009213A1" w:rsidRPr="00461E7E" w:rsidRDefault="009213A1" w:rsidP="0011049B">
            <w:pPr>
              <w:jc w:val="center"/>
              <w:rPr>
                <w:rFonts w:eastAsia="Times New Roman" w:cs="Arial"/>
                <w:b/>
                <w:lang w:val="es-ES"/>
              </w:rPr>
            </w:pPr>
            <w:r w:rsidRPr="00461E7E">
              <w:rPr>
                <w:rFonts w:eastAsia="Times New Roman" w:cs="Arial"/>
                <w:b/>
                <w:lang w:val="es-ES"/>
              </w:rPr>
              <w:t>Corrección</w:t>
            </w:r>
          </w:p>
        </w:tc>
      </w:tr>
      <w:tr w:rsidR="00226281" w:rsidRPr="00461E7E" w14:paraId="5AA4BF9A" w14:textId="77777777" w:rsidTr="0011049B">
        <w:tc>
          <w:tcPr>
            <w:tcW w:w="2342" w:type="dxa"/>
            <w:tcBorders>
              <w:top w:val="single" w:sz="4" w:space="0" w:color="auto"/>
            </w:tcBorders>
            <w:shd w:val="clear" w:color="auto" w:fill="auto"/>
          </w:tcPr>
          <w:p w14:paraId="0DF1B00F" w14:textId="77777777" w:rsidR="009213A1" w:rsidRPr="00461E7E" w:rsidRDefault="009213A1" w:rsidP="0011049B">
            <w:pPr>
              <w:jc w:val="center"/>
              <w:rPr>
                <w:rFonts w:eastAsia="Times New Roman" w:cs="Arial"/>
                <w:b/>
                <w:lang w:val="es-ES"/>
              </w:rPr>
            </w:pPr>
            <w:r w:rsidRPr="00461E7E">
              <w:rPr>
                <w:rFonts w:eastAsia="Times New Roman" w:cs="Arial"/>
                <w:b/>
                <w:lang w:val="es-ES"/>
              </w:rPr>
              <w:t>Idioma</w:t>
            </w:r>
          </w:p>
        </w:tc>
        <w:tc>
          <w:tcPr>
            <w:tcW w:w="2902" w:type="dxa"/>
            <w:tcBorders>
              <w:top w:val="single" w:sz="4" w:space="0" w:color="auto"/>
            </w:tcBorders>
            <w:shd w:val="clear" w:color="auto" w:fill="auto"/>
          </w:tcPr>
          <w:p w14:paraId="0BFBEC4B" w14:textId="77777777" w:rsidR="009213A1" w:rsidRPr="00461E7E" w:rsidRDefault="009213A1" w:rsidP="0011049B">
            <w:pPr>
              <w:jc w:val="center"/>
              <w:rPr>
                <w:rFonts w:eastAsia="Times New Roman" w:cs="Arial"/>
                <w:b/>
                <w:lang w:val="es-ES"/>
              </w:rPr>
            </w:pPr>
            <w:r w:rsidRPr="00461E7E">
              <w:rPr>
                <w:rFonts w:eastAsia="Times New Roman" w:cs="Arial"/>
                <w:b/>
                <w:lang w:val="es-ES"/>
              </w:rPr>
              <w:t>Precio unitario, IVA excluido</w:t>
            </w:r>
          </w:p>
        </w:tc>
      </w:tr>
      <w:tr w:rsidR="00226281" w:rsidRPr="00461E7E" w14:paraId="09EF1664" w14:textId="77777777" w:rsidTr="0011049B">
        <w:tc>
          <w:tcPr>
            <w:tcW w:w="2342" w:type="dxa"/>
            <w:shd w:val="clear" w:color="auto" w:fill="auto"/>
          </w:tcPr>
          <w:p w14:paraId="7D576649" w14:textId="77777777" w:rsidR="009213A1" w:rsidRPr="00461E7E" w:rsidRDefault="009213A1" w:rsidP="0011049B">
            <w:pPr>
              <w:jc w:val="both"/>
              <w:rPr>
                <w:rFonts w:eastAsia="Times New Roman" w:cs="Arial"/>
                <w:lang w:val="es-ES"/>
              </w:rPr>
            </w:pPr>
            <w:r w:rsidRPr="00461E7E">
              <w:rPr>
                <w:rFonts w:eastAsia="Times New Roman" w:cs="Arial"/>
                <w:lang w:val="es-ES"/>
              </w:rPr>
              <w:t>A</w:t>
            </w:r>
          </w:p>
        </w:tc>
        <w:tc>
          <w:tcPr>
            <w:tcW w:w="2902" w:type="dxa"/>
            <w:shd w:val="clear" w:color="auto" w:fill="auto"/>
          </w:tcPr>
          <w:p w14:paraId="1CFBFB94" w14:textId="09CFD49D" w:rsidR="009213A1" w:rsidRPr="00461E7E" w:rsidRDefault="009213A1" w:rsidP="002E3D08">
            <w:pPr>
              <w:jc w:val="center"/>
              <w:rPr>
                <w:rFonts w:eastAsia="Times New Roman" w:cs="Arial"/>
                <w:lang w:val="es-ES"/>
              </w:rPr>
            </w:pPr>
            <w:r w:rsidRPr="00461E7E">
              <w:rPr>
                <w:rFonts w:eastAsia="Times New Roman" w:cs="Arial"/>
                <w:lang w:val="es-ES"/>
              </w:rPr>
              <w:t>4,</w:t>
            </w:r>
            <w:r w:rsidR="002E3D08" w:rsidRPr="00461E7E">
              <w:rPr>
                <w:rFonts w:eastAsia="Times New Roman" w:cs="Arial"/>
                <w:lang w:val="es-ES"/>
              </w:rPr>
              <w:t>2</w:t>
            </w:r>
            <w:r w:rsidRPr="00461E7E">
              <w:rPr>
                <w:rFonts w:eastAsia="Times New Roman" w:cs="Arial"/>
                <w:lang w:val="es-ES"/>
              </w:rPr>
              <w:t>0 €/ cada 100 palabras</w:t>
            </w:r>
          </w:p>
        </w:tc>
      </w:tr>
      <w:tr w:rsidR="00226281" w:rsidRPr="00461E7E" w14:paraId="2614AD71" w14:textId="77777777" w:rsidTr="0011049B">
        <w:tc>
          <w:tcPr>
            <w:tcW w:w="2342" w:type="dxa"/>
            <w:shd w:val="clear" w:color="auto" w:fill="auto"/>
          </w:tcPr>
          <w:p w14:paraId="343AA197" w14:textId="77777777" w:rsidR="009213A1" w:rsidRPr="00461E7E" w:rsidRDefault="009213A1" w:rsidP="0011049B">
            <w:pPr>
              <w:jc w:val="both"/>
              <w:rPr>
                <w:rFonts w:eastAsia="Times New Roman" w:cs="Arial"/>
                <w:lang w:val="es-ES"/>
              </w:rPr>
            </w:pPr>
            <w:r w:rsidRPr="00461E7E">
              <w:rPr>
                <w:rFonts w:eastAsia="Times New Roman" w:cs="Arial"/>
                <w:lang w:val="es-ES"/>
              </w:rPr>
              <w:t>B</w:t>
            </w:r>
          </w:p>
        </w:tc>
        <w:tc>
          <w:tcPr>
            <w:tcW w:w="2902" w:type="dxa"/>
            <w:shd w:val="clear" w:color="auto" w:fill="auto"/>
          </w:tcPr>
          <w:p w14:paraId="4855FE96" w14:textId="1E8B4BCB" w:rsidR="009213A1" w:rsidRPr="00461E7E" w:rsidRDefault="002E3D08" w:rsidP="002E3D08">
            <w:pPr>
              <w:jc w:val="center"/>
              <w:rPr>
                <w:rFonts w:eastAsia="Times New Roman" w:cs="Arial"/>
                <w:lang w:val="es-ES"/>
              </w:rPr>
            </w:pPr>
            <w:r w:rsidRPr="00461E7E">
              <w:rPr>
                <w:rFonts w:eastAsia="Times New Roman" w:cs="Arial"/>
                <w:lang w:val="es-ES"/>
              </w:rPr>
              <w:t>4,2</w:t>
            </w:r>
            <w:r w:rsidR="009213A1" w:rsidRPr="00461E7E">
              <w:rPr>
                <w:rFonts w:eastAsia="Times New Roman" w:cs="Arial"/>
                <w:lang w:val="es-ES"/>
              </w:rPr>
              <w:t>0 €/ cada 100 palabras</w:t>
            </w:r>
          </w:p>
        </w:tc>
      </w:tr>
      <w:tr w:rsidR="00226281" w:rsidRPr="00461E7E" w14:paraId="26398AF8" w14:textId="77777777" w:rsidTr="0011049B">
        <w:tc>
          <w:tcPr>
            <w:tcW w:w="2342" w:type="dxa"/>
            <w:shd w:val="clear" w:color="auto" w:fill="auto"/>
          </w:tcPr>
          <w:p w14:paraId="024E7F94" w14:textId="77777777" w:rsidR="009213A1" w:rsidRPr="00461E7E" w:rsidRDefault="009213A1" w:rsidP="0011049B">
            <w:pPr>
              <w:jc w:val="both"/>
              <w:rPr>
                <w:rFonts w:eastAsia="Times New Roman" w:cs="Arial"/>
                <w:lang w:val="es-ES"/>
              </w:rPr>
            </w:pPr>
            <w:r w:rsidRPr="00461E7E">
              <w:rPr>
                <w:rFonts w:eastAsia="Times New Roman" w:cs="Arial"/>
                <w:lang w:val="es-ES"/>
              </w:rPr>
              <w:t>C</w:t>
            </w:r>
          </w:p>
        </w:tc>
        <w:tc>
          <w:tcPr>
            <w:tcW w:w="2902" w:type="dxa"/>
            <w:shd w:val="clear" w:color="auto" w:fill="auto"/>
          </w:tcPr>
          <w:p w14:paraId="1880F4BC" w14:textId="4BC7C32A" w:rsidR="009213A1" w:rsidRPr="00461E7E" w:rsidRDefault="002E3D08" w:rsidP="0011049B">
            <w:pPr>
              <w:jc w:val="center"/>
              <w:rPr>
                <w:rFonts w:eastAsia="Times New Roman" w:cs="Arial"/>
                <w:lang w:val="es-ES"/>
              </w:rPr>
            </w:pPr>
            <w:r w:rsidRPr="00461E7E">
              <w:rPr>
                <w:rFonts w:eastAsia="Times New Roman" w:cs="Arial"/>
                <w:lang w:val="es-ES"/>
              </w:rPr>
              <w:t>7,2</w:t>
            </w:r>
            <w:r w:rsidR="009213A1" w:rsidRPr="00461E7E">
              <w:rPr>
                <w:rFonts w:eastAsia="Times New Roman" w:cs="Arial"/>
                <w:lang w:val="es-ES"/>
              </w:rPr>
              <w:t>0 €/ cada 100 palabras</w:t>
            </w:r>
          </w:p>
        </w:tc>
      </w:tr>
      <w:tr w:rsidR="00226281" w:rsidRPr="00461E7E" w14:paraId="63808E5D" w14:textId="77777777" w:rsidTr="0011049B">
        <w:tc>
          <w:tcPr>
            <w:tcW w:w="2342" w:type="dxa"/>
            <w:shd w:val="clear" w:color="auto" w:fill="auto"/>
          </w:tcPr>
          <w:p w14:paraId="08951F31" w14:textId="77777777" w:rsidR="009213A1" w:rsidRPr="00461E7E" w:rsidRDefault="009213A1" w:rsidP="0011049B">
            <w:pPr>
              <w:jc w:val="both"/>
              <w:rPr>
                <w:rFonts w:eastAsia="Times New Roman" w:cs="Arial"/>
                <w:lang w:val="es-ES"/>
              </w:rPr>
            </w:pPr>
            <w:r w:rsidRPr="00461E7E">
              <w:rPr>
                <w:rFonts w:eastAsia="Times New Roman" w:cs="Arial"/>
                <w:lang w:val="es-ES"/>
              </w:rPr>
              <w:t>D</w:t>
            </w:r>
          </w:p>
        </w:tc>
        <w:tc>
          <w:tcPr>
            <w:tcW w:w="2902" w:type="dxa"/>
            <w:shd w:val="clear" w:color="auto" w:fill="auto"/>
          </w:tcPr>
          <w:p w14:paraId="5BDA5F22" w14:textId="61F10AC2" w:rsidR="009213A1" w:rsidRPr="00461E7E" w:rsidRDefault="002E3D08" w:rsidP="0011049B">
            <w:pPr>
              <w:jc w:val="center"/>
              <w:rPr>
                <w:rFonts w:eastAsia="Times New Roman" w:cs="Arial"/>
                <w:lang w:val="es-ES"/>
              </w:rPr>
            </w:pPr>
            <w:r w:rsidRPr="00461E7E">
              <w:rPr>
                <w:rFonts w:eastAsia="Times New Roman" w:cs="Arial"/>
                <w:lang w:val="es-ES"/>
              </w:rPr>
              <w:t>8,2</w:t>
            </w:r>
            <w:r w:rsidR="009213A1" w:rsidRPr="00461E7E">
              <w:rPr>
                <w:rFonts w:eastAsia="Times New Roman" w:cs="Arial"/>
                <w:lang w:val="es-ES"/>
              </w:rPr>
              <w:t>0 €/ cada 100 palabras</w:t>
            </w:r>
          </w:p>
        </w:tc>
      </w:tr>
    </w:tbl>
    <w:p w14:paraId="0CD1B1AC" w14:textId="0031932A" w:rsidR="009213A1" w:rsidRPr="00461E7E" w:rsidRDefault="009213A1" w:rsidP="009213A1">
      <w:pPr>
        <w:pStyle w:val="Pargrafdellista"/>
        <w:jc w:val="both"/>
        <w:rPr>
          <w:rFonts w:eastAsia="Times New Roman" w:cs="Arial"/>
          <w:lang w:val="es-ES"/>
        </w:rPr>
      </w:pPr>
    </w:p>
    <w:p w14:paraId="08E760B8" w14:textId="7CDF1B5F" w:rsidR="009213A1" w:rsidRPr="00461E7E" w:rsidRDefault="009213A1" w:rsidP="009213A1">
      <w:pPr>
        <w:pStyle w:val="Pargrafdellista"/>
        <w:jc w:val="both"/>
        <w:rPr>
          <w:rFonts w:eastAsia="Times New Roman" w:cs="Arial"/>
          <w:lang w:val="es-ES"/>
        </w:rPr>
      </w:pPr>
    </w:p>
    <w:p w14:paraId="1629FE3B" w14:textId="77777777" w:rsidR="009213A1" w:rsidRPr="00461E7E" w:rsidRDefault="009213A1" w:rsidP="009213A1">
      <w:pPr>
        <w:pStyle w:val="Pargrafdellista"/>
        <w:jc w:val="both"/>
        <w:rPr>
          <w:rFonts w:eastAsia="Times New Roman" w:cs="Arial"/>
          <w:lang w:val="es-ES"/>
        </w:rPr>
      </w:pPr>
    </w:p>
    <w:p w14:paraId="2FFA3B12" w14:textId="17204DFA" w:rsidR="009213A1" w:rsidRPr="00461E7E" w:rsidRDefault="009213A1" w:rsidP="009213A1">
      <w:pPr>
        <w:pStyle w:val="Pargrafdellista"/>
        <w:jc w:val="both"/>
        <w:rPr>
          <w:rFonts w:eastAsia="Times New Roman" w:cs="Arial"/>
          <w:lang w:val="es-ES"/>
        </w:rPr>
      </w:pPr>
    </w:p>
    <w:p w14:paraId="4D5C2133" w14:textId="77777777" w:rsidR="009213A1" w:rsidRPr="00461E7E" w:rsidRDefault="009213A1" w:rsidP="009213A1">
      <w:pPr>
        <w:pStyle w:val="Pargrafdellista"/>
        <w:jc w:val="both"/>
        <w:rPr>
          <w:rFonts w:eastAsia="Times New Roman" w:cs="Arial"/>
          <w:lang w:val="es-ES"/>
        </w:rPr>
      </w:pPr>
    </w:p>
    <w:p w14:paraId="0C43BA50" w14:textId="77777777" w:rsidR="007A51BA" w:rsidRPr="00461E7E" w:rsidRDefault="007A51BA" w:rsidP="000D2958">
      <w:pPr>
        <w:jc w:val="both"/>
        <w:rPr>
          <w:rFonts w:eastAsia="Times New Roman" w:cs="Arial"/>
          <w:lang w:val="es-ES"/>
        </w:rPr>
      </w:pPr>
    </w:p>
    <w:p w14:paraId="048382FD" w14:textId="2F4591D5" w:rsidR="009C5424" w:rsidRPr="00461E7E" w:rsidRDefault="009C5424" w:rsidP="000D2958">
      <w:pPr>
        <w:jc w:val="both"/>
        <w:rPr>
          <w:rFonts w:eastAsia="Times New Roman" w:cs="Arial"/>
          <w:lang w:val="es-ES"/>
        </w:rPr>
      </w:pPr>
    </w:p>
    <w:p w14:paraId="1AF85825" w14:textId="77777777" w:rsidR="002E3D08" w:rsidRPr="00461E7E" w:rsidRDefault="002E3D08" w:rsidP="000D2958">
      <w:pPr>
        <w:jc w:val="both"/>
        <w:rPr>
          <w:rFonts w:eastAsia="Times New Roman" w:cs="Arial"/>
          <w:lang w:val="es-ES"/>
        </w:rPr>
      </w:pPr>
    </w:p>
    <w:p w14:paraId="3A844054" w14:textId="04351C18" w:rsidR="000D2958" w:rsidRPr="00461E7E" w:rsidRDefault="000D2958" w:rsidP="000D2958">
      <w:pPr>
        <w:jc w:val="both"/>
        <w:rPr>
          <w:rFonts w:eastAsia="Times New Roman" w:cs="Arial"/>
          <w:lang w:val="es-ES"/>
        </w:rPr>
      </w:pPr>
      <w:r w:rsidRPr="00461E7E">
        <w:rPr>
          <w:rFonts w:eastAsia="Times New Roman" w:cs="Arial"/>
          <w:lang w:val="es-ES"/>
        </w:rPr>
        <w:t>Los precios unitarios expresados en euros están con IVA excluido y por</w:t>
      </w:r>
      <w:r w:rsidRPr="00461E7E">
        <w:rPr>
          <w:rFonts w:eastAsia="Times New Roman" w:cs="Arial"/>
          <w:vanish/>
          <w:lang w:val="es-ES"/>
        </w:rPr>
        <w:t>&lt;A[por|para]&gt;</w:t>
      </w:r>
      <w:r w:rsidRPr="00461E7E">
        <w:rPr>
          <w:rFonts w:eastAsia="Times New Roman" w:cs="Arial"/>
          <w:lang w:val="es-ES"/>
        </w:rPr>
        <w:t xml:space="preserve"> cada 100 palabras en la lengua original.</w:t>
      </w:r>
    </w:p>
    <w:p w14:paraId="7EA499F3" w14:textId="77777777" w:rsidR="000D2958" w:rsidRPr="00461E7E" w:rsidRDefault="000D2958" w:rsidP="001F24C8">
      <w:pPr>
        <w:jc w:val="both"/>
        <w:rPr>
          <w:rFonts w:eastAsia="Times New Roman" w:cs="Arial"/>
          <w:b/>
          <w:lang w:val="es-ES"/>
        </w:rPr>
      </w:pPr>
    </w:p>
    <w:p w14:paraId="0BB2EB67" w14:textId="77777777" w:rsidR="001F24C8" w:rsidRPr="00461E7E" w:rsidRDefault="001F24C8" w:rsidP="001F24C8">
      <w:pPr>
        <w:jc w:val="both"/>
        <w:rPr>
          <w:rFonts w:eastAsia="Times New Roman" w:cs="Arial"/>
          <w:b/>
          <w:sz w:val="24"/>
          <w:szCs w:val="24"/>
          <w:lang w:val="es-ES"/>
        </w:rPr>
      </w:pPr>
    </w:p>
    <w:p w14:paraId="69FD8616" w14:textId="40E71ED1" w:rsidR="00181F6C" w:rsidRPr="00461E7E" w:rsidRDefault="00181F6C" w:rsidP="00181F6C">
      <w:pPr>
        <w:jc w:val="both"/>
        <w:rPr>
          <w:rFonts w:eastAsia="Times New Roman" w:cs="Arial"/>
          <w:b/>
          <w:lang w:val="es-ES"/>
        </w:rPr>
      </w:pPr>
      <w:r w:rsidRPr="00461E7E">
        <w:rPr>
          <w:rFonts w:eastAsia="Times New Roman" w:cs="Arial"/>
          <w:b/>
          <w:lang w:val="es-ES"/>
        </w:rPr>
        <w:t>Disposiciones comunes en traducción directa</w:t>
      </w:r>
      <w:r w:rsidR="000D2958" w:rsidRPr="00461E7E">
        <w:rPr>
          <w:rFonts w:eastAsia="Times New Roman" w:cs="Arial"/>
          <w:b/>
          <w:lang w:val="es-ES"/>
        </w:rPr>
        <w:t>,</w:t>
      </w:r>
      <w:r w:rsidRPr="00461E7E">
        <w:rPr>
          <w:rFonts w:eastAsia="Times New Roman" w:cs="Arial"/>
          <w:b/>
          <w:lang w:val="es-ES"/>
        </w:rPr>
        <w:t xml:space="preserve"> inversa</w:t>
      </w:r>
      <w:r w:rsidR="000D2958" w:rsidRPr="00461E7E">
        <w:rPr>
          <w:rFonts w:eastAsia="Times New Roman" w:cs="Arial"/>
          <w:b/>
          <w:lang w:val="es-ES"/>
        </w:rPr>
        <w:t xml:space="preserve"> y </w:t>
      </w:r>
      <w:r w:rsidR="00371F8F" w:rsidRPr="00461E7E">
        <w:rPr>
          <w:rFonts w:eastAsia="Times New Roman" w:cs="Arial"/>
          <w:b/>
          <w:lang w:val="es-ES"/>
        </w:rPr>
        <w:t>corrección</w:t>
      </w:r>
    </w:p>
    <w:p w14:paraId="3E0DF89F" w14:textId="77777777" w:rsidR="00181F6C" w:rsidRPr="00461E7E" w:rsidRDefault="00181F6C" w:rsidP="00181F6C">
      <w:pPr>
        <w:jc w:val="both"/>
        <w:rPr>
          <w:rFonts w:eastAsia="Times New Roman" w:cs="Arial"/>
          <w:b/>
          <w:lang w:val="es-ES"/>
        </w:rPr>
      </w:pPr>
    </w:p>
    <w:p w14:paraId="3907C48D" w14:textId="77777777" w:rsidR="00181F6C" w:rsidRPr="00461E7E" w:rsidRDefault="00181F6C" w:rsidP="00181F6C">
      <w:pPr>
        <w:jc w:val="both"/>
        <w:rPr>
          <w:rFonts w:eastAsia="Times New Roman" w:cs="Arial"/>
          <w:lang w:val="es-ES"/>
        </w:rPr>
      </w:pPr>
      <w:r w:rsidRPr="00461E7E">
        <w:rPr>
          <w:rFonts w:eastAsia="Times New Roman" w:cs="Arial"/>
          <w:lang w:val="es-ES"/>
        </w:rPr>
        <w:t>Los precios unitarios expresados en euros están con IVA excluido y por</w:t>
      </w:r>
      <w:r w:rsidRPr="00461E7E">
        <w:rPr>
          <w:rFonts w:eastAsia="Times New Roman" w:cs="Arial"/>
          <w:vanish/>
          <w:lang w:val="es-ES"/>
        </w:rPr>
        <w:t>&lt;A[por|para]&gt;</w:t>
      </w:r>
      <w:r w:rsidRPr="00461E7E">
        <w:rPr>
          <w:rFonts w:eastAsia="Times New Roman" w:cs="Arial"/>
          <w:lang w:val="es-ES"/>
        </w:rPr>
        <w:t xml:space="preserve"> cada 100 palabras en la lengua original, y para la entrega en plazos ordinarios.</w:t>
      </w:r>
    </w:p>
    <w:p w14:paraId="7A0C386D" w14:textId="77777777" w:rsidR="00181F6C" w:rsidRPr="00461E7E" w:rsidRDefault="00181F6C" w:rsidP="00181F6C">
      <w:pPr>
        <w:jc w:val="both"/>
        <w:rPr>
          <w:rFonts w:eastAsia="Times New Roman" w:cs="Arial"/>
          <w:lang w:val="es-ES"/>
        </w:rPr>
      </w:pPr>
    </w:p>
    <w:p w14:paraId="41DD9A52" w14:textId="527D6B15" w:rsidR="00181F6C" w:rsidRPr="00461E7E" w:rsidRDefault="00181F6C" w:rsidP="00181F6C">
      <w:pPr>
        <w:jc w:val="both"/>
        <w:rPr>
          <w:rFonts w:eastAsia="Times New Roman" w:cs="Arial"/>
          <w:lang w:val="es-ES"/>
        </w:rPr>
      </w:pPr>
      <w:r w:rsidRPr="00461E7E">
        <w:rPr>
          <w:rFonts w:eastAsia="Times New Roman" w:cs="Arial"/>
          <w:lang w:val="es-ES"/>
        </w:rPr>
        <w:t xml:space="preserve">En caso de solicitar </w:t>
      </w:r>
      <w:r w:rsidRPr="00461E7E">
        <w:rPr>
          <w:rFonts w:eastAsia="Times New Roman" w:cs="Arial"/>
          <w:u w:val="single"/>
          <w:lang w:val="es-ES"/>
        </w:rPr>
        <w:t>la traducción jurada</w:t>
      </w:r>
      <w:r w:rsidRPr="00461E7E">
        <w:rPr>
          <w:rFonts w:eastAsia="Times New Roman" w:cs="Arial"/>
          <w:lang w:val="es-ES"/>
        </w:rPr>
        <w:t xml:space="preserve">, los precios establecidos en la traducción directa como inversa se incrementarán en un </w:t>
      </w:r>
      <w:r w:rsidR="00536E72" w:rsidRPr="00461E7E">
        <w:rPr>
          <w:rFonts w:eastAsia="Times New Roman" w:cs="Arial"/>
          <w:lang w:val="es-ES"/>
        </w:rPr>
        <w:t>20</w:t>
      </w:r>
      <w:r w:rsidRPr="00461E7E">
        <w:rPr>
          <w:rFonts w:eastAsia="Times New Roman" w:cs="Arial"/>
          <w:lang w:val="es-ES"/>
        </w:rPr>
        <w:t>%.</w:t>
      </w:r>
    </w:p>
    <w:p w14:paraId="6D7604D7" w14:textId="77777777" w:rsidR="00181F6C" w:rsidRPr="00461E7E" w:rsidRDefault="00181F6C" w:rsidP="00181F6C">
      <w:pPr>
        <w:jc w:val="both"/>
        <w:rPr>
          <w:rFonts w:eastAsia="Times New Roman" w:cs="Arial"/>
          <w:lang w:val="es-ES"/>
        </w:rPr>
      </w:pPr>
    </w:p>
    <w:p w14:paraId="63A4B021" w14:textId="2DFB35CD" w:rsidR="00181F6C" w:rsidRPr="00461E7E" w:rsidRDefault="00181F6C" w:rsidP="00181F6C">
      <w:pPr>
        <w:jc w:val="both"/>
        <w:rPr>
          <w:rFonts w:eastAsia="Times New Roman" w:cs="Arial"/>
          <w:lang w:val="es-ES"/>
        </w:rPr>
      </w:pPr>
      <w:r w:rsidRPr="00461E7E">
        <w:rPr>
          <w:rFonts w:eastAsia="Times New Roman" w:cs="Arial"/>
          <w:lang w:val="es-ES"/>
        </w:rPr>
        <w:t>L</w:t>
      </w:r>
      <w:r w:rsidR="00476117" w:rsidRPr="00461E7E">
        <w:rPr>
          <w:rFonts w:eastAsia="Times New Roman" w:cs="Arial"/>
          <w:lang w:val="es-ES"/>
        </w:rPr>
        <w:t>a cuantía mínima que la empresa contratista</w:t>
      </w:r>
      <w:r w:rsidRPr="00461E7E">
        <w:rPr>
          <w:rFonts w:eastAsia="Times New Roman" w:cs="Arial"/>
          <w:lang w:val="es-ES"/>
        </w:rPr>
        <w:t xml:space="preserve"> puede facturar para</w:t>
      </w:r>
      <w:r w:rsidRPr="00461E7E">
        <w:rPr>
          <w:rFonts w:eastAsia="Times New Roman" w:cs="Arial"/>
          <w:vanish/>
          <w:lang w:val="es-ES"/>
        </w:rPr>
        <w:t>&lt;A[para|por]&gt;</w:t>
      </w:r>
      <w:r w:rsidRPr="00461E7E">
        <w:rPr>
          <w:rFonts w:eastAsia="Times New Roman" w:cs="Arial"/>
          <w:lang w:val="es-ES"/>
        </w:rPr>
        <w:t xml:space="preserve"> una petición de</w:t>
      </w:r>
      <w:r w:rsidR="00226281" w:rsidRPr="00461E7E">
        <w:rPr>
          <w:rFonts w:eastAsia="Times New Roman" w:cs="Arial"/>
          <w:lang w:val="es-ES"/>
        </w:rPr>
        <w:t xml:space="preserve"> </w:t>
      </w:r>
      <w:r w:rsidRPr="00461E7E">
        <w:rPr>
          <w:rFonts w:eastAsia="Times New Roman" w:cs="Arial"/>
          <w:lang w:val="es-ES"/>
        </w:rPr>
        <w:t>l</w:t>
      </w:r>
      <w:r w:rsidR="00226281" w:rsidRPr="00461E7E">
        <w:rPr>
          <w:rFonts w:eastAsia="Times New Roman" w:cs="Arial"/>
          <w:lang w:val="es-ES"/>
        </w:rPr>
        <w:t>a</w:t>
      </w:r>
      <w:r w:rsidRPr="00461E7E">
        <w:rPr>
          <w:rFonts w:eastAsia="Times New Roman" w:cs="Arial"/>
          <w:lang w:val="es-ES"/>
        </w:rPr>
        <w:t xml:space="preserve"> ACCD es de 100 palabras en idioma original, incluido el supuesto de que en un mismo documento converjan diferentes lenguas originales a traducir.</w:t>
      </w:r>
    </w:p>
    <w:p w14:paraId="4005BDED" w14:textId="77777777" w:rsidR="00181F6C" w:rsidRPr="00461E7E" w:rsidRDefault="00181F6C" w:rsidP="00181F6C">
      <w:pPr>
        <w:jc w:val="both"/>
        <w:rPr>
          <w:rFonts w:eastAsia="Times New Roman" w:cs="Arial"/>
          <w:lang w:val="es-ES"/>
        </w:rPr>
      </w:pPr>
    </w:p>
    <w:p w14:paraId="37540211" w14:textId="21626ED5" w:rsidR="00181F6C" w:rsidRPr="00461E7E" w:rsidRDefault="00226281" w:rsidP="00181F6C">
      <w:pPr>
        <w:jc w:val="both"/>
        <w:rPr>
          <w:rFonts w:eastAsia="Times New Roman" w:cs="Arial"/>
          <w:lang w:val="es-ES"/>
        </w:rPr>
      </w:pPr>
      <w:r w:rsidRPr="00461E7E">
        <w:rPr>
          <w:rFonts w:eastAsia="Times New Roman" w:cs="Arial"/>
          <w:lang w:val="es-ES"/>
        </w:rPr>
        <w:t>La</w:t>
      </w:r>
      <w:r w:rsidR="00181F6C" w:rsidRPr="00461E7E">
        <w:rPr>
          <w:rFonts w:eastAsia="Times New Roman" w:cs="Arial"/>
          <w:lang w:val="es-ES"/>
        </w:rPr>
        <w:t xml:space="preserve"> ACCD se reserva para hacer las comprobaciones y validaciones oportunas antes de dar por cumplido el encargo.</w:t>
      </w:r>
    </w:p>
    <w:p w14:paraId="2CE01F44" w14:textId="77777777" w:rsidR="00181F6C" w:rsidRPr="00461E7E" w:rsidRDefault="00181F6C" w:rsidP="00181F6C">
      <w:pPr>
        <w:jc w:val="both"/>
        <w:rPr>
          <w:rFonts w:eastAsia="Times New Roman" w:cs="Arial"/>
          <w:lang w:val="es-ES"/>
        </w:rPr>
      </w:pPr>
    </w:p>
    <w:p w14:paraId="2D1C4C6B" w14:textId="77777777" w:rsidR="00181F6C" w:rsidRPr="00461E7E" w:rsidRDefault="00181F6C" w:rsidP="00181F6C">
      <w:pPr>
        <w:jc w:val="both"/>
        <w:rPr>
          <w:rFonts w:eastAsia="Times New Roman" w:cs="Arial"/>
          <w:lang w:val="es-ES"/>
        </w:rPr>
      </w:pPr>
      <w:r w:rsidRPr="00461E7E">
        <w:rPr>
          <w:rFonts w:eastAsia="Times New Roman" w:cs="Arial"/>
          <w:lang w:val="es-ES"/>
        </w:rPr>
        <w:t>En los documentos traducidos, el contratista tendrá que incluir la corrección posterior de estas, si procede, así como las correcciones de galeradas, en el supuesto de traducciones destinadas a ser publicadas.</w:t>
      </w:r>
      <w:r w:rsidR="000D2958" w:rsidRPr="00461E7E">
        <w:rPr>
          <w:rFonts w:eastAsia="Times New Roman" w:cs="Arial"/>
          <w:lang w:val="es-ES"/>
        </w:rPr>
        <w:t xml:space="preserve"> En ningún caso se podrá facturar aparte, dado que queda incluido </w:t>
      </w:r>
      <w:r w:rsidR="00261198" w:rsidRPr="00461E7E">
        <w:rPr>
          <w:rFonts w:eastAsia="Times New Roman" w:cs="Arial"/>
          <w:lang w:val="es-ES"/>
        </w:rPr>
        <w:t>en el precio unitario de traducción.</w:t>
      </w:r>
    </w:p>
    <w:p w14:paraId="31AC811C" w14:textId="77777777" w:rsidR="00181F6C" w:rsidRPr="00461E7E" w:rsidRDefault="00181F6C" w:rsidP="00181F6C">
      <w:pPr>
        <w:jc w:val="both"/>
        <w:rPr>
          <w:rFonts w:eastAsia="Times New Roman" w:cs="Arial"/>
          <w:lang w:val="es-ES"/>
        </w:rPr>
      </w:pPr>
    </w:p>
    <w:p w14:paraId="41E1D9A7" w14:textId="0BCD4B1B" w:rsidR="00181F6C" w:rsidRPr="00461E7E" w:rsidRDefault="00226281" w:rsidP="00181F6C">
      <w:pPr>
        <w:jc w:val="both"/>
        <w:rPr>
          <w:rFonts w:eastAsia="Times New Roman" w:cs="Arial"/>
          <w:lang w:val="es-ES"/>
        </w:rPr>
      </w:pPr>
      <w:r w:rsidRPr="00461E7E">
        <w:rPr>
          <w:rFonts w:eastAsia="Times New Roman" w:cs="Arial"/>
          <w:lang w:val="es-ES"/>
        </w:rPr>
        <w:t>La</w:t>
      </w:r>
      <w:r w:rsidR="00181F6C" w:rsidRPr="00461E7E">
        <w:rPr>
          <w:rFonts w:eastAsia="Times New Roman" w:cs="Arial"/>
          <w:lang w:val="es-ES"/>
        </w:rPr>
        <w:t xml:space="preserve"> ACCD podrá pedir, cuando lo considere necesario, que el adjudicatario realice correcciones de estilo sobre la traducción realizada.</w:t>
      </w:r>
    </w:p>
    <w:p w14:paraId="1067A447" w14:textId="77777777" w:rsidR="00181F6C" w:rsidRPr="00461E7E" w:rsidRDefault="00181F6C" w:rsidP="00A825A2">
      <w:pPr>
        <w:jc w:val="both"/>
        <w:rPr>
          <w:rFonts w:eastAsia="Times New Roman" w:cs="Arial"/>
          <w:lang w:val="es-ES"/>
        </w:rPr>
      </w:pPr>
    </w:p>
    <w:p w14:paraId="7315EBA4" w14:textId="77777777" w:rsidR="00181F6C" w:rsidRPr="00461E7E" w:rsidRDefault="00181F6C" w:rsidP="00A825A2">
      <w:pPr>
        <w:jc w:val="both"/>
        <w:rPr>
          <w:rFonts w:eastAsia="Times New Roman" w:cs="Arial"/>
          <w:b/>
          <w:sz w:val="24"/>
          <w:szCs w:val="24"/>
          <w:lang w:val="es-ES"/>
        </w:rPr>
      </w:pPr>
    </w:p>
    <w:p w14:paraId="2AFDE718" w14:textId="7D961941" w:rsidR="00181F6C" w:rsidRPr="00461E7E" w:rsidRDefault="00181F6C" w:rsidP="00A825A2">
      <w:pPr>
        <w:jc w:val="both"/>
        <w:rPr>
          <w:rFonts w:eastAsia="Times New Roman" w:cs="Arial"/>
          <w:u w:val="single"/>
          <w:lang w:val="es-ES"/>
        </w:rPr>
      </w:pPr>
      <w:r w:rsidRPr="00461E7E">
        <w:rPr>
          <w:rFonts w:eastAsia="Times New Roman" w:cs="Arial"/>
          <w:u w:val="single"/>
          <w:lang w:val="es-ES"/>
        </w:rPr>
        <w:t>3.</w:t>
      </w:r>
      <w:r w:rsidR="00806869" w:rsidRPr="00461E7E">
        <w:rPr>
          <w:rFonts w:eastAsia="Times New Roman" w:cs="Arial"/>
          <w:u w:val="single"/>
          <w:lang w:val="es-ES"/>
        </w:rPr>
        <w:t>6</w:t>
      </w:r>
      <w:r w:rsidRPr="00461E7E">
        <w:rPr>
          <w:rFonts w:eastAsia="Times New Roman" w:cs="Arial"/>
          <w:u w:val="single"/>
          <w:lang w:val="es-ES"/>
        </w:rPr>
        <w:t>. Plazos de entrega máximo</w:t>
      </w:r>
      <w:r w:rsidR="00261198" w:rsidRPr="00461E7E">
        <w:rPr>
          <w:rFonts w:eastAsia="Times New Roman" w:cs="Arial"/>
          <w:u w:val="single"/>
          <w:lang w:val="es-ES"/>
        </w:rPr>
        <w:t xml:space="preserve"> traducción</w:t>
      </w:r>
    </w:p>
    <w:p w14:paraId="69974893" w14:textId="77777777" w:rsidR="00181F6C" w:rsidRPr="00461E7E" w:rsidRDefault="00181F6C" w:rsidP="00A825A2">
      <w:pPr>
        <w:jc w:val="both"/>
        <w:rPr>
          <w:rFonts w:eastAsia="Times New Roman" w:cs="Arial"/>
          <w:b/>
          <w:sz w:val="24"/>
          <w:szCs w:val="24"/>
          <w:lang w:val="es-ES"/>
        </w:rPr>
      </w:pPr>
    </w:p>
    <w:p w14:paraId="6BC82CD4" w14:textId="0253D0F2" w:rsidR="00181F6C" w:rsidRPr="00461E7E" w:rsidRDefault="00181F6C" w:rsidP="00A825A2">
      <w:pPr>
        <w:jc w:val="both"/>
        <w:rPr>
          <w:rFonts w:eastAsia="Times New Roman" w:cs="Arial"/>
          <w:b/>
          <w:lang w:val="es-ES"/>
        </w:rPr>
      </w:pPr>
      <w:r w:rsidRPr="00461E7E">
        <w:rPr>
          <w:rFonts w:eastAsia="Times New Roman" w:cs="Arial"/>
          <w:b/>
          <w:lang w:val="es-ES"/>
        </w:rPr>
        <w:t>3.</w:t>
      </w:r>
      <w:r w:rsidR="00806869" w:rsidRPr="00461E7E">
        <w:rPr>
          <w:rFonts w:eastAsia="Times New Roman" w:cs="Arial"/>
          <w:b/>
          <w:lang w:val="es-ES"/>
        </w:rPr>
        <w:t>6</w:t>
      </w:r>
      <w:r w:rsidRPr="00461E7E">
        <w:rPr>
          <w:rFonts w:eastAsia="Times New Roman" w:cs="Arial"/>
          <w:b/>
          <w:lang w:val="es-ES"/>
        </w:rPr>
        <w:t xml:space="preserve">.1. Entrega ordinaria </w:t>
      </w:r>
      <w:r w:rsidRPr="00461E7E">
        <w:rPr>
          <w:rFonts w:eastAsia="Times New Roman" w:cs="Arial"/>
          <w:b/>
          <w:u w:val="single"/>
          <w:lang w:val="es-ES"/>
        </w:rPr>
        <w:t>(en días hábiles)</w:t>
      </w:r>
    </w:p>
    <w:p w14:paraId="796CC3C3" w14:textId="77777777" w:rsidR="00181F6C" w:rsidRPr="00461E7E" w:rsidRDefault="00181F6C" w:rsidP="00A825A2">
      <w:pPr>
        <w:jc w:val="both"/>
        <w:rPr>
          <w:rFonts w:eastAsia="Times New Roman" w:cs="Arial"/>
          <w:b/>
          <w:lang w:val="es-ES"/>
        </w:rPr>
      </w:pPr>
    </w:p>
    <w:p w14:paraId="5C9F0EB1" w14:textId="77777777" w:rsidR="00181F6C" w:rsidRPr="00461E7E" w:rsidRDefault="00181F6C" w:rsidP="00A825A2">
      <w:pPr>
        <w:jc w:val="both"/>
        <w:rPr>
          <w:rFonts w:eastAsia="Times New Roman" w:cs="Arial"/>
          <w:lang w:val="es-ES"/>
        </w:rPr>
      </w:pPr>
      <w:r w:rsidRPr="00461E7E">
        <w:rPr>
          <w:rFonts w:eastAsia="Times New Roman" w:cs="Arial"/>
          <w:i/>
          <w:lang w:val="es-ES"/>
        </w:rPr>
        <w:t>En traducciones de catalán al castellano y del castellano al catalán</w:t>
      </w:r>
      <w:r w:rsidRPr="00461E7E">
        <w:rPr>
          <w:rFonts w:eastAsia="Times New Roman" w:cs="Arial"/>
          <w:lang w:val="es-ES"/>
        </w:rPr>
        <w:t>:</w:t>
      </w:r>
    </w:p>
    <w:p w14:paraId="5D038A12" w14:textId="7E1D5FF1" w:rsidR="00181F6C" w:rsidRPr="00461E7E" w:rsidRDefault="00181F6C" w:rsidP="00A825A2">
      <w:pPr>
        <w:jc w:val="both"/>
        <w:rPr>
          <w:rFonts w:eastAsia="Times New Roman" w:cs="Arial"/>
          <w:lang w:val="es-ES"/>
        </w:rPr>
      </w:pPr>
      <w:r w:rsidRPr="00461E7E">
        <w:rPr>
          <w:rFonts w:eastAsia="Times New Roman" w:cs="Arial"/>
          <w:lang w:val="es-ES"/>
        </w:rPr>
        <w:lastRenderedPageBreak/>
        <w:t xml:space="preserve">Hasta 30 </w:t>
      </w:r>
      <w:r w:rsidR="004A4385" w:rsidRPr="00461E7E">
        <w:rPr>
          <w:rFonts w:eastAsia="Times New Roman" w:cs="Arial"/>
          <w:lang w:val="es-ES"/>
        </w:rPr>
        <w:t>páginas</w:t>
      </w:r>
      <w:r w:rsidRPr="00461E7E">
        <w:rPr>
          <w:rFonts w:eastAsia="Times New Roman" w:cs="Arial"/>
          <w:lang w:val="es-ES"/>
        </w:rPr>
        <w:t xml:space="preserve">: </w:t>
      </w:r>
      <w:r w:rsidR="00536E72" w:rsidRPr="00461E7E">
        <w:rPr>
          <w:rFonts w:eastAsia="Times New Roman" w:cs="Arial"/>
          <w:lang w:val="es-ES"/>
        </w:rPr>
        <w:t xml:space="preserve">4 </w:t>
      </w:r>
      <w:r w:rsidRPr="00461E7E">
        <w:rPr>
          <w:rFonts w:eastAsia="Times New Roman" w:cs="Arial"/>
          <w:lang w:val="es-ES"/>
        </w:rPr>
        <w:t>días hábiles.</w:t>
      </w:r>
    </w:p>
    <w:p w14:paraId="6BD4B259" w14:textId="53FBFBE4" w:rsidR="00181F6C" w:rsidRPr="00461E7E" w:rsidRDefault="00181F6C" w:rsidP="00A825A2">
      <w:pPr>
        <w:jc w:val="both"/>
        <w:rPr>
          <w:rFonts w:eastAsia="Times New Roman" w:cs="Arial"/>
          <w:lang w:val="es-ES"/>
        </w:rPr>
      </w:pPr>
      <w:r w:rsidRPr="00461E7E">
        <w:rPr>
          <w:rFonts w:eastAsia="Times New Roman" w:cs="Arial"/>
          <w:lang w:val="es-ES"/>
        </w:rPr>
        <w:t xml:space="preserve">Hasta 100 </w:t>
      </w:r>
      <w:r w:rsidR="004A4385" w:rsidRPr="00461E7E">
        <w:rPr>
          <w:rFonts w:eastAsia="Times New Roman" w:cs="Arial"/>
          <w:lang w:val="es-ES"/>
        </w:rPr>
        <w:t>páginas</w:t>
      </w:r>
      <w:r w:rsidRPr="00461E7E">
        <w:rPr>
          <w:rFonts w:eastAsia="Times New Roman" w:cs="Arial"/>
          <w:lang w:val="es-ES"/>
        </w:rPr>
        <w:t xml:space="preserve">: </w:t>
      </w:r>
      <w:r w:rsidR="00536E72" w:rsidRPr="00461E7E">
        <w:rPr>
          <w:rFonts w:eastAsia="Times New Roman" w:cs="Arial"/>
          <w:lang w:val="es-ES"/>
        </w:rPr>
        <w:t xml:space="preserve">7 </w:t>
      </w:r>
      <w:r w:rsidRPr="00461E7E">
        <w:rPr>
          <w:rFonts w:eastAsia="Times New Roman" w:cs="Arial"/>
          <w:lang w:val="es-ES"/>
        </w:rPr>
        <w:t>días hábiles.</w:t>
      </w:r>
    </w:p>
    <w:p w14:paraId="59CAEA0E" w14:textId="5922F3EA" w:rsidR="00181F6C" w:rsidRPr="00461E7E" w:rsidRDefault="00181F6C" w:rsidP="00A825A2">
      <w:pPr>
        <w:jc w:val="both"/>
        <w:rPr>
          <w:rFonts w:eastAsia="Times New Roman" w:cs="Arial"/>
          <w:lang w:val="es-ES"/>
        </w:rPr>
      </w:pPr>
      <w:r w:rsidRPr="00461E7E">
        <w:rPr>
          <w:rFonts w:eastAsia="Times New Roman" w:cs="Arial"/>
          <w:lang w:val="es-ES"/>
        </w:rPr>
        <w:t xml:space="preserve">Hasta 200 </w:t>
      </w:r>
      <w:r w:rsidR="004A4385" w:rsidRPr="00461E7E">
        <w:rPr>
          <w:rFonts w:eastAsia="Times New Roman" w:cs="Arial"/>
          <w:lang w:val="es-ES"/>
        </w:rPr>
        <w:t>páginas</w:t>
      </w:r>
      <w:r w:rsidRPr="00461E7E">
        <w:rPr>
          <w:rFonts w:eastAsia="Times New Roman" w:cs="Arial"/>
          <w:lang w:val="es-ES"/>
        </w:rPr>
        <w:t>: 15 días hábiles.</w:t>
      </w:r>
    </w:p>
    <w:p w14:paraId="0E52E61E" w14:textId="4504FAAC" w:rsidR="00181F6C" w:rsidRPr="00461E7E" w:rsidRDefault="00181F6C" w:rsidP="00A825A2">
      <w:pPr>
        <w:jc w:val="both"/>
        <w:rPr>
          <w:rFonts w:eastAsia="Times New Roman" w:cs="Arial"/>
          <w:b/>
          <w:lang w:val="es-ES"/>
        </w:rPr>
      </w:pPr>
    </w:p>
    <w:p w14:paraId="1D52B357" w14:textId="77777777" w:rsidR="00181F6C" w:rsidRPr="00461E7E" w:rsidRDefault="00181F6C" w:rsidP="00A825A2">
      <w:pPr>
        <w:jc w:val="both"/>
        <w:rPr>
          <w:rFonts w:eastAsia="Times New Roman" w:cs="Arial"/>
          <w:i/>
          <w:lang w:val="es-ES"/>
        </w:rPr>
      </w:pPr>
      <w:r w:rsidRPr="00461E7E">
        <w:rPr>
          <w:rFonts w:eastAsia="Times New Roman" w:cs="Arial"/>
          <w:i/>
          <w:lang w:val="es-ES"/>
        </w:rPr>
        <w:t>En traducciones del catalán o castellano en el resto de idiomas, y a la inversa:</w:t>
      </w:r>
    </w:p>
    <w:p w14:paraId="08B6CB0E" w14:textId="49B6F423" w:rsidR="00181F6C" w:rsidRPr="00461E7E" w:rsidRDefault="00181F6C" w:rsidP="00A825A2">
      <w:pPr>
        <w:jc w:val="both"/>
        <w:rPr>
          <w:rFonts w:eastAsia="Times New Roman" w:cs="Arial"/>
          <w:lang w:val="es-ES"/>
        </w:rPr>
      </w:pPr>
      <w:r w:rsidRPr="00461E7E">
        <w:rPr>
          <w:rFonts w:eastAsia="Times New Roman" w:cs="Arial"/>
          <w:lang w:val="es-ES"/>
        </w:rPr>
        <w:t xml:space="preserve">Hasta 30 </w:t>
      </w:r>
      <w:r w:rsidR="004A4385" w:rsidRPr="00461E7E">
        <w:rPr>
          <w:rFonts w:eastAsia="Times New Roman" w:cs="Arial"/>
          <w:lang w:val="es-ES"/>
        </w:rPr>
        <w:t>páginas</w:t>
      </w:r>
      <w:r w:rsidRPr="00461E7E">
        <w:rPr>
          <w:rFonts w:eastAsia="Times New Roman" w:cs="Arial"/>
          <w:lang w:val="es-ES"/>
        </w:rPr>
        <w:t>: 8 días hábiles.</w:t>
      </w:r>
    </w:p>
    <w:p w14:paraId="67987F45" w14:textId="5101876C" w:rsidR="00181F6C" w:rsidRPr="00461E7E" w:rsidRDefault="00181F6C" w:rsidP="00A825A2">
      <w:pPr>
        <w:jc w:val="both"/>
        <w:rPr>
          <w:rFonts w:eastAsia="Times New Roman" w:cs="Arial"/>
          <w:lang w:val="es-ES"/>
        </w:rPr>
      </w:pPr>
      <w:r w:rsidRPr="00461E7E">
        <w:rPr>
          <w:rFonts w:eastAsia="Times New Roman" w:cs="Arial"/>
          <w:lang w:val="es-ES"/>
        </w:rPr>
        <w:t xml:space="preserve">Hasta 100 </w:t>
      </w:r>
      <w:r w:rsidR="004A4385" w:rsidRPr="00461E7E">
        <w:rPr>
          <w:rFonts w:eastAsia="Times New Roman" w:cs="Arial"/>
          <w:lang w:val="es-ES"/>
        </w:rPr>
        <w:t>páginas</w:t>
      </w:r>
      <w:r w:rsidRPr="00461E7E">
        <w:rPr>
          <w:rFonts w:eastAsia="Times New Roman" w:cs="Arial"/>
          <w:lang w:val="es-ES"/>
        </w:rPr>
        <w:t>: 13 días hábiles.</w:t>
      </w:r>
    </w:p>
    <w:p w14:paraId="60577A31" w14:textId="4C5FBE43" w:rsidR="00181F6C" w:rsidRPr="00461E7E" w:rsidRDefault="00181F6C" w:rsidP="00A825A2">
      <w:pPr>
        <w:jc w:val="both"/>
        <w:rPr>
          <w:rFonts w:eastAsia="Times New Roman" w:cs="Arial"/>
          <w:lang w:val="es-ES"/>
        </w:rPr>
      </w:pPr>
      <w:r w:rsidRPr="00461E7E">
        <w:rPr>
          <w:rFonts w:eastAsia="Times New Roman" w:cs="Arial"/>
          <w:lang w:val="es-ES"/>
        </w:rPr>
        <w:t xml:space="preserve">Hasta 200 </w:t>
      </w:r>
      <w:r w:rsidR="004A4385" w:rsidRPr="00461E7E">
        <w:rPr>
          <w:rFonts w:eastAsia="Times New Roman" w:cs="Arial"/>
          <w:lang w:val="es-ES"/>
        </w:rPr>
        <w:t>páginas</w:t>
      </w:r>
      <w:r w:rsidRPr="00461E7E">
        <w:rPr>
          <w:rFonts w:eastAsia="Times New Roman" w:cs="Arial"/>
          <w:lang w:val="es-ES"/>
        </w:rPr>
        <w:t>: 22 días hábiles.</w:t>
      </w:r>
    </w:p>
    <w:p w14:paraId="718BE0AE" w14:textId="77777777" w:rsidR="0056501E" w:rsidRPr="00461E7E" w:rsidRDefault="0056501E" w:rsidP="00A825A2">
      <w:pPr>
        <w:jc w:val="both"/>
        <w:rPr>
          <w:rFonts w:eastAsia="Times New Roman" w:cs="Arial"/>
          <w:b/>
          <w:lang w:val="es-ES"/>
        </w:rPr>
      </w:pPr>
    </w:p>
    <w:p w14:paraId="56700CA9" w14:textId="648390FB" w:rsidR="00181F6C" w:rsidRPr="00461E7E" w:rsidRDefault="00181F6C" w:rsidP="00A825A2">
      <w:pPr>
        <w:jc w:val="both"/>
        <w:rPr>
          <w:rFonts w:eastAsia="Times New Roman" w:cs="Arial"/>
          <w:b/>
          <w:lang w:val="es-ES"/>
        </w:rPr>
      </w:pPr>
      <w:r w:rsidRPr="00461E7E">
        <w:rPr>
          <w:rFonts w:eastAsia="Times New Roman" w:cs="Arial"/>
          <w:b/>
          <w:lang w:val="es-ES"/>
        </w:rPr>
        <w:t>3.</w:t>
      </w:r>
      <w:r w:rsidR="00806869" w:rsidRPr="00461E7E">
        <w:rPr>
          <w:rFonts w:eastAsia="Times New Roman" w:cs="Arial"/>
          <w:b/>
          <w:lang w:val="es-ES"/>
        </w:rPr>
        <w:t>6</w:t>
      </w:r>
      <w:r w:rsidRPr="00461E7E">
        <w:rPr>
          <w:rFonts w:eastAsia="Times New Roman" w:cs="Arial"/>
          <w:b/>
          <w:lang w:val="es-ES"/>
        </w:rPr>
        <w:t xml:space="preserve">.2. Entrega urgente </w:t>
      </w:r>
      <w:r w:rsidRPr="00461E7E">
        <w:rPr>
          <w:rFonts w:eastAsia="Times New Roman" w:cs="Arial"/>
          <w:b/>
          <w:u w:val="single"/>
          <w:lang w:val="es-ES"/>
        </w:rPr>
        <w:t>(en días hábiles)</w:t>
      </w:r>
    </w:p>
    <w:p w14:paraId="23A28FFB" w14:textId="77777777" w:rsidR="00181F6C" w:rsidRPr="00461E7E" w:rsidRDefault="00181F6C" w:rsidP="00A825A2">
      <w:pPr>
        <w:jc w:val="both"/>
        <w:rPr>
          <w:rFonts w:eastAsia="Times New Roman" w:cs="Arial"/>
          <w:b/>
          <w:lang w:val="es-ES"/>
        </w:rPr>
      </w:pPr>
    </w:p>
    <w:p w14:paraId="2E7A48D5" w14:textId="77777777" w:rsidR="00181F6C" w:rsidRPr="00461E7E" w:rsidRDefault="00181F6C" w:rsidP="00A825A2">
      <w:pPr>
        <w:jc w:val="both"/>
        <w:rPr>
          <w:rFonts w:eastAsia="Times New Roman" w:cs="Arial"/>
          <w:i/>
          <w:lang w:val="es-ES"/>
        </w:rPr>
      </w:pPr>
      <w:r w:rsidRPr="00461E7E">
        <w:rPr>
          <w:rFonts w:eastAsia="Times New Roman" w:cs="Arial"/>
          <w:i/>
          <w:lang w:val="es-ES"/>
        </w:rPr>
        <w:t>En traducciones del catalán al castellano y a la inversa:</w:t>
      </w:r>
    </w:p>
    <w:p w14:paraId="2448D325" w14:textId="4BAB5F36" w:rsidR="00181F6C" w:rsidRPr="00461E7E" w:rsidRDefault="00181F6C" w:rsidP="00A825A2">
      <w:pPr>
        <w:jc w:val="both"/>
        <w:rPr>
          <w:rFonts w:eastAsia="Times New Roman" w:cs="Arial"/>
          <w:lang w:val="es-ES"/>
        </w:rPr>
      </w:pPr>
      <w:r w:rsidRPr="00461E7E">
        <w:rPr>
          <w:rFonts w:eastAsia="Times New Roman" w:cs="Arial"/>
          <w:lang w:val="es-ES"/>
        </w:rPr>
        <w:t xml:space="preserve">Hasta 15 </w:t>
      </w:r>
      <w:r w:rsidR="004A4385" w:rsidRPr="00461E7E">
        <w:rPr>
          <w:rFonts w:eastAsia="Times New Roman" w:cs="Arial"/>
          <w:lang w:val="es-ES"/>
        </w:rPr>
        <w:t>páginas</w:t>
      </w:r>
      <w:r w:rsidRPr="00461E7E">
        <w:rPr>
          <w:rFonts w:eastAsia="Times New Roman" w:cs="Arial"/>
          <w:lang w:val="es-ES"/>
        </w:rPr>
        <w:t>: 1 día hábil.</w:t>
      </w:r>
    </w:p>
    <w:p w14:paraId="18D8FC06" w14:textId="1948CCCA" w:rsidR="00181F6C" w:rsidRPr="00461E7E" w:rsidRDefault="00181F6C" w:rsidP="00A825A2">
      <w:pPr>
        <w:jc w:val="both"/>
        <w:rPr>
          <w:rFonts w:eastAsia="Times New Roman" w:cs="Arial"/>
          <w:lang w:val="es-ES"/>
        </w:rPr>
      </w:pPr>
      <w:r w:rsidRPr="00461E7E">
        <w:rPr>
          <w:rFonts w:eastAsia="Times New Roman" w:cs="Arial"/>
          <w:lang w:val="es-ES"/>
        </w:rPr>
        <w:t xml:space="preserve">Hasta 30 </w:t>
      </w:r>
      <w:r w:rsidR="004A4385" w:rsidRPr="00461E7E">
        <w:rPr>
          <w:rFonts w:eastAsia="Times New Roman" w:cs="Arial"/>
          <w:lang w:val="es-ES"/>
        </w:rPr>
        <w:t>páginas</w:t>
      </w:r>
      <w:r w:rsidRPr="00461E7E">
        <w:rPr>
          <w:rFonts w:eastAsia="Times New Roman" w:cs="Arial"/>
          <w:lang w:val="es-ES"/>
        </w:rPr>
        <w:t>: 3 días hábiles.</w:t>
      </w:r>
    </w:p>
    <w:p w14:paraId="574933E4" w14:textId="31467214" w:rsidR="00181F6C" w:rsidRPr="00461E7E" w:rsidRDefault="00181F6C" w:rsidP="00A825A2">
      <w:pPr>
        <w:jc w:val="both"/>
        <w:rPr>
          <w:rFonts w:eastAsia="Times New Roman" w:cs="Arial"/>
          <w:lang w:val="es-ES"/>
        </w:rPr>
      </w:pPr>
      <w:r w:rsidRPr="00461E7E">
        <w:rPr>
          <w:rFonts w:eastAsia="Times New Roman" w:cs="Arial"/>
          <w:lang w:val="es-ES"/>
        </w:rPr>
        <w:t xml:space="preserve">Hasta 100 </w:t>
      </w:r>
      <w:r w:rsidR="004A4385" w:rsidRPr="00461E7E">
        <w:rPr>
          <w:rFonts w:eastAsia="Times New Roman" w:cs="Arial"/>
          <w:lang w:val="es-ES"/>
        </w:rPr>
        <w:t>páginas</w:t>
      </w:r>
      <w:r w:rsidRPr="00461E7E">
        <w:rPr>
          <w:rFonts w:eastAsia="Times New Roman" w:cs="Arial"/>
          <w:lang w:val="es-ES"/>
        </w:rPr>
        <w:t>: 6 días hábiles.</w:t>
      </w:r>
    </w:p>
    <w:p w14:paraId="2E589722" w14:textId="77777777" w:rsidR="00181F6C" w:rsidRPr="00461E7E" w:rsidRDefault="00181F6C" w:rsidP="00A825A2">
      <w:pPr>
        <w:jc w:val="both"/>
        <w:rPr>
          <w:rFonts w:eastAsia="Times New Roman" w:cs="Arial"/>
          <w:lang w:val="es-ES"/>
        </w:rPr>
      </w:pPr>
    </w:p>
    <w:p w14:paraId="17AABD02" w14:textId="77777777" w:rsidR="00181F6C" w:rsidRPr="00461E7E" w:rsidRDefault="00181F6C" w:rsidP="00A825A2">
      <w:pPr>
        <w:jc w:val="both"/>
        <w:rPr>
          <w:rFonts w:eastAsia="Times New Roman" w:cs="Arial"/>
          <w:i/>
          <w:lang w:val="es-ES"/>
        </w:rPr>
      </w:pPr>
      <w:r w:rsidRPr="00461E7E">
        <w:rPr>
          <w:rFonts w:eastAsia="Times New Roman" w:cs="Arial"/>
          <w:i/>
          <w:lang w:val="es-ES"/>
        </w:rPr>
        <w:t>En traducciones del catalán o castellano en el resto de idiomas, y a la inversa:</w:t>
      </w:r>
    </w:p>
    <w:p w14:paraId="0C21BE69" w14:textId="29B733E3" w:rsidR="00181F6C" w:rsidRPr="00461E7E" w:rsidRDefault="00181F6C" w:rsidP="00A825A2">
      <w:pPr>
        <w:jc w:val="both"/>
        <w:rPr>
          <w:rFonts w:eastAsia="Times New Roman" w:cs="Arial"/>
          <w:lang w:val="es-ES"/>
        </w:rPr>
      </w:pPr>
      <w:r w:rsidRPr="00461E7E">
        <w:rPr>
          <w:rFonts w:eastAsia="Times New Roman" w:cs="Arial"/>
          <w:lang w:val="es-ES"/>
        </w:rPr>
        <w:t xml:space="preserve">Hasta 15 </w:t>
      </w:r>
      <w:r w:rsidR="004A4385" w:rsidRPr="00461E7E">
        <w:rPr>
          <w:rFonts w:eastAsia="Times New Roman" w:cs="Arial"/>
          <w:lang w:val="es-ES"/>
        </w:rPr>
        <w:t>páginas</w:t>
      </w:r>
      <w:r w:rsidRPr="00461E7E">
        <w:rPr>
          <w:rFonts w:eastAsia="Times New Roman" w:cs="Arial"/>
          <w:lang w:val="es-ES"/>
        </w:rPr>
        <w:t>: 2 días hábiles</w:t>
      </w:r>
    </w:p>
    <w:p w14:paraId="05927CF8" w14:textId="06CBA677" w:rsidR="00181F6C" w:rsidRPr="00461E7E" w:rsidRDefault="00181F6C" w:rsidP="00A825A2">
      <w:pPr>
        <w:jc w:val="both"/>
        <w:rPr>
          <w:rFonts w:eastAsia="Times New Roman" w:cs="Arial"/>
          <w:lang w:val="es-ES"/>
        </w:rPr>
      </w:pPr>
      <w:r w:rsidRPr="00461E7E">
        <w:rPr>
          <w:rFonts w:eastAsia="Times New Roman" w:cs="Arial"/>
          <w:lang w:val="es-ES"/>
        </w:rPr>
        <w:t xml:space="preserve">Hasta 30 </w:t>
      </w:r>
      <w:r w:rsidR="004A4385" w:rsidRPr="00461E7E">
        <w:rPr>
          <w:rFonts w:eastAsia="Times New Roman" w:cs="Arial"/>
          <w:lang w:val="es-ES"/>
        </w:rPr>
        <w:t>páginas</w:t>
      </w:r>
      <w:r w:rsidRPr="00461E7E">
        <w:rPr>
          <w:rFonts w:eastAsia="Times New Roman" w:cs="Arial"/>
          <w:lang w:val="es-ES"/>
        </w:rPr>
        <w:t>: 4 días hábiles.</w:t>
      </w:r>
    </w:p>
    <w:p w14:paraId="5FD0D9C2" w14:textId="5A5FEE4D" w:rsidR="00181F6C" w:rsidRPr="00461E7E" w:rsidRDefault="00181F6C" w:rsidP="00A825A2">
      <w:pPr>
        <w:jc w:val="both"/>
        <w:rPr>
          <w:rFonts w:eastAsia="Times New Roman" w:cs="Arial"/>
          <w:lang w:val="es-ES"/>
        </w:rPr>
      </w:pPr>
      <w:r w:rsidRPr="00461E7E">
        <w:rPr>
          <w:rFonts w:eastAsia="Times New Roman" w:cs="Arial"/>
          <w:lang w:val="es-ES"/>
        </w:rPr>
        <w:t xml:space="preserve">Hasta 100 </w:t>
      </w:r>
      <w:r w:rsidR="004A4385" w:rsidRPr="00461E7E">
        <w:rPr>
          <w:rFonts w:eastAsia="Times New Roman" w:cs="Arial"/>
          <w:lang w:val="es-ES"/>
        </w:rPr>
        <w:t>páginas</w:t>
      </w:r>
      <w:r w:rsidRPr="00461E7E">
        <w:rPr>
          <w:rFonts w:eastAsia="Times New Roman" w:cs="Arial"/>
          <w:lang w:val="es-ES"/>
        </w:rPr>
        <w:t>: 8 días hábiles.</w:t>
      </w:r>
    </w:p>
    <w:p w14:paraId="6A3ED2FF" w14:textId="77777777" w:rsidR="00181F6C" w:rsidRPr="00461E7E" w:rsidRDefault="00181F6C" w:rsidP="00A825A2">
      <w:pPr>
        <w:jc w:val="both"/>
        <w:rPr>
          <w:rFonts w:eastAsia="Times New Roman" w:cs="Arial"/>
          <w:lang w:val="es-ES"/>
        </w:rPr>
      </w:pPr>
    </w:p>
    <w:p w14:paraId="07317395" w14:textId="77777777" w:rsidR="00181F6C" w:rsidRPr="00461E7E" w:rsidRDefault="00181F6C" w:rsidP="00A825A2">
      <w:pPr>
        <w:jc w:val="both"/>
        <w:rPr>
          <w:rFonts w:eastAsia="Times New Roman" w:cs="Arial"/>
          <w:lang w:val="es-ES"/>
        </w:rPr>
      </w:pPr>
      <w:r w:rsidRPr="00461E7E">
        <w:rPr>
          <w:rFonts w:eastAsia="Times New Roman" w:cs="Arial"/>
          <w:lang w:val="es-ES"/>
        </w:rPr>
        <w:t xml:space="preserve">Los precios establecidos en el apartado anterior (3.5) corresponden a los plazos de entrega ordinarios. En el caso de </w:t>
      </w:r>
      <w:r w:rsidRPr="00461E7E">
        <w:rPr>
          <w:rFonts w:eastAsia="Times New Roman" w:cs="Arial"/>
          <w:u w:val="single"/>
          <w:lang w:val="es-ES"/>
        </w:rPr>
        <w:t>entregas urgentes</w:t>
      </w:r>
      <w:r w:rsidRPr="00461E7E">
        <w:rPr>
          <w:rFonts w:eastAsia="Times New Roman" w:cs="Arial"/>
          <w:lang w:val="es-ES"/>
        </w:rPr>
        <w:t>, los precios establecidos para la entrega ordinaria se incrementarán en un 15%.</w:t>
      </w:r>
    </w:p>
    <w:p w14:paraId="0F2BC0AC" w14:textId="77777777" w:rsidR="00181F6C" w:rsidRPr="00461E7E" w:rsidRDefault="00181F6C" w:rsidP="00A825A2">
      <w:pPr>
        <w:jc w:val="both"/>
        <w:rPr>
          <w:rFonts w:eastAsia="Times New Roman" w:cs="Arial"/>
          <w:lang w:val="es-ES"/>
        </w:rPr>
      </w:pPr>
    </w:p>
    <w:p w14:paraId="1C8B3A0A" w14:textId="77777777" w:rsidR="00181F6C" w:rsidRPr="00461E7E" w:rsidRDefault="00181F6C" w:rsidP="00A825A2">
      <w:pPr>
        <w:jc w:val="both"/>
        <w:rPr>
          <w:rFonts w:eastAsia="Times New Roman" w:cs="Arial"/>
          <w:lang w:val="es-ES"/>
        </w:rPr>
      </w:pPr>
      <w:r w:rsidRPr="00461E7E">
        <w:rPr>
          <w:rFonts w:eastAsia="Times New Roman" w:cs="Arial"/>
          <w:lang w:val="es-ES"/>
        </w:rPr>
        <w:t>Con carácter general, se entenderá que cada página contendrá 300 palabras, aproximadamente.</w:t>
      </w:r>
    </w:p>
    <w:p w14:paraId="243E43E9" w14:textId="77777777" w:rsidR="00181F6C" w:rsidRPr="00461E7E" w:rsidRDefault="00181F6C" w:rsidP="00A825A2">
      <w:pPr>
        <w:jc w:val="both"/>
        <w:rPr>
          <w:rFonts w:eastAsia="Times New Roman" w:cs="Arial"/>
          <w:lang w:val="es-ES"/>
        </w:rPr>
      </w:pPr>
    </w:p>
    <w:p w14:paraId="03C016EB" w14:textId="77777777" w:rsidR="00181F6C" w:rsidRPr="00461E7E" w:rsidRDefault="00181F6C" w:rsidP="00A825A2">
      <w:pPr>
        <w:jc w:val="both"/>
        <w:rPr>
          <w:rFonts w:eastAsia="Times New Roman" w:cs="Arial"/>
          <w:lang w:val="es-ES"/>
        </w:rPr>
      </w:pPr>
      <w:r w:rsidRPr="00461E7E">
        <w:rPr>
          <w:rFonts w:eastAsia="Times New Roman" w:cs="Arial"/>
          <w:lang w:val="es-ES"/>
        </w:rPr>
        <w:t xml:space="preserve">Las propuestas presentadas por los licitadores que no especifiquen los plazos de entrega con </w:t>
      </w:r>
      <w:r w:rsidRPr="00461E7E">
        <w:rPr>
          <w:rFonts w:eastAsia="Times New Roman" w:cs="Arial"/>
          <w:u w:val="single"/>
          <w:lang w:val="es-ES"/>
        </w:rPr>
        <w:t>días hábiles</w:t>
      </w:r>
      <w:r w:rsidRPr="00461E7E">
        <w:rPr>
          <w:rFonts w:eastAsia="Times New Roman" w:cs="Arial"/>
          <w:lang w:val="es-ES"/>
        </w:rPr>
        <w:t>, se entenderá que estos se ofertan como días hábiles, y en el caso de ofrecer los plazos de entrega mediante días naturales, estos no se valorarán como mejoras.</w:t>
      </w:r>
    </w:p>
    <w:p w14:paraId="570B5204" w14:textId="77777777" w:rsidR="004A4385" w:rsidRPr="00461E7E" w:rsidRDefault="004A4385" w:rsidP="004A4385">
      <w:pPr>
        <w:jc w:val="both"/>
        <w:rPr>
          <w:rFonts w:eastAsia="Times New Roman" w:cs="Arial"/>
          <w:b/>
          <w:lang w:val="es-ES"/>
        </w:rPr>
      </w:pPr>
    </w:p>
    <w:p w14:paraId="7B3BDD9B" w14:textId="652FA2A5" w:rsidR="00181F6C" w:rsidRPr="00461E7E" w:rsidRDefault="004A4385" w:rsidP="004A4385">
      <w:pPr>
        <w:jc w:val="both"/>
        <w:rPr>
          <w:rFonts w:eastAsia="Times New Roman" w:cs="Arial"/>
          <w:b/>
          <w:lang w:val="es-ES"/>
        </w:rPr>
      </w:pPr>
      <w:r w:rsidRPr="00461E7E">
        <w:rPr>
          <w:rFonts w:eastAsia="Times New Roman" w:cs="Arial"/>
          <w:b/>
          <w:lang w:val="es-ES"/>
        </w:rPr>
        <w:t>Por «página» se entiende una cara de una hoja (una hoja tiene dos páginas).</w:t>
      </w:r>
    </w:p>
    <w:p w14:paraId="6F7F8B4D" w14:textId="6E3D5C0A" w:rsidR="00044F9A" w:rsidRPr="00461E7E" w:rsidRDefault="00044F9A" w:rsidP="004A4385">
      <w:pPr>
        <w:jc w:val="both"/>
        <w:rPr>
          <w:rFonts w:eastAsia="Times New Roman" w:cs="Arial"/>
          <w:b/>
          <w:lang w:val="es-ES"/>
        </w:rPr>
      </w:pPr>
    </w:p>
    <w:p w14:paraId="4300E17F" w14:textId="35751F4C" w:rsidR="00044F9A" w:rsidRPr="00461E7E" w:rsidRDefault="00044F9A" w:rsidP="004A4385">
      <w:pPr>
        <w:jc w:val="both"/>
        <w:rPr>
          <w:rFonts w:eastAsia="Times New Roman" w:cs="Arial"/>
          <w:lang w:val="es-ES"/>
        </w:rPr>
      </w:pPr>
      <w:r w:rsidRPr="00461E7E">
        <w:rPr>
          <w:rFonts w:eastAsia="Times New Roman" w:cs="Arial"/>
          <w:lang w:val="es-ES"/>
        </w:rPr>
        <w:t xml:space="preserve">En casos de textos con una extensión superior a las 200 páginas por entrega ordinaria y a las 100 páginas en entrega urgente se podrá establecer un plazo de entrega superior a los previstos en </w:t>
      </w:r>
      <w:r w:rsidR="00453404" w:rsidRPr="00461E7E">
        <w:rPr>
          <w:rFonts w:eastAsia="Times New Roman" w:cs="Arial"/>
          <w:lang w:val="es-ES"/>
        </w:rPr>
        <w:t>estos apartados</w:t>
      </w:r>
      <w:r w:rsidRPr="00461E7E">
        <w:rPr>
          <w:rFonts w:eastAsia="Times New Roman" w:cs="Arial"/>
          <w:lang w:val="es-ES"/>
        </w:rPr>
        <w:t xml:space="preserve">. Este plazo, en cualquier caso, tendrá que ser acordado entre </w:t>
      </w:r>
      <w:r w:rsidR="00CA5141" w:rsidRPr="00461E7E">
        <w:rPr>
          <w:rFonts w:eastAsia="Times New Roman" w:cs="Arial"/>
          <w:lang w:val="es-ES"/>
        </w:rPr>
        <w:t>el responsable del contrato y la empresa contratista.</w:t>
      </w:r>
    </w:p>
    <w:p w14:paraId="42B171E7" w14:textId="4E4D31C9" w:rsidR="00261198" w:rsidRPr="00461E7E" w:rsidRDefault="00261198" w:rsidP="00A825A2">
      <w:pPr>
        <w:jc w:val="both"/>
        <w:rPr>
          <w:rFonts w:eastAsia="Times New Roman" w:cs="Arial"/>
          <w:lang w:val="es-ES"/>
        </w:rPr>
      </w:pPr>
    </w:p>
    <w:p w14:paraId="027BD7EC" w14:textId="77777777" w:rsidR="00226281" w:rsidRPr="00461E7E" w:rsidRDefault="00226281" w:rsidP="00A825A2">
      <w:pPr>
        <w:jc w:val="both"/>
        <w:rPr>
          <w:rFonts w:eastAsia="Times New Roman" w:cs="Arial"/>
          <w:lang w:val="es-ES"/>
        </w:rPr>
      </w:pPr>
    </w:p>
    <w:p w14:paraId="32CBED79" w14:textId="64DB3BF6" w:rsidR="005A6C3E" w:rsidRPr="00461E7E" w:rsidRDefault="006745C5" w:rsidP="00A825A2">
      <w:pPr>
        <w:jc w:val="both"/>
        <w:rPr>
          <w:rFonts w:eastAsia="Times New Roman" w:cs="Arial"/>
          <w:u w:val="single"/>
          <w:lang w:val="es-ES"/>
        </w:rPr>
      </w:pPr>
      <w:r w:rsidRPr="00461E7E">
        <w:rPr>
          <w:rFonts w:eastAsia="Times New Roman" w:cs="Arial"/>
          <w:u w:val="single"/>
          <w:lang w:val="es-ES"/>
        </w:rPr>
        <w:t>3.</w:t>
      </w:r>
      <w:r w:rsidR="00806869" w:rsidRPr="00461E7E">
        <w:rPr>
          <w:rFonts w:eastAsia="Times New Roman" w:cs="Arial"/>
          <w:u w:val="single"/>
          <w:lang w:val="es-ES"/>
        </w:rPr>
        <w:t>7</w:t>
      </w:r>
      <w:r w:rsidRPr="00461E7E">
        <w:rPr>
          <w:rFonts w:eastAsia="Times New Roman" w:cs="Arial"/>
          <w:u w:val="single"/>
          <w:lang w:val="es-ES"/>
        </w:rPr>
        <w:t>. Plazos de entrega máximo corrección</w:t>
      </w:r>
    </w:p>
    <w:p w14:paraId="3466516D" w14:textId="77777777" w:rsidR="006745C5" w:rsidRPr="00461E7E" w:rsidRDefault="006745C5" w:rsidP="00A825A2">
      <w:pPr>
        <w:jc w:val="both"/>
        <w:rPr>
          <w:rFonts w:eastAsia="Times New Roman" w:cs="Arial"/>
          <w:u w:val="single"/>
          <w:lang w:val="es-ES"/>
        </w:rPr>
      </w:pPr>
    </w:p>
    <w:p w14:paraId="544E8582" w14:textId="62732B7C" w:rsidR="006745C5" w:rsidRPr="00461E7E" w:rsidRDefault="006745C5" w:rsidP="00A825A2">
      <w:pPr>
        <w:jc w:val="both"/>
        <w:rPr>
          <w:rFonts w:eastAsia="Times New Roman" w:cs="Arial"/>
          <w:b/>
          <w:lang w:val="es-ES"/>
        </w:rPr>
      </w:pPr>
      <w:r w:rsidRPr="00461E7E">
        <w:rPr>
          <w:rFonts w:eastAsia="Times New Roman" w:cs="Arial"/>
          <w:b/>
          <w:lang w:val="es-ES"/>
        </w:rPr>
        <w:t>3.</w:t>
      </w:r>
      <w:r w:rsidR="00806869" w:rsidRPr="00461E7E">
        <w:rPr>
          <w:rFonts w:eastAsia="Times New Roman" w:cs="Arial"/>
          <w:b/>
          <w:lang w:val="es-ES"/>
        </w:rPr>
        <w:t>7</w:t>
      </w:r>
      <w:r w:rsidRPr="00461E7E">
        <w:rPr>
          <w:rFonts w:eastAsia="Times New Roman" w:cs="Arial"/>
          <w:b/>
          <w:lang w:val="es-ES"/>
        </w:rPr>
        <w:t>.1. Entrega ordinaria</w:t>
      </w:r>
      <w:r w:rsidR="005A6C3E" w:rsidRPr="00461E7E">
        <w:rPr>
          <w:rFonts w:eastAsia="Times New Roman" w:cs="Arial"/>
          <w:b/>
          <w:lang w:val="es-ES"/>
        </w:rPr>
        <w:t xml:space="preserve"> </w:t>
      </w:r>
      <w:r w:rsidRPr="00461E7E">
        <w:rPr>
          <w:rFonts w:eastAsia="Times New Roman" w:cs="Arial"/>
          <w:b/>
          <w:u w:val="single"/>
          <w:lang w:val="es-ES"/>
        </w:rPr>
        <w:t>(en días hábiles)</w:t>
      </w:r>
    </w:p>
    <w:p w14:paraId="6364ADEE" w14:textId="77777777" w:rsidR="006745C5" w:rsidRPr="00461E7E" w:rsidRDefault="006745C5" w:rsidP="00A825A2">
      <w:pPr>
        <w:jc w:val="both"/>
        <w:rPr>
          <w:rFonts w:eastAsia="Times New Roman" w:cs="Arial"/>
          <w:b/>
          <w:lang w:val="es-ES"/>
        </w:rPr>
      </w:pPr>
    </w:p>
    <w:p w14:paraId="28717E45" w14:textId="083EED76" w:rsidR="006745C5" w:rsidRPr="00461E7E" w:rsidRDefault="006745C5" w:rsidP="00A825A2">
      <w:pPr>
        <w:jc w:val="both"/>
        <w:rPr>
          <w:rFonts w:eastAsia="Times New Roman" w:cs="Arial"/>
          <w:lang w:val="es-ES"/>
        </w:rPr>
      </w:pPr>
      <w:r w:rsidRPr="00461E7E">
        <w:rPr>
          <w:rFonts w:eastAsia="Times New Roman" w:cs="Arial"/>
          <w:i/>
          <w:lang w:val="es-ES"/>
        </w:rPr>
        <w:t xml:space="preserve">En </w:t>
      </w:r>
      <w:r w:rsidR="00536E72" w:rsidRPr="00461E7E">
        <w:rPr>
          <w:rFonts w:eastAsia="Times New Roman" w:cs="Arial"/>
          <w:i/>
          <w:lang w:val="es-ES"/>
        </w:rPr>
        <w:t>correcciones del castellano y catalán</w:t>
      </w:r>
      <w:r w:rsidRPr="00461E7E">
        <w:rPr>
          <w:rFonts w:eastAsia="Times New Roman" w:cs="Arial"/>
          <w:lang w:val="es-ES"/>
        </w:rPr>
        <w:t>:</w:t>
      </w:r>
    </w:p>
    <w:p w14:paraId="2505EBBE" w14:textId="41EF232B" w:rsidR="006745C5" w:rsidRPr="00461E7E" w:rsidRDefault="006745C5" w:rsidP="00A825A2">
      <w:pPr>
        <w:jc w:val="both"/>
        <w:rPr>
          <w:rFonts w:eastAsia="Times New Roman" w:cs="Arial"/>
          <w:lang w:val="es-ES"/>
        </w:rPr>
      </w:pPr>
      <w:r w:rsidRPr="00461E7E">
        <w:rPr>
          <w:rFonts w:eastAsia="Times New Roman" w:cs="Arial"/>
          <w:lang w:val="es-ES"/>
        </w:rPr>
        <w:t xml:space="preserve">Hasta 30 </w:t>
      </w:r>
      <w:r w:rsidR="004A4385" w:rsidRPr="00461E7E">
        <w:rPr>
          <w:rFonts w:eastAsia="Times New Roman" w:cs="Arial"/>
          <w:lang w:val="es-ES"/>
        </w:rPr>
        <w:t>páginas</w:t>
      </w:r>
      <w:r w:rsidRPr="00461E7E">
        <w:rPr>
          <w:rFonts w:eastAsia="Times New Roman" w:cs="Arial"/>
          <w:lang w:val="es-ES"/>
        </w:rPr>
        <w:t>: 2 días hábiles.</w:t>
      </w:r>
    </w:p>
    <w:p w14:paraId="6F31A738" w14:textId="76F1376E" w:rsidR="006745C5" w:rsidRPr="00461E7E" w:rsidRDefault="006745C5" w:rsidP="00A825A2">
      <w:pPr>
        <w:jc w:val="both"/>
        <w:rPr>
          <w:rFonts w:eastAsia="Times New Roman" w:cs="Arial"/>
          <w:lang w:val="es-ES"/>
        </w:rPr>
      </w:pPr>
      <w:r w:rsidRPr="00461E7E">
        <w:rPr>
          <w:rFonts w:eastAsia="Times New Roman" w:cs="Arial"/>
          <w:lang w:val="es-ES"/>
        </w:rPr>
        <w:t xml:space="preserve">Hasta 100 </w:t>
      </w:r>
      <w:r w:rsidR="004A4385" w:rsidRPr="00461E7E">
        <w:rPr>
          <w:rFonts w:eastAsia="Times New Roman" w:cs="Arial"/>
          <w:lang w:val="es-ES"/>
        </w:rPr>
        <w:t>páginas</w:t>
      </w:r>
      <w:r w:rsidRPr="00461E7E">
        <w:rPr>
          <w:rFonts w:eastAsia="Times New Roman" w:cs="Arial"/>
          <w:lang w:val="es-ES"/>
        </w:rPr>
        <w:t>: 5 días hábiles.</w:t>
      </w:r>
    </w:p>
    <w:p w14:paraId="5EE90F52" w14:textId="6E3A3DF6" w:rsidR="006745C5" w:rsidRPr="00461E7E" w:rsidRDefault="006745C5" w:rsidP="00A825A2">
      <w:pPr>
        <w:jc w:val="both"/>
        <w:rPr>
          <w:rFonts w:eastAsia="Times New Roman" w:cs="Arial"/>
          <w:lang w:val="es-ES"/>
        </w:rPr>
      </w:pPr>
      <w:r w:rsidRPr="00461E7E">
        <w:rPr>
          <w:rFonts w:eastAsia="Times New Roman" w:cs="Arial"/>
          <w:lang w:val="es-ES"/>
        </w:rPr>
        <w:t xml:space="preserve">Hasta 200 </w:t>
      </w:r>
      <w:r w:rsidR="004A4385" w:rsidRPr="00461E7E">
        <w:rPr>
          <w:rFonts w:eastAsia="Times New Roman" w:cs="Arial"/>
          <w:lang w:val="es-ES"/>
        </w:rPr>
        <w:t>páginas</w:t>
      </w:r>
      <w:r w:rsidRPr="00461E7E">
        <w:rPr>
          <w:rFonts w:eastAsia="Times New Roman" w:cs="Arial"/>
          <w:lang w:val="es-ES"/>
        </w:rPr>
        <w:t>: 14 días hábiles.</w:t>
      </w:r>
    </w:p>
    <w:p w14:paraId="757C085B" w14:textId="02E78656" w:rsidR="00536E72" w:rsidRPr="00461E7E" w:rsidRDefault="00536E72" w:rsidP="00A825A2">
      <w:pPr>
        <w:jc w:val="both"/>
        <w:rPr>
          <w:rFonts w:eastAsia="Times New Roman" w:cs="Arial"/>
          <w:lang w:val="es-ES"/>
        </w:rPr>
      </w:pPr>
    </w:p>
    <w:p w14:paraId="3213CC6E" w14:textId="152666CE" w:rsidR="005E34BF" w:rsidRPr="00461E7E" w:rsidRDefault="00536E72" w:rsidP="00A825A2">
      <w:pPr>
        <w:jc w:val="both"/>
        <w:rPr>
          <w:rFonts w:eastAsia="Times New Roman" w:cs="Arial"/>
          <w:i/>
          <w:lang w:val="es-ES"/>
        </w:rPr>
      </w:pPr>
      <w:r w:rsidRPr="00461E7E">
        <w:rPr>
          <w:rFonts w:eastAsia="Times New Roman" w:cs="Arial"/>
          <w:i/>
          <w:lang w:val="es-ES"/>
        </w:rPr>
        <w:t>En correcciones del resto de idiomas contemplados</w:t>
      </w:r>
      <w:r w:rsidR="005E34BF" w:rsidRPr="00461E7E">
        <w:rPr>
          <w:rFonts w:eastAsia="Times New Roman" w:cs="Arial"/>
          <w:i/>
          <w:lang w:val="es-ES"/>
        </w:rPr>
        <w:t xml:space="preserve"> (</w:t>
      </w:r>
      <w:r w:rsidR="00D73444" w:rsidRPr="00461E7E">
        <w:rPr>
          <w:rFonts w:eastAsia="Times New Roman" w:cs="Arial"/>
          <w:i/>
          <w:lang w:val="es-ES"/>
        </w:rPr>
        <w:t>lenguas europeas más habituales</w:t>
      </w:r>
      <w:r w:rsidR="005E34BF" w:rsidRPr="00461E7E">
        <w:rPr>
          <w:rFonts w:eastAsia="Times New Roman" w:cs="Arial"/>
          <w:i/>
          <w:lang w:val="es-ES"/>
        </w:rPr>
        <w:t xml:space="preserve">, </w:t>
      </w:r>
      <w:r w:rsidR="00171A1F" w:rsidRPr="00461E7E">
        <w:rPr>
          <w:rFonts w:eastAsia="Times New Roman" w:cs="Arial"/>
          <w:i/>
          <w:lang w:val="es-ES"/>
        </w:rPr>
        <w:t>el resto de lenguas europeas</w:t>
      </w:r>
      <w:r w:rsidR="005E34BF" w:rsidRPr="00461E7E">
        <w:rPr>
          <w:rFonts w:eastAsia="Times New Roman" w:cs="Arial"/>
          <w:i/>
          <w:lang w:val="es-ES"/>
        </w:rPr>
        <w:t xml:space="preserve"> o no europeas de alfabeto latino).</w:t>
      </w:r>
    </w:p>
    <w:p w14:paraId="3082806B" w14:textId="3E39DA2D" w:rsidR="005E34BF" w:rsidRPr="00461E7E" w:rsidRDefault="005E34BF" w:rsidP="00A825A2">
      <w:pPr>
        <w:jc w:val="both"/>
        <w:rPr>
          <w:rFonts w:eastAsia="Times New Roman" w:cs="Arial"/>
          <w:lang w:val="es-ES"/>
        </w:rPr>
      </w:pPr>
      <w:r w:rsidRPr="00461E7E">
        <w:rPr>
          <w:rFonts w:eastAsia="Times New Roman" w:cs="Arial"/>
          <w:lang w:val="es-ES"/>
        </w:rPr>
        <w:lastRenderedPageBreak/>
        <w:t xml:space="preserve">Hasta 30 </w:t>
      </w:r>
      <w:r w:rsidR="004A4385" w:rsidRPr="00461E7E">
        <w:rPr>
          <w:rFonts w:eastAsia="Times New Roman" w:cs="Arial"/>
          <w:lang w:val="es-ES"/>
        </w:rPr>
        <w:t>páginas</w:t>
      </w:r>
      <w:r w:rsidRPr="00461E7E">
        <w:rPr>
          <w:rFonts w:eastAsia="Times New Roman" w:cs="Arial"/>
          <w:lang w:val="es-ES"/>
        </w:rPr>
        <w:t>: 5 días hábiles.</w:t>
      </w:r>
    </w:p>
    <w:p w14:paraId="19855A05" w14:textId="37B37840" w:rsidR="005E34BF" w:rsidRPr="00461E7E" w:rsidRDefault="005E34BF" w:rsidP="00A825A2">
      <w:pPr>
        <w:jc w:val="both"/>
        <w:rPr>
          <w:rFonts w:eastAsia="Times New Roman" w:cs="Arial"/>
          <w:lang w:val="es-ES"/>
        </w:rPr>
      </w:pPr>
      <w:r w:rsidRPr="00461E7E">
        <w:rPr>
          <w:rFonts w:eastAsia="Times New Roman" w:cs="Arial"/>
          <w:lang w:val="es-ES"/>
        </w:rPr>
        <w:t xml:space="preserve">Hasta 100 </w:t>
      </w:r>
      <w:r w:rsidR="004A4385" w:rsidRPr="00461E7E">
        <w:rPr>
          <w:rFonts w:eastAsia="Times New Roman" w:cs="Arial"/>
          <w:lang w:val="es-ES"/>
        </w:rPr>
        <w:t>páginas</w:t>
      </w:r>
      <w:r w:rsidRPr="00461E7E">
        <w:rPr>
          <w:rFonts w:eastAsia="Times New Roman" w:cs="Arial"/>
          <w:lang w:val="es-ES"/>
        </w:rPr>
        <w:t>: 13 días hábiles.</w:t>
      </w:r>
    </w:p>
    <w:p w14:paraId="2BDB40CB" w14:textId="66138204" w:rsidR="005E34BF" w:rsidRPr="00461E7E" w:rsidRDefault="005E34BF" w:rsidP="00A825A2">
      <w:pPr>
        <w:jc w:val="both"/>
        <w:rPr>
          <w:rFonts w:eastAsia="Times New Roman" w:cs="Arial"/>
          <w:lang w:val="es-ES"/>
        </w:rPr>
      </w:pPr>
      <w:r w:rsidRPr="00461E7E">
        <w:rPr>
          <w:rFonts w:eastAsia="Times New Roman" w:cs="Arial"/>
          <w:lang w:val="es-ES"/>
        </w:rPr>
        <w:t xml:space="preserve">Hasta 200 </w:t>
      </w:r>
      <w:r w:rsidR="004A4385" w:rsidRPr="00461E7E">
        <w:rPr>
          <w:rFonts w:eastAsia="Times New Roman" w:cs="Arial"/>
          <w:lang w:val="es-ES"/>
        </w:rPr>
        <w:t>páginas</w:t>
      </w:r>
      <w:r w:rsidRPr="00461E7E">
        <w:rPr>
          <w:rFonts w:eastAsia="Times New Roman" w:cs="Arial"/>
          <w:lang w:val="es-ES"/>
        </w:rPr>
        <w:t>: 20 días hábiles.</w:t>
      </w:r>
    </w:p>
    <w:p w14:paraId="75ECE01F" w14:textId="77777777" w:rsidR="006745C5" w:rsidRPr="00461E7E" w:rsidRDefault="006745C5" w:rsidP="00A825A2">
      <w:pPr>
        <w:jc w:val="both"/>
        <w:rPr>
          <w:rFonts w:eastAsia="Times New Roman" w:cs="Arial"/>
          <w:u w:val="single"/>
          <w:lang w:val="es-ES"/>
        </w:rPr>
      </w:pPr>
    </w:p>
    <w:p w14:paraId="1B5EF8BB" w14:textId="47E0F9E2" w:rsidR="006745C5" w:rsidRPr="00461E7E" w:rsidRDefault="006745C5" w:rsidP="00A825A2">
      <w:pPr>
        <w:jc w:val="both"/>
        <w:rPr>
          <w:rFonts w:eastAsia="Times New Roman" w:cs="Arial"/>
          <w:b/>
          <w:lang w:val="es-ES"/>
        </w:rPr>
      </w:pPr>
      <w:r w:rsidRPr="00461E7E">
        <w:rPr>
          <w:rFonts w:eastAsia="Times New Roman" w:cs="Arial"/>
          <w:b/>
          <w:lang w:val="es-ES"/>
        </w:rPr>
        <w:t>3.</w:t>
      </w:r>
      <w:r w:rsidR="00806869" w:rsidRPr="00461E7E">
        <w:rPr>
          <w:rFonts w:eastAsia="Times New Roman" w:cs="Arial"/>
          <w:b/>
          <w:lang w:val="es-ES"/>
        </w:rPr>
        <w:t>7</w:t>
      </w:r>
      <w:r w:rsidRPr="00461E7E">
        <w:rPr>
          <w:rFonts w:eastAsia="Times New Roman" w:cs="Arial"/>
          <w:b/>
          <w:lang w:val="es-ES"/>
        </w:rPr>
        <w:t xml:space="preserve">.2. Entrega urgente </w:t>
      </w:r>
      <w:r w:rsidRPr="00461E7E">
        <w:rPr>
          <w:rFonts w:eastAsia="Times New Roman" w:cs="Arial"/>
          <w:b/>
          <w:u w:val="single"/>
          <w:lang w:val="es-ES"/>
        </w:rPr>
        <w:t>(en días hábiles)</w:t>
      </w:r>
    </w:p>
    <w:p w14:paraId="2578CDF7" w14:textId="77777777" w:rsidR="006745C5" w:rsidRPr="00461E7E" w:rsidRDefault="006745C5" w:rsidP="00A825A2">
      <w:pPr>
        <w:jc w:val="both"/>
        <w:rPr>
          <w:rFonts w:eastAsia="Times New Roman" w:cs="Arial"/>
          <w:b/>
          <w:lang w:val="es-ES"/>
        </w:rPr>
      </w:pPr>
    </w:p>
    <w:p w14:paraId="268240C4" w14:textId="3BBD0957" w:rsidR="006745C5" w:rsidRPr="00461E7E" w:rsidRDefault="006745C5" w:rsidP="00A825A2">
      <w:pPr>
        <w:jc w:val="both"/>
        <w:rPr>
          <w:rFonts w:eastAsia="Times New Roman" w:cs="Arial"/>
          <w:i/>
          <w:lang w:val="es-ES"/>
        </w:rPr>
      </w:pPr>
      <w:r w:rsidRPr="00461E7E">
        <w:rPr>
          <w:rFonts w:eastAsia="Times New Roman" w:cs="Arial"/>
          <w:i/>
          <w:lang w:val="es-ES"/>
        </w:rPr>
        <w:t xml:space="preserve">En </w:t>
      </w:r>
      <w:r w:rsidR="00536E72" w:rsidRPr="00461E7E">
        <w:rPr>
          <w:rFonts w:eastAsia="Times New Roman" w:cs="Arial"/>
          <w:i/>
          <w:lang w:val="es-ES"/>
        </w:rPr>
        <w:t>correcciones del catalán y castellano</w:t>
      </w:r>
      <w:r w:rsidRPr="00461E7E">
        <w:rPr>
          <w:rFonts w:eastAsia="Times New Roman" w:cs="Arial"/>
          <w:i/>
          <w:lang w:val="es-ES"/>
        </w:rPr>
        <w:t>:</w:t>
      </w:r>
    </w:p>
    <w:p w14:paraId="6DFB7658" w14:textId="217F73BC" w:rsidR="006745C5" w:rsidRPr="00461E7E" w:rsidRDefault="006745C5" w:rsidP="00A825A2">
      <w:pPr>
        <w:jc w:val="both"/>
        <w:rPr>
          <w:rFonts w:eastAsia="Times New Roman" w:cs="Arial"/>
          <w:lang w:val="es-ES"/>
        </w:rPr>
      </w:pPr>
      <w:r w:rsidRPr="00461E7E">
        <w:rPr>
          <w:rFonts w:eastAsia="Times New Roman" w:cs="Arial"/>
          <w:lang w:val="es-ES"/>
        </w:rPr>
        <w:t xml:space="preserve">Hasta 15 </w:t>
      </w:r>
      <w:r w:rsidR="004A4385" w:rsidRPr="00461E7E">
        <w:rPr>
          <w:rFonts w:eastAsia="Times New Roman" w:cs="Arial"/>
          <w:lang w:val="es-ES"/>
        </w:rPr>
        <w:t>páginas</w:t>
      </w:r>
      <w:r w:rsidRPr="00461E7E">
        <w:rPr>
          <w:rFonts w:eastAsia="Times New Roman" w:cs="Arial"/>
          <w:lang w:val="es-ES"/>
        </w:rPr>
        <w:t>: 1 día hábil.</w:t>
      </w:r>
    </w:p>
    <w:p w14:paraId="62F7F152" w14:textId="68581757" w:rsidR="006745C5" w:rsidRPr="00461E7E" w:rsidRDefault="006745C5" w:rsidP="00A825A2">
      <w:pPr>
        <w:jc w:val="both"/>
        <w:rPr>
          <w:rFonts w:eastAsia="Times New Roman" w:cs="Arial"/>
          <w:lang w:val="es-ES"/>
        </w:rPr>
      </w:pPr>
      <w:r w:rsidRPr="00461E7E">
        <w:rPr>
          <w:rFonts w:eastAsia="Times New Roman" w:cs="Arial"/>
          <w:lang w:val="es-ES"/>
        </w:rPr>
        <w:t xml:space="preserve">Hasta 30 </w:t>
      </w:r>
      <w:r w:rsidR="004A4385" w:rsidRPr="00461E7E">
        <w:rPr>
          <w:rFonts w:eastAsia="Times New Roman" w:cs="Arial"/>
          <w:lang w:val="es-ES"/>
        </w:rPr>
        <w:t>páginas</w:t>
      </w:r>
      <w:r w:rsidRPr="00461E7E">
        <w:rPr>
          <w:rFonts w:eastAsia="Times New Roman" w:cs="Arial"/>
          <w:lang w:val="es-ES"/>
        </w:rPr>
        <w:t>: 2 días hábiles.</w:t>
      </w:r>
    </w:p>
    <w:p w14:paraId="5CF1D198" w14:textId="2F1D2C66" w:rsidR="006745C5" w:rsidRPr="00461E7E" w:rsidRDefault="006745C5" w:rsidP="00A825A2">
      <w:pPr>
        <w:jc w:val="both"/>
        <w:rPr>
          <w:rFonts w:eastAsia="Times New Roman" w:cs="Arial"/>
          <w:lang w:val="es-ES"/>
        </w:rPr>
      </w:pPr>
      <w:r w:rsidRPr="00461E7E">
        <w:rPr>
          <w:rFonts w:eastAsia="Times New Roman" w:cs="Arial"/>
          <w:lang w:val="es-ES"/>
        </w:rPr>
        <w:t xml:space="preserve">Hasta 100 </w:t>
      </w:r>
      <w:r w:rsidR="004A4385" w:rsidRPr="00461E7E">
        <w:rPr>
          <w:rFonts w:eastAsia="Times New Roman" w:cs="Arial"/>
          <w:lang w:val="es-ES"/>
        </w:rPr>
        <w:t>páginas</w:t>
      </w:r>
      <w:r w:rsidRPr="00461E7E">
        <w:rPr>
          <w:rFonts w:eastAsia="Times New Roman" w:cs="Arial"/>
          <w:lang w:val="es-ES"/>
        </w:rPr>
        <w:t>: 5 días hábiles.</w:t>
      </w:r>
    </w:p>
    <w:p w14:paraId="363AB02D" w14:textId="7550D372" w:rsidR="00033C64" w:rsidRPr="00461E7E" w:rsidRDefault="00033C64" w:rsidP="00A825A2">
      <w:pPr>
        <w:jc w:val="both"/>
        <w:rPr>
          <w:rFonts w:eastAsia="Times New Roman" w:cs="Arial"/>
          <w:b/>
          <w:i/>
          <w:lang w:val="es-ES"/>
        </w:rPr>
      </w:pPr>
    </w:p>
    <w:p w14:paraId="53E332E6" w14:textId="3B16F6AF" w:rsidR="005E34BF" w:rsidRPr="00461E7E" w:rsidRDefault="005E34BF" w:rsidP="00A825A2">
      <w:pPr>
        <w:jc w:val="both"/>
        <w:rPr>
          <w:rFonts w:eastAsia="Times New Roman" w:cs="Arial"/>
          <w:i/>
          <w:lang w:val="es-ES"/>
        </w:rPr>
      </w:pPr>
      <w:r w:rsidRPr="00461E7E">
        <w:rPr>
          <w:rFonts w:eastAsia="Times New Roman" w:cs="Arial"/>
          <w:i/>
          <w:lang w:val="es-ES"/>
        </w:rPr>
        <w:t>En correcciones del resto de idiomas contemplados (</w:t>
      </w:r>
      <w:r w:rsidR="00D73444" w:rsidRPr="00461E7E">
        <w:rPr>
          <w:rFonts w:eastAsia="Times New Roman" w:cs="Arial"/>
          <w:i/>
          <w:lang w:val="es-ES"/>
        </w:rPr>
        <w:t>lenguas europeas más habituales</w:t>
      </w:r>
      <w:r w:rsidRPr="00461E7E">
        <w:rPr>
          <w:rFonts w:eastAsia="Times New Roman" w:cs="Arial"/>
          <w:i/>
          <w:lang w:val="es-ES"/>
        </w:rPr>
        <w:t>,</w:t>
      </w:r>
      <w:r w:rsidR="00171A1F" w:rsidRPr="00461E7E">
        <w:rPr>
          <w:rFonts w:eastAsia="Times New Roman" w:cs="Arial"/>
          <w:i/>
          <w:lang w:val="es-ES"/>
        </w:rPr>
        <w:t xml:space="preserve"> el resto de</w:t>
      </w:r>
      <w:r w:rsidRPr="00461E7E">
        <w:rPr>
          <w:rFonts w:eastAsia="Times New Roman" w:cs="Arial"/>
          <w:i/>
          <w:lang w:val="es-ES"/>
        </w:rPr>
        <w:t xml:space="preserve"> lenguas europeas de alfabeto no latino o no europeas de alfabeto latino).</w:t>
      </w:r>
    </w:p>
    <w:p w14:paraId="0F062ACC" w14:textId="2F40DE2B" w:rsidR="00033C64" w:rsidRPr="00461E7E" w:rsidRDefault="00033C64" w:rsidP="00A825A2">
      <w:pPr>
        <w:jc w:val="both"/>
        <w:rPr>
          <w:rFonts w:eastAsia="Times New Roman" w:cs="Arial"/>
          <w:lang w:val="es-ES"/>
        </w:rPr>
      </w:pPr>
      <w:r w:rsidRPr="00461E7E">
        <w:rPr>
          <w:rFonts w:eastAsia="Times New Roman" w:cs="Arial"/>
          <w:lang w:val="es-ES"/>
        </w:rPr>
        <w:t xml:space="preserve">Hasta 15 </w:t>
      </w:r>
      <w:r w:rsidR="004A4385" w:rsidRPr="00461E7E">
        <w:rPr>
          <w:rFonts w:eastAsia="Times New Roman" w:cs="Arial"/>
          <w:lang w:val="es-ES"/>
        </w:rPr>
        <w:t>páginas</w:t>
      </w:r>
      <w:r w:rsidRPr="00461E7E">
        <w:rPr>
          <w:rFonts w:eastAsia="Times New Roman" w:cs="Arial"/>
          <w:lang w:val="es-ES"/>
        </w:rPr>
        <w:t>: 3 día hábil</w:t>
      </w:r>
      <w:r w:rsidR="00904EC8" w:rsidRPr="00461E7E">
        <w:rPr>
          <w:rFonts w:eastAsia="Times New Roman" w:cs="Arial"/>
          <w:lang w:val="es-ES"/>
        </w:rPr>
        <w:t>es</w:t>
      </w:r>
      <w:r w:rsidRPr="00461E7E">
        <w:rPr>
          <w:rFonts w:eastAsia="Times New Roman" w:cs="Arial"/>
          <w:lang w:val="es-ES"/>
        </w:rPr>
        <w:t>.</w:t>
      </w:r>
    </w:p>
    <w:p w14:paraId="7AA49358" w14:textId="5DB2BA97" w:rsidR="00033C64" w:rsidRPr="00461E7E" w:rsidRDefault="00033C64" w:rsidP="00A825A2">
      <w:pPr>
        <w:jc w:val="both"/>
        <w:rPr>
          <w:rFonts w:eastAsia="Times New Roman" w:cs="Arial"/>
          <w:lang w:val="es-ES"/>
        </w:rPr>
      </w:pPr>
      <w:r w:rsidRPr="00461E7E">
        <w:rPr>
          <w:rFonts w:eastAsia="Times New Roman" w:cs="Arial"/>
          <w:lang w:val="es-ES"/>
        </w:rPr>
        <w:t xml:space="preserve">Hasta 30 </w:t>
      </w:r>
      <w:r w:rsidR="004A4385" w:rsidRPr="00461E7E">
        <w:rPr>
          <w:rFonts w:eastAsia="Times New Roman" w:cs="Arial"/>
          <w:lang w:val="es-ES"/>
        </w:rPr>
        <w:t>páginas</w:t>
      </w:r>
      <w:r w:rsidRPr="00461E7E">
        <w:rPr>
          <w:rFonts w:eastAsia="Times New Roman" w:cs="Arial"/>
          <w:lang w:val="es-ES"/>
        </w:rPr>
        <w:t>:  4 días hábiles.</w:t>
      </w:r>
    </w:p>
    <w:p w14:paraId="16B5A2DD" w14:textId="4F9EA40B" w:rsidR="00033C64" w:rsidRPr="00461E7E" w:rsidRDefault="00033C64" w:rsidP="00A825A2">
      <w:pPr>
        <w:jc w:val="both"/>
        <w:rPr>
          <w:rFonts w:eastAsia="Times New Roman" w:cs="Arial"/>
          <w:lang w:val="es-ES"/>
        </w:rPr>
      </w:pPr>
      <w:r w:rsidRPr="00461E7E">
        <w:rPr>
          <w:rFonts w:eastAsia="Times New Roman" w:cs="Arial"/>
          <w:lang w:val="es-ES"/>
        </w:rPr>
        <w:t xml:space="preserve">Hasta 100 </w:t>
      </w:r>
      <w:r w:rsidR="004A4385" w:rsidRPr="00461E7E">
        <w:rPr>
          <w:rFonts w:eastAsia="Times New Roman" w:cs="Arial"/>
          <w:lang w:val="es-ES"/>
        </w:rPr>
        <w:t>páginas</w:t>
      </w:r>
      <w:r w:rsidRPr="00461E7E">
        <w:rPr>
          <w:rFonts w:eastAsia="Times New Roman" w:cs="Arial"/>
          <w:lang w:val="es-ES"/>
        </w:rPr>
        <w:t>: 11 días hábiles.</w:t>
      </w:r>
    </w:p>
    <w:p w14:paraId="4402A942" w14:textId="77777777" w:rsidR="006745C5" w:rsidRPr="00461E7E" w:rsidRDefault="006745C5" w:rsidP="00181F6C">
      <w:pPr>
        <w:jc w:val="both"/>
        <w:rPr>
          <w:rFonts w:eastAsia="Times New Roman" w:cs="Arial"/>
          <w:u w:val="single"/>
          <w:lang w:val="es-ES"/>
        </w:rPr>
      </w:pPr>
    </w:p>
    <w:p w14:paraId="3524182D" w14:textId="3FAF956A" w:rsidR="006745C5" w:rsidRPr="00461E7E" w:rsidRDefault="006745C5" w:rsidP="006745C5">
      <w:pPr>
        <w:jc w:val="both"/>
        <w:rPr>
          <w:rFonts w:eastAsia="Times New Roman" w:cs="Arial"/>
          <w:lang w:val="es-ES"/>
        </w:rPr>
      </w:pPr>
      <w:r w:rsidRPr="00461E7E">
        <w:rPr>
          <w:rFonts w:eastAsia="Times New Roman" w:cs="Arial"/>
          <w:lang w:val="es-ES"/>
        </w:rPr>
        <w:t xml:space="preserve">Los precios establecidos en el apartado 3.5 corresponden a los plazos de entrega ordinarios. En el caso de </w:t>
      </w:r>
      <w:r w:rsidRPr="00461E7E">
        <w:rPr>
          <w:rFonts w:eastAsia="Times New Roman" w:cs="Arial"/>
          <w:u w:val="single"/>
          <w:lang w:val="es-ES"/>
        </w:rPr>
        <w:t>entregas urgentes</w:t>
      </w:r>
      <w:r w:rsidRPr="00461E7E">
        <w:rPr>
          <w:rFonts w:eastAsia="Times New Roman" w:cs="Arial"/>
          <w:lang w:val="es-ES"/>
        </w:rPr>
        <w:t>, los precios establecidos para la entrega ordinaria se incrementarán en un 15%.</w:t>
      </w:r>
    </w:p>
    <w:p w14:paraId="44C04FF6" w14:textId="77777777" w:rsidR="006745C5" w:rsidRPr="00461E7E" w:rsidRDefault="006745C5" w:rsidP="006745C5">
      <w:pPr>
        <w:jc w:val="both"/>
        <w:rPr>
          <w:rFonts w:eastAsia="Times New Roman" w:cs="Arial"/>
          <w:lang w:val="es-ES"/>
        </w:rPr>
      </w:pPr>
    </w:p>
    <w:p w14:paraId="20C87380" w14:textId="77777777" w:rsidR="006745C5" w:rsidRPr="00461E7E" w:rsidRDefault="006745C5" w:rsidP="006745C5">
      <w:pPr>
        <w:jc w:val="both"/>
        <w:rPr>
          <w:rFonts w:eastAsia="Times New Roman" w:cs="Arial"/>
          <w:lang w:val="es-ES"/>
        </w:rPr>
      </w:pPr>
      <w:r w:rsidRPr="00461E7E">
        <w:rPr>
          <w:rFonts w:eastAsia="Times New Roman" w:cs="Arial"/>
          <w:lang w:val="es-ES"/>
        </w:rPr>
        <w:t>Con carácter general, se entenderá que cada página contendrá 300 palabras, aproximadamente.</w:t>
      </w:r>
    </w:p>
    <w:p w14:paraId="4503B4E4" w14:textId="77777777" w:rsidR="006745C5" w:rsidRPr="00461E7E" w:rsidRDefault="006745C5" w:rsidP="006745C5">
      <w:pPr>
        <w:jc w:val="both"/>
        <w:rPr>
          <w:rFonts w:eastAsia="Times New Roman" w:cs="Arial"/>
          <w:lang w:val="es-ES"/>
        </w:rPr>
      </w:pPr>
    </w:p>
    <w:p w14:paraId="3A3F5BEE" w14:textId="77777777" w:rsidR="006745C5" w:rsidRPr="00461E7E" w:rsidRDefault="006745C5" w:rsidP="006745C5">
      <w:pPr>
        <w:jc w:val="both"/>
        <w:rPr>
          <w:rFonts w:eastAsia="Times New Roman" w:cs="Arial"/>
          <w:lang w:val="es-ES"/>
        </w:rPr>
      </w:pPr>
      <w:r w:rsidRPr="00461E7E">
        <w:rPr>
          <w:rFonts w:eastAsia="Times New Roman" w:cs="Arial"/>
          <w:lang w:val="es-ES"/>
        </w:rPr>
        <w:t xml:space="preserve">Las propuestas presentadas por los licitadores que no especifiquen los plazos de entrega con </w:t>
      </w:r>
      <w:r w:rsidRPr="00461E7E">
        <w:rPr>
          <w:rFonts w:eastAsia="Times New Roman" w:cs="Arial"/>
          <w:u w:val="single"/>
          <w:lang w:val="es-ES"/>
        </w:rPr>
        <w:t>días hábiles</w:t>
      </w:r>
      <w:r w:rsidRPr="00461E7E">
        <w:rPr>
          <w:rFonts w:eastAsia="Times New Roman" w:cs="Arial"/>
          <w:lang w:val="es-ES"/>
        </w:rPr>
        <w:t>, se entenderá que estos se ofertan como días hábiles, y en el caso de ofrecer los plazos de entrega mediante días naturales, estos no se valorarán como mejoras.</w:t>
      </w:r>
    </w:p>
    <w:p w14:paraId="206C9F48" w14:textId="77777777" w:rsidR="004A4385" w:rsidRPr="00461E7E" w:rsidRDefault="004A4385" w:rsidP="004A4385">
      <w:pPr>
        <w:autoSpaceDE w:val="0"/>
        <w:autoSpaceDN w:val="0"/>
        <w:adjustRightInd w:val="0"/>
        <w:jc w:val="both"/>
        <w:rPr>
          <w:rFonts w:cs="Arial"/>
          <w:sz w:val="18"/>
          <w:szCs w:val="18"/>
          <w:lang w:val="es-ES"/>
        </w:rPr>
      </w:pPr>
    </w:p>
    <w:p w14:paraId="6B901164" w14:textId="7FAF6133" w:rsidR="004A4385" w:rsidRPr="00461E7E" w:rsidRDefault="004A4385" w:rsidP="004A4385">
      <w:pPr>
        <w:autoSpaceDE w:val="0"/>
        <w:autoSpaceDN w:val="0"/>
        <w:adjustRightInd w:val="0"/>
        <w:jc w:val="both"/>
        <w:rPr>
          <w:rFonts w:eastAsia="Times New Roman" w:cs="Arial"/>
          <w:b/>
          <w:lang w:val="es-ES"/>
        </w:rPr>
      </w:pPr>
      <w:r w:rsidRPr="00461E7E">
        <w:rPr>
          <w:rFonts w:eastAsia="Times New Roman" w:cs="Arial"/>
          <w:b/>
          <w:lang w:val="es-ES"/>
        </w:rPr>
        <w:t xml:space="preserve">Por «página» se entiende una cara de una hoja (una hoja tiene dos páginas). </w:t>
      </w:r>
    </w:p>
    <w:p w14:paraId="2BB68FC8" w14:textId="77777777" w:rsidR="006745C5" w:rsidRPr="00461E7E" w:rsidRDefault="006745C5" w:rsidP="00181F6C">
      <w:pPr>
        <w:jc w:val="both"/>
        <w:rPr>
          <w:rFonts w:eastAsia="Times New Roman" w:cs="Arial"/>
          <w:lang w:val="es-ES"/>
        </w:rPr>
      </w:pPr>
    </w:p>
    <w:p w14:paraId="0589E24A" w14:textId="6867C6B6" w:rsidR="00CA5141" w:rsidRPr="00461E7E" w:rsidRDefault="00CA5141" w:rsidP="00CA5141">
      <w:pPr>
        <w:jc w:val="both"/>
        <w:rPr>
          <w:rFonts w:eastAsia="Times New Roman" w:cs="Arial"/>
          <w:lang w:val="es-ES"/>
        </w:rPr>
      </w:pPr>
      <w:r w:rsidRPr="00461E7E">
        <w:rPr>
          <w:rFonts w:eastAsia="Times New Roman" w:cs="Arial"/>
          <w:lang w:val="es-ES"/>
        </w:rPr>
        <w:t xml:space="preserve">En casos de textos con una extensión superior a las 200 páginas por entrega ordinaria y a las 100 páginas en entrega urgente se podrá establecer un plazo de entrega superior a los previstos en </w:t>
      </w:r>
      <w:r w:rsidR="00453404" w:rsidRPr="00461E7E">
        <w:rPr>
          <w:rFonts w:eastAsia="Times New Roman" w:cs="Arial"/>
          <w:lang w:val="es-ES"/>
        </w:rPr>
        <w:t>estos apartados</w:t>
      </w:r>
      <w:r w:rsidRPr="00461E7E">
        <w:rPr>
          <w:rFonts w:eastAsia="Times New Roman" w:cs="Arial"/>
          <w:lang w:val="es-ES"/>
        </w:rPr>
        <w:t>. Este plazo, en cualquier caso, tendrá que ser acordado entre el responsable del contrato y la empresa contratista.</w:t>
      </w:r>
    </w:p>
    <w:p w14:paraId="15B6A8BA" w14:textId="3BA4275B" w:rsidR="00261198" w:rsidRPr="00461E7E" w:rsidRDefault="00261198" w:rsidP="00181F6C">
      <w:pPr>
        <w:jc w:val="both"/>
        <w:rPr>
          <w:rFonts w:eastAsia="Times New Roman" w:cs="Arial"/>
          <w:lang w:val="es-ES"/>
        </w:rPr>
      </w:pPr>
    </w:p>
    <w:p w14:paraId="23869B16" w14:textId="77777777" w:rsidR="00226281" w:rsidRPr="00461E7E" w:rsidRDefault="00226281" w:rsidP="00181F6C">
      <w:pPr>
        <w:jc w:val="both"/>
        <w:rPr>
          <w:rFonts w:eastAsia="Times New Roman" w:cs="Arial"/>
          <w:lang w:val="es-ES"/>
        </w:rPr>
      </w:pPr>
    </w:p>
    <w:p w14:paraId="1B739C79" w14:textId="288BBF15" w:rsidR="00181F6C" w:rsidRPr="00461E7E" w:rsidRDefault="00181F6C" w:rsidP="00181F6C">
      <w:pPr>
        <w:jc w:val="both"/>
        <w:rPr>
          <w:rFonts w:eastAsia="Times New Roman" w:cs="Arial"/>
          <w:u w:val="single"/>
          <w:lang w:val="es-ES"/>
        </w:rPr>
      </w:pPr>
      <w:r w:rsidRPr="00461E7E">
        <w:rPr>
          <w:rFonts w:eastAsia="Times New Roman" w:cs="Arial"/>
          <w:u w:val="single"/>
          <w:lang w:val="es-ES"/>
        </w:rPr>
        <w:t>3.</w:t>
      </w:r>
      <w:r w:rsidR="00806869" w:rsidRPr="00461E7E">
        <w:rPr>
          <w:rFonts w:eastAsia="Times New Roman" w:cs="Arial"/>
          <w:u w:val="single"/>
          <w:lang w:val="es-ES"/>
        </w:rPr>
        <w:t>8</w:t>
      </w:r>
      <w:r w:rsidRPr="00461E7E">
        <w:rPr>
          <w:rFonts w:eastAsia="Times New Roman" w:cs="Arial"/>
          <w:u w:val="single"/>
          <w:lang w:val="es-ES"/>
        </w:rPr>
        <w:t>. Requisitos de confidencialidad y custodia</w:t>
      </w:r>
    </w:p>
    <w:p w14:paraId="3D468A93" w14:textId="77777777" w:rsidR="00181F6C" w:rsidRPr="00461E7E" w:rsidRDefault="00181F6C" w:rsidP="00181F6C">
      <w:pPr>
        <w:jc w:val="both"/>
        <w:rPr>
          <w:rFonts w:eastAsia="Times New Roman" w:cs="Arial"/>
          <w:b/>
          <w:lang w:val="es-ES"/>
        </w:rPr>
      </w:pPr>
    </w:p>
    <w:p w14:paraId="563F0138" w14:textId="77777777" w:rsidR="00181F6C" w:rsidRPr="00461E7E" w:rsidRDefault="00181F6C" w:rsidP="00181F6C">
      <w:pPr>
        <w:jc w:val="both"/>
        <w:rPr>
          <w:rFonts w:eastAsia="Times New Roman" w:cs="Arial"/>
          <w:lang w:val="es-ES"/>
        </w:rPr>
      </w:pPr>
      <w:r w:rsidRPr="00461E7E">
        <w:rPr>
          <w:rFonts w:eastAsia="Times New Roman" w:cs="Arial"/>
          <w:lang w:val="es-ES"/>
        </w:rPr>
        <w:t xml:space="preserve">La empresa </w:t>
      </w:r>
      <w:r w:rsidR="001F24C8" w:rsidRPr="00461E7E">
        <w:rPr>
          <w:rFonts w:eastAsia="Times New Roman" w:cs="Arial"/>
          <w:lang w:val="es-ES"/>
        </w:rPr>
        <w:t xml:space="preserve">contratista </w:t>
      </w:r>
      <w:r w:rsidRPr="00461E7E">
        <w:rPr>
          <w:rFonts w:eastAsia="Times New Roman" w:cs="Arial"/>
          <w:lang w:val="es-ES"/>
        </w:rPr>
        <w:t>tendrá que adoptar las medidas correspondientes con el fin de garantizar la confidencialidad e integridad del contenido de la documentación que le sea entregada para su traducción, restando</w:t>
      </w:r>
      <w:r w:rsidRPr="00461E7E">
        <w:rPr>
          <w:rFonts w:eastAsia="Times New Roman" w:cs="Arial"/>
          <w:vanish/>
          <w:lang w:val="es-ES"/>
        </w:rPr>
        <w:t>&lt;A[restando|quedando]&gt;</w:t>
      </w:r>
      <w:r w:rsidRPr="00461E7E">
        <w:rPr>
          <w:rFonts w:eastAsia="Times New Roman" w:cs="Arial"/>
          <w:lang w:val="es-ES"/>
        </w:rPr>
        <w:t xml:space="preserve"> obligadas todas aquellas personas que tengan acceso a tener secreto de su contenido, incluso una vez finalizada la vigencia del presente contrato.</w:t>
      </w:r>
    </w:p>
    <w:p w14:paraId="4A1E96B0" w14:textId="77777777" w:rsidR="00181F6C" w:rsidRPr="00461E7E" w:rsidRDefault="00181F6C" w:rsidP="00181F6C">
      <w:pPr>
        <w:jc w:val="both"/>
        <w:rPr>
          <w:rFonts w:eastAsia="Times New Roman" w:cs="Arial"/>
          <w:lang w:val="es-ES"/>
        </w:rPr>
      </w:pPr>
    </w:p>
    <w:p w14:paraId="1287B382" w14:textId="77777777" w:rsidR="00181F6C" w:rsidRPr="00461E7E" w:rsidRDefault="00181F6C" w:rsidP="00181F6C">
      <w:pPr>
        <w:jc w:val="both"/>
        <w:rPr>
          <w:rFonts w:eastAsia="Times New Roman" w:cs="Arial"/>
          <w:lang w:val="es-ES"/>
        </w:rPr>
      </w:pPr>
      <w:r w:rsidRPr="00461E7E">
        <w:rPr>
          <w:rFonts w:eastAsia="Times New Roman" w:cs="Arial"/>
          <w:lang w:val="es-ES"/>
        </w:rPr>
        <w:t xml:space="preserve">Será responsabilidad </w:t>
      </w:r>
      <w:r w:rsidR="001F24C8" w:rsidRPr="00461E7E">
        <w:rPr>
          <w:rFonts w:eastAsia="Times New Roman" w:cs="Arial"/>
          <w:lang w:val="es-ES"/>
        </w:rPr>
        <w:t xml:space="preserve">del contratista </w:t>
      </w:r>
      <w:r w:rsidRPr="00461E7E">
        <w:rPr>
          <w:rFonts w:eastAsia="Times New Roman" w:cs="Arial"/>
          <w:lang w:val="es-ES"/>
        </w:rPr>
        <w:t>la custodia de cualquier material que le haya sido entregado con motivo de la prestación del servicio y que contenga información.</w:t>
      </w:r>
    </w:p>
    <w:p w14:paraId="7AFE4655" w14:textId="77777777" w:rsidR="00181F6C" w:rsidRPr="00461E7E" w:rsidRDefault="00181F6C" w:rsidP="00181F6C">
      <w:pPr>
        <w:jc w:val="both"/>
        <w:rPr>
          <w:rFonts w:eastAsia="Times New Roman" w:cs="Arial"/>
          <w:lang w:val="es-ES"/>
        </w:rPr>
      </w:pPr>
    </w:p>
    <w:p w14:paraId="07DD2F5B" w14:textId="5FEBAF57" w:rsidR="00181F6C" w:rsidRPr="00461E7E" w:rsidRDefault="00181F6C" w:rsidP="00181F6C">
      <w:pPr>
        <w:jc w:val="both"/>
        <w:rPr>
          <w:rFonts w:eastAsia="Times New Roman" w:cs="Arial"/>
          <w:lang w:val="es-ES"/>
        </w:rPr>
      </w:pPr>
      <w:r w:rsidRPr="00461E7E">
        <w:rPr>
          <w:rFonts w:eastAsia="Times New Roman" w:cs="Arial"/>
          <w:lang w:val="es-ES"/>
        </w:rPr>
        <w:t xml:space="preserve">La prescripción anterior incluye cualquier clase de material (bien sea </w:t>
      </w:r>
      <w:r w:rsidR="00226281" w:rsidRPr="00461E7E">
        <w:rPr>
          <w:rFonts w:eastAsia="Times New Roman" w:cs="Arial"/>
          <w:lang w:val="es-ES"/>
        </w:rPr>
        <w:t>soporte</w:t>
      </w:r>
      <w:r w:rsidRPr="00461E7E">
        <w:rPr>
          <w:rFonts w:eastAsia="Times New Roman" w:cs="Arial"/>
          <w:lang w:val="es-ES"/>
        </w:rPr>
        <w:t xml:space="preserve"> en papel o sobre medios magnéticos o informáticos) y hace referencia a los originales entregados y a cualquier trabajo, prueba o reproducción que </w:t>
      </w:r>
      <w:r w:rsidR="001F24C8" w:rsidRPr="00461E7E">
        <w:rPr>
          <w:rFonts w:eastAsia="Times New Roman" w:cs="Arial"/>
          <w:lang w:val="es-ES"/>
        </w:rPr>
        <w:t>el contratista</w:t>
      </w:r>
      <w:r w:rsidRPr="00461E7E">
        <w:rPr>
          <w:rFonts w:eastAsia="Times New Roman" w:cs="Arial"/>
          <w:lang w:val="es-ES"/>
        </w:rPr>
        <w:t xml:space="preserve"> haya realizado a partir del material entregado.</w:t>
      </w:r>
    </w:p>
    <w:p w14:paraId="4B6E6EEE" w14:textId="77777777" w:rsidR="00181F6C" w:rsidRPr="00461E7E" w:rsidRDefault="00181F6C" w:rsidP="00181F6C">
      <w:pPr>
        <w:jc w:val="both"/>
        <w:rPr>
          <w:rFonts w:eastAsia="Times New Roman" w:cs="Arial"/>
          <w:lang w:val="es-ES"/>
        </w:rPr>
      </w:pPr>
    </w:p>
    <w:p w14:paraId="66A27521" w14:textId="77777777" w:rsidR="00181F6C" w:rsidRPr="00461E7E" w:rsidRDefault="00181F6C" w:rsidP="00181F6C">
      <w:pPr>
        <w:jc w:val="both"/>
        <w:rPr>
          <w:rFonts w:eastAsia="Times New Roman" w:cs="Arial"/>
          <w:lang w:val="es-ES"/>
        </w:rPr>
      </w:pPr>
      <w:r w:rsidRPr="00461E7E">
        <w:rPr>
          <w:rFonts w:eastAsia="Times New Roman" w:cs="Arial"/>
          <w:lang w:val="es-ES"/>
        </w:rPr>
        <w:lastRenderedPageBreak/>
        <w:t>A los efectos del cumplimiento</w:t>
      </w:r>
      <w:r w:rsidRPr="00461E7E">
        <w:rPr>
          <w:rFonts w:eastAsia="Times New Roman" w:cs="Arial"/>
          <w:vanish/>
          <w:lang w:val="es-ES"/>
        </w:rPr>
        <w:t>&lt;A[cumplimiento|cumplido]&gt;</w:t>
      </w:r>
      <w:r w:rsidRPr="00461E7E">
        <w:rPr>
          <w:rFonts w:eastAsia="Times New Roman" w:cs="Arial"/>
          <w:lang w:val="es-ES"/>
        </w:rPr>
        <w:t xml:space="preserve"> de los apartados anteriores, será obligación del adjudicatario disponer de los medios de protección adecuados para evitar cualquier tipo de filtración exterior de la información que tenga en custodia.</w:t>
      </w:r>
    </w:p>
    <w:p w14:paraId="01745692" w14:textId="77777777" w:rsidR="00181F6C" w:rsidRPr="00461E7E" w:rsidRDefault="00181F6C" w:rsidP="00181F6C">
      <w:pPr>
        <w:jc w:val="both"/>
        <w:rPr>
          <w:rFonts w:eastAsia="Times New Roman" w:cs="Arial"/>
          <w:u w:val="single"/>
          <w:lang w:val="es-ES"/>
        </w:rPr>
      </w:pPr>
    </w:p>
    <w:p w14:paraId="6729E1DF" w14:textId="77777777" w:rsidR="00181F6C" w:rsidRPr="00461E7E" w:rsidRDefault="00181F6C" w:rsidP="00181F6C">
      <w:pPr>
        <w:jc w:val="both"/>
        <w:rPr>
          <w:rFonts w:eastAsia="Times New Roman" w:cs="Arial"/>
          <w:u w:val="single"/>
          <w:lang w:val="es-ES"/>
        </w:rPr>
      </w:pPr>
    </w:p>
    <w:p w14:paraId="4CCB291D" w14:textId="142E3ECE" w:rsidR="00181F6C" w:rsidRPr="00461E7E" w:rsidRDefault="00181F6C" w:rsidP="00181F6C">
      <w:pPr>
        <w:jc w:val="both"/>
        <w:rPr>
          <w:rFonts w:eastAsia="Times New Roman" w:cs="Arial"/>
          <w:u w:val="single"/>
          <w:lang w:val="es-ES"/>
        </w:rPr>
      </w:pPr>
      <w:r w:rsidRPr="00461E7E">
        <w:rPr>
          <w:rFonts w:eastAsia="Times New Roman" w:cs="Arial"/>
          <w:u w:val="single"/>
          <w:lang w:val="es-ES"/>
        </w:rPr>
        <w:t>3.</w:t>
      </w:r>
      <w:r w:rsidR="00806869" w:rsidRPr="00461E7E">
        <w:rPr>
          <w:rFonts w:eastAsia="Times New Roman" w:cs="Arial"/>
          <w:u w:val="single"/>
          <w:lang w:val="es-ES"/>
        </w:rPr>
        <w:t>9</w:t>
      </w:r>
      <w:r w:rsidRPr="00461E7E">
        <w:rPr>
          <w:rFonts w:eastAsia="Times New Roman" w:cs="Arial"/>
          <w:u w:val="single"/>
          <w:lang w:val="es-ES"/>
        </w:rPr>
        <w:t>. No vinculación laboral</w:t>
      </w:r>
    </w:p>
    <w:p w14:paraId="28F52191" w14:textId="77777777" w:rsidR="00181F6C" w:rsidRPr="00461E7E" w:rsidRDefault="00181F6C" w:rsidP="00181F6C">
      <w:pPr>
        <w:jc w:val="both"/>
        <w:rPr>
          <w:rFonts w:eastAsia="Times New Roman" w:cs="Arial"/>
          <w:b/>
          <w:sz w:val="24"/>
          <w:szCs w:val="24"/>
          <w:lang w:val="es-ES"/>
        </w:rPr>
      </w:pPr>
    </w:p>
    <w:p w14:paraId="5F157DF5" w14:textId="65CBD3FA" w:rsidR="00181F6C" w:rsidRPr="00461E7E" w:rsidRDefault="00181F6C" w:rsidP="00181F6C">
      <w:pPr>
        <w:jc w:val="both"/>
        <w:rPr>
          <w:rFonts w:eastAsia="Times New Roman" w:cs="Arial"/>
          <w:lang w:val="es-ES"/>
        </w:rPr>
      </w:pPr>
      <w:r w:rsidRPr="00461E7E">
        <w:rPr>
          <w:rFonts w:eastAsia="Times New Roman" w:cs="Arial"/>
          <w:lang w:val="es-ES"/>
        </w:rPr>
        <w:t>El personal de la empresa adjudicataria que preste los servicios de traducción objeto del presente contrato no tendrá ninguna vinculación laboral con l</w:t>
      </w:r>
      <w:r w:rsidR="00226281" w:rsidRPr="00461E7E">
        <w:rPr>
          <w:rFonts w:eastAsia="Times New Roman" w:cs="Arial"/>
          <w:lang w:val="es-ES"/>
        </w:rPr>
        <w:t>a</w:t>
      </w:r>
      <w:r w:rsidRPr="00461E7E">
        <w:rPr>
          <w:rFonts w:eastAsia="Times New Roman" w:cs="Arial"/>
          <w:lang w:val="es-ES"/>
        </w:rPr>
        <w:t xml:space="preserve"> ACCD, dependiendo única y exclusivamente del contratista, quien</w:t>
      </w:r>
      <w:r w:rsidRPr="00461E7E">
        <w:rPr>
          <w:rFonts w:eastAsia="Times New Roman" w:cs="Arial"/>
          <w:vanish/>
          <w:lang w:val="es-ES"/>
        </w:rPr>
        <w:t>&lt;A[quien|quién]&gt;</w:t>
      </w:r>
      <w:r w:rsidRPr="00461E7E">
        <w:rPr>
          <w:rFonts w:eastAsia="Times New Roman" w:cs="Arial"/>
          <w:lang w:val="es-ES"/>
        </w:rPr>
        <w:t xml:space="preserve"> asumirá la condición de empresario con los derechos y obligaciones que eso comporta respecto del mencionado personal, de conformidad con la legislación vigente.</w:t>
      </w:r>
    </w:p>
    <w:p w14:paraId="21E44C0E" w14:textId="64D4C95C" w:rsidR="001F24C8" w:rsidRPr="00461E7E" w:rsidRDefault="001F24C8" w:rsidP="009213A1">
      <w:pPr>
        <w:jc w:val="both"/>
        <w:rPr>
          <w:rFonts w:eastAsia="Times New Roman" w:cs="Arial"/>
          <w:b/>
          <w:sz w:val="24"/>
          <w:szCs w:val="24"/>
          <w:lang w:val="es-ES"/>
        </w:rPr>
      </w:pPr>
    </w:p>
    <w:p w14:paraId="523DAB68" w14:textId="77777777" w:rsidR="0056501E" w:rsidRPr="00461E7E" w:rsidRDefault="0056501E" w:rsidP="009213A1">
      <w:pPr>
        <w:jc w:val="both"/>
        <w:rPr>
          <w:rFonts w:eastAsia="Times New Roman" w:cs="Arial"/>
          <w:b/>
          <w:sz w:val="24"/>
          <w:szCs w:val="24"/>
          <w:lang w:val="es-ES"/>
        </w:rPr>
      </w:pPr>
    </w:p>
    <w:p w14:paraId="686BA809" w14:textId="77777777" w:rsidR="00732951" w:rsidRPr="00461E7E" w:rsidRDefault="003331EC" w:rsidP="009213A1">
      <w:pPr>
        <w:jc w:val="both"/>
        <w:rPr>
          <w:rFonts w:eastAsia="Times New Roman" w:cs="Arial"/>
          <w:u w:val="single"/>
          <w:lang w:val="es-ES"/>
        </w:rPr>
      </w:pPr>
      <w:r w:rsidRPr="00461E7E">
        <w:rPr>
          <w:rFonts w:eastAsia="Times New Roman" w:cs="Arial"/>
          <w:u w:val="single"/>
          <w:lang w:val="es-ES"/>
        </w:rPr>
        <w:t>3.</w:t>
      </w:r>
      <w:r w:rsidR="00806869" w:rsidRPr="00461E7E">
        <w:rPr>
          <w:rFonts w:eastAsia="Times New Roman" w:cs="Arial"/>
          <w:u w:val="single"/>
          <w:lang w:val="es-ES"/>
        </w:rPr>
        <w:t>10</w:t>
      </w:r>
      <w:r w:rsidRPr="00461E7E">
        <w:rPr>
          <w:rFonts w:eastAsia="Times New Roman" w:cs="Arial"/>
          <w:u w:val="single"/>
          <w:lang w:val="es-ES"/>
        </w:rPr>
        <w:t xml:space="preserve">. </w:t>
      </w:r>
      <w:r w:rsidR="00732951" w:rsidRPr="00461E7E">
        <w:rPr>
          <w:rFonts w:eastAsia="Times New Roman" w:cs="Arial"/>
          <w:u w:val="single"/>
          <w:lang w:val="es-ES"/>
        </w:rPr>
        <w:t xml:space="preserve">Representante de la empresa contratista </w:t>
      </w:r>
    </w:p>
    <w:p w14:paraId="6CF11ABC" w14:textId="77777777" w:rsidR="009213A1" w:rsidRPr="00461E7E" w:rsidRDefault="009213A1" w:rsidP="009213A1">
      <w:pPr>
        <w:jc w:val="both"/>
        <w:rPr>
          <w:rFonts w:eastAsia="Times New Roman" w:cs="Arial"/>
          <w:u w:val="single"/>
          <w:lang w:val="es-ES"/>
        </w:rPr>
      </w:pPr>
    </w:p>
    <w:p w14:paraId="532DF992" w14:textId="450A34BD" w:rsidR="00781AE8" w:rsidRPr="00461E7E" w:rsidRDefault="00732951" w:rsidP="009213A1">
      <w:pPr>
        <w:jc w:val="both"/>
        <w:rPr>
          <w:rFonts w:eastAsia="Times New Roman" w:cs="Arial"/>
          <w:u w:val="single"/>
          <w:lang w:val="es-ES"/>
        </w:rPr>
      </w:pPr>
      <w:r w:rsidRPr="00461E7E">
        <w:rPr>
          <w:rFonts w:eastAsia="Times New Roman" w:cs="Arial"/>
          <w:u w:val="single"/>
          <w:lang w:val="es-ES"/>
        </w:rPr>
        <w:t>Las empresas licitadoras, en su oferta, tendrán que hacer constar a la persona que será responsable delante de</w:t>
      </w:r>
      <w:r w:rsidR="00226281" w:rsidRPr="00461E7E">
        <w:rPr>
          <w:rFonts w:eastAsia="Times New Roman" w:cs="Arial"/>
          <w:u w:val="single"/>
          <w:lang w:val="es-ES"/>
        </w:rPr>
        <w:t xml:space="preserve"> </w:t>
      </w:r>
      <w:r w:rsidRPr="00461E7E">
        <w:rPr>
          <w:rFonts w:eastAsia="Times New Roman" w:cs="Arial"/>
          <w:u w:val="single"/>
          <w:lang w:val="es-ES"/>
        </w:rPr>
        <w:t>l</w:t>
      </w:r>
      <w:r w:rsidR="00226281" w:rsidRPr="00461E7E">
        <w:rPr>
          <w:rFonts w:eastAsia="Times New Roman" w:cs="Arial"/>
          <w:u w:val="single"/>
          <w:lang w:val="es-ES"/>
        </w:rPr>
        <w:t>a</w:t>
      </w:r>
      <w:r w:rsidRPr="00461E7E">
        <w:rPr>
          <w:rFonts w:eastAsia="Times New Roman" w:cs="Arial"/>
          <w:u w:val="single"/>
          <w:lang w:val="es-ES"/>
        </w:rPr>
        <w:t xml:space="preserve"> ACCD, indicando el nombre y apellidos, teléfonos fijos y móviles, correo electrónico y nº. De fax. Esta persona tendrá que centralizar las relaciones entre la empresa y el personal administrativo de</w:t>
      </w:r>
      <w:r w:rsidR="00226281" w:rsidRPr="00461E7E">
        <w:rPr>
          <w:rFonts w:eastAsia="Times New Roman" w:cs="Arial"/>
          <w:u w:val="single"/>
          <w:lang w:val="es-ES"/>
        </w:rPr>
        <w:t xml:space="preserve"> </w:t>
      </w:r>
      <w:r w:rsidRPr="00461E7E">
        <w:rPr>
          <w:rFonts w:eastAsia="Times New Roman" w:cs="Arial"/>
          <w:u w:val="single"/>
          <w:lang w:val="es-ES"/>
        </w:rPr>
        <w:t>l</w:t>
      </w:r>
      <w:r w:rsidR="00226281" w:rsidRPr="00461E7E">
        <w:rPr>
          <w:rFonts w:eastAsia="Times New Roman" w:cs="Arial"/>
          <w:u w:val="single"/>
          <w:lang w:val="es-ES"/>
        </w:rPr>
        <w:t>a</w:t>
      </w:r>
      <w:r w:rsidRPr="00461E7E">
        <w:rPr>
          <w:rFonts w:eastAsia="Times New Roman" w:cs="Arial"/>
          <w:u w:val="single"/>
          <w:lang w:val="es-ES"/>
        </w:rPr>
        <w:t xml:space="preserve"> ACCD</w:t>
      </w:r>
      <w:r w:rsidR="00AF1F74" w:rsidRPr="00461E7E">
        <w:rPr>
          <w:rFonts w:eastAsia="Times New Roman" w:cs="Arial"/>
          <w:u w:val="single"/>
          <w:lang w:val="es-ES"/>
        </w:rPr>
        <w:t xml:space="preserve"> de forma que, entre otras cosas, será la encargada de gestionar todas las peticiones de servicios pedidos, así como resolver las incidencias de todo tipo que puedan surgir y entregar la información que se le solicite en relación con el contrato y su ejecución.</w:t>
      </w:r>
    </w:p>
    <w:p w14:paraId="35202301" w14:textId="77777777" w:rsidR="009213A1" w:rsidRPr="00461E7E" w:rsidRDefault="009213A1" w:rsidP="009213A1">
      <w:pPr>
        <w:jc w:val="both"/>
        <w:rPr>
          <w:rFonts w:eastAsia="Times New Roman" w:cs="Arial"/>
          <w:u w:val="single"/>
          <w:lang w:val="es-ES"/>
        </w:rPr>
      </w:pPr>
    </w:p>
    <w:p w14:paraId="198A02C3" w14:textId="77777777" w:rsidR="009213A1" w:rsidRPr="00461E7E" w:rsidRDefault="009213A1" w:rsidP="009213A1">
      <w:pPr>
        <w:jc w:val="both"/>
        <w:rPr>
          <w:rFonts w:eastAsia="Times New Roman" w:cs="Arial"/>
          <w:u w:val="single"/>
          <w:lang w:val="es-ES"/>
        </w:rPr>
      </w:pPr>
    </w:p>
    <w:p w14:paraId="40E508A5" w14:textId="31BC22A6" w:rsidR="00781AE8" w:rsidRPr="00461E7E" w:rsidRDefault="00781AE8" w:rsidP="009213A1">
      <w:pPr>
        <w:jc w:val="both"/>
        <w:rPr>
          <w:rFonts w:eastAsia="Times New Roman" w:cs="Arial"/>
          <w:u w:val="single"/>
          <w:lang w:val="es-ES"/>
        </w:rPr>
      </w:pPr>
      <w:r w:rsidRPr="00461E7E">
        <w:rPr>
          <w:rFonts w:eastAsia="Times New Roman" w:cs="Arial"/>
          <w:u w:val="single"/>
          <w:lang w:val="es-ES"/>
        </w:rPr>
        <w:t>3.11. Adscripción a la ejecución del contrato de medios personales y materiales.</w:t>
      </w:r>
      <w:r w:rsidRPr="00461E7E">
        <w:rPr>
          <w:rFonts w:eastAsia="Times New Roman" w:cs="Arial"/>
          <w:u w:val="single"/>
          <w:lang w:val="es-ES"/>
        </w:rPr>
        <w:br/>
      </w:r>
    </w:p>
    <w:p w14:paraId="1219995F" w14:textId="62930640" w:rsidR="00781AE8" w:rsidRPr="00461E7E" w:rsidRDefault="00781AE8" w:rsidP="009213A1">
      <w:pPr>
        <w:jc w:val="both"/>
        <w:rPr>
          <w:rFonts w:eastAsia="Times New Roman" w:cs="Arial"/>
          <w:u w:val="single"/>
          <w:lang w:val="es-ES"/>
        </w:rPr>
      </w:pPr>
      <w:r w:rsidRPr="00461E7E">
        <w:rPr>
          <w:rFonts w:eastAsia="Times New Roman" w:cs="Arial"/>
          <w:u w:val="single"/>
          <w:lang w:val="es-ES"/>
        </w:rPr>
        <w:t>Por la ejecución del contrato se requiere la adscripción de los siguiente</w:t>
      </w:r>
      <w:r w:rsidR="008922F5" w:rsidRPr="00461E7E">
        <w:rPr>
          <w:rFonts w:eastAsia="Times New Roman" w:cs="Arial"/>
          <w:u w:val="single"/>
          <w:lang w:val="es-ES"/>
        </w:rPr>
        <w:t>s</w:t>
      </w:r>
      <w:r w:rsidRPr="00461E7E">
        <w:rPr>
          <w:rFonts w:eastAsia="Times New Roman" w:cs="Arial"/>
          <w:u w:val="single"/>
          <w:lang w:val="es-ES"/>
        </w:rPr>
        <w:t xml:space="preserve"> medios:</w:t>
      </w:r>
    </w:p>
    <w:p w14:paraId="56A665A0" w14:textId="12F4B4E6" w:rsidR="00C14DBA" w:rsidRPr="00461E7E" w:rsidRDefault="00C14DBA" w:rsidP="009213A1">
      <w:pPr>
        <w:jc w:val="both"/>
        <w:rPr>
          <w:rFonts w:eastAsia="Times New Roman" w:cs="Arial"/>
          <w:snapToGrid w:val="0"/>
          <w:lang w:val="es-ES"/>
        </w:rPr>
      </w:pPr>
    </w:p>
    <w:p w14:paraId="0D8B7037" w14:textId="0758D1A4" w:rsidR="003010BB" w:rsidRPr="00461E7E" w:rsidRDefault="00C14DBA" w:rsidP="002E3D08">
      <w:pPr>
        <w:numPr>
          <w:ilvl w:val="0"/>
          <w:numId w:val="22"/>
        </w:numPr>
        <w:ind w:left="714" w:hanging="357"/>
        <w:jc w:val="both"/>
        <w:rPr>
          <w:rFonts w:eastAsia="Times New Roman" w:cs="Arial"/>
          <w:b/>
          <w:bCs/>
          <w:lang w:val="es-ES"/>
        </w:rPr>
      </w:pPr>
      <w:r w:rsidRPr="00461E7E">
        <w:rPr>
          <w:rFonts w:eastAsia="Times New Roman" w:cs="Arial"/>
          <w:bCs/>
          <w:lang w:val="es-ES"/>
        </w:rPr>
        <w:t xml:space="preserve">Poner a disposición de la ejecución del contrato </w:t>
      </w:r>
      <w:r w:rsidR="003010BB" w:rsidRPr="00461E7E">
        <w:rPr>
          <w:rFonts w:cs="Arial"/>
          <w:snapToGrid w:val="0"/>
          <w:lang w:val="es-ES"/>
        </w:rPr>
        <w:t xml:space="preserve">a dos personas </w:t>
      </w:r>
      <w:r w:rsidR="00453404" w:rsidRPr="00461E7E">
        <w:rPr>
          <w:rFonts w:cs="Arial"/>
          <w:snapToGrid w:val="0"/>
          <w:lang w:val="es-ES"/>
        </w:rPr>
        <w:t xml:space="preserve">habilitadas </w:t>
      </w:r>
      <w:r w:rsidR="003010BB" w:rsidRPr="00461E7E">
        <w:rPr>
          <w:rFonts w:cs="Arial"/>
          <w:snapToGrid w:val="0"/>
          <w:lang w:val="es-ES"/>
        </w:rPr>
        <w:t xml:space="preserve">para hacer traducciones, y de las cuales, </w:t>
      </w:r>
      <w:r w:rsidR="003010BB" w:rsidRPr="00461E7E">
        <w:rPr>
          <w:rFonts w:cs="Arial"/>
          <w:b/>
          <w:snapToGrid w:val="0"/>
          <w:lang w:val="es-ES"/>
        </w:rPr>
        <w:t>una</w:t>
      </w:r>
      <w:r w:rsidR="003010BB" w:rsidRPr="00461E7E">
        <w:rPr>
          <w:rFonts w:cs="Arial"/>
          <w:snapToGrid w:val="0"/>
          <w:lang w:val="es-ES"/>
        </w:rPr>
        <w:t xml:space="preserve"> de ellas tiene que ser </w:t>
      </w:r>
      <w:r w:rsidR="003010BB" w:rsidRPr="00461E7E">
        <w:rPr>
          <w:rFonts w:cs="Arial"/>
          <w:b/>
          <w:snapToGrid w:val="0"/>
          <w:lang w:val="es-ES"/>
        </w:rPr>
        <w:t>traductor/en jura</w:t>
      </w:r>
      <w:r w:rsidR="00226281" w:rsidRPr="00461E7E">
        <w:rPr>
          <w:rFonts w:cs="Arial"/>
          <w:b/>
          <w:snapToGrid w:val="0"/>
          <w:lang w:val="es-ES"/>
        </w:rPr>
        <w:t>do</w:t>
      </w:r>
      <w:r w:rsidR="003010BB" w:rsidRPr="00461E7E">
        <w:rPr>
          <w:rFonts w:cs="Arial"/>
          <w:b/>
          <w:snapToGrid w:val="0"/>
          <w:lang w:val="es-ES"/>
        </w:rPr>
        <w:t xml:space="preserve">/a de lengua inglesa a </w:t>
      </w:r>
      <w:r w:rsidR="008106E7" w:rsidRPr="00461E7E">
        <w:rPr>
          <w:rFonts w:cs="Arial"/>
          <w:b/>
          <w:lang w:val="es-ES"/>
        </w:rPr>
        <w:t xml:space="preserve">catalán </w:t>
      </w:r>
      <w:r w:rsidR="003010BB" w:rsidRPr="00461E7E">
        <w:rPr>
          <w:rFonts w:cs="Arial"/>
          <w:b/>
          <w:snapToGrid w:val="0"/>
          <w:lang w:val="es-ES"/>
        </w:rPr>
        <w:t>y en la inversa</w:t>
      </w:r>
      <w:r w:rsidR="0056501E" w:rsidRPr="00461E7E">
        <w:rPr>
          <w:rFonts w:cs="Arial"/>
          <w:snapToGrid w:val="0"/>
          <w:lang w:val="es-ES"/>
        </w:rPr>
        <w:t xml:space="preserve"> y, al menos, </w:t>
      </w:r>
      <w:r w:rsidR="0056501E" w:rsidRPr="00461E7E">
        <w:rPr>
          <w:rFonts w:cs="Arial"/>
          <w:b/>
          <w:snapToGrid w:val="0"/>
          <w:lang w:val="es-ES"/>
        </w:rPr>
        <w:t>otra o la misma persona</w:t>
      </w:r>
      <w:r w:rsidR="0056501E" w:rsidRPr="00461E7E">
        <w:rPr>
          <w:rFonts w:cs="Arial"/>
          <w:snapToGrid w:val="0"/>
          <w:lang w:val="es-ES"/>
        </w:rPr>
        <w:t xml:space="preserve"> tiene que </w:t>
      </w:r>
      <w:r w:rsidR="0056501E" w:rsidRPr="00461E7E">
        <w:rPr>
          <w:rFonts w:cs="Arial"/>
          <w:b/>
          <w:snapToGrid w:val="0"/>
          <w:lang w:val="es-ES"/>
        </w:rPr>
        <w:t xml:space="preserve">ser traductor/a de lengua portuguesa a </w:t>
      </w:r>
      <w:r w:rsidR="0056501E" w:rsidRPr="00461E7E">
        <w:rPr>
          <w:rFonts w:cs="Arial"/>
          <w:b/>
          <w:lang w:val="es-ES"/>
        </w:rPr>
        <w:t xml:space="preserve">catalán </w:t>
      </w:r>
      <w:r w:rsidR="0056501E" w:rsidRPr="00461E7E">
        <w:rPr>
          <w:rFonts w:cs="Arial"/>
          <w:b/>
          <w:snapToGrid w:val="0"/>
          <w:lang w:val="es-ES"/>
        </w:rPr>
        <w:t>y a la inversa</w:t>
      </w:r>
      <w:r w:rsidR="0056501E" w:rsidRPr="00461E7E">
        <w:rPr>
          <w:rFonts w:cs="Arial"/>
          <w:snapToGrid w:val="0"/>
          <w:lang w:val="es-ES"/>
        </w:rPr>
        <w:t>,</w:t>
      </w:r>
      <w:r w:rsidR="003010BB" w:rsidRPr="00461E7E">
        <w:rPr>
          <w:rFonts w:cs="Arial"/>
          <w:snapToGrid w:val="0"/>
          <w:lang w:val="es-ES"/>
        </w:rPr>
        <w:t xml:space="preserve"> </w:t>
      </w:r>
      <w:r w:rsidR="00502A85" w:rsidRPr="00461E7E">
        <w:rPr>
          <w:rFonts w:cs="Arial"/>
          <w:snapToGrid w:val="0"/>
          <w:lang w:val="es-ES"/>
        </w:rPr>
        <w:t xml:space="preserve">de acuerdo con el Decreto </w:t>
      </w:r>
      <w:r w:rsidR="00502A85" w:rsidRPr="00461E7E">
        <w:rPr>
          <w:rFonts w:cs="Arial"/>
          <w:lang w:val="es-ES"/>
        </w:rPr>
        <w:t>129/2018, de 26 de junio, de traducción e interpretación juradas</w:t>
      </w:r>
      <w:r w:rsidR="00502A85" w:rsidRPr="00461E7E">
        <w:rPr>
          <w:rFonts w:cs="Arial"/>
        </w:rPr>
        <w:t xml:space="preserve">, y/o </w:t>
      </w:r>
      <w:proofErr w:type="spellStart"/>
      <w:r w:rsidR="00502A85" w:rsidRPr="00461E7E">
        <w:rPr>
          <w:rFonts w:cs="Arial"/>
        </w:rPr>
        <w:t>reconocido</w:t>
      </w:r>
      <w:proofErr w:type="spellEnd"/>
      <w:r w:rsidR="00502A85" w:rsidRPr="00461E7E">
        <w:rPr>
          <w:rFonts w:cs="Arial"/>
        </w:rPr>
        <w:t xml:space="preserve"> por el </w:t>
      </w:r>
      <w:proofErr w:type="spellStart"/>
      <w:r w:rsidR="00502A85" w:rsidRPr="00461E7E">
        <w:t>Ministerio</w:t>
      </w:r>
      <w:proofErr w:type="spellEnd"/>
      <w:r w:rsidR="00502A85" w:rsidRPr="00461E7E">
        <w:t xml:space="preserve"> de </w:t>
      </w:r>
      <w:proofErr w:type="spellStart"/>
      <w:r w:rsidR="00502A85" w:rsidRPr="00461E7E">
        <w:t>Asuntos</w:t>
      </w:r>
      <w:proofErr w:type="spellEnd"/>
      <w:r w:rsidR="00502A85" w:rsidRPr="00461E7E">
        <w:t xml:space="preserve"> </w:t>
      </w:r>
      <w:proofErr w:type="spellStart"/>
      <w:r w:rsidR="00502A85" w:rsidRPr="00461E7E">
        <w:t>Exteriores</w:t>
      </w:r>
      <w:proofErr w:type="spellEnd"/>
      <w:r w:rsidR="00502A85" w:rsidRPr="00461E7E">
        <w:rPr>
          <w:rFonts w:cs="Arial"/>
        </w:rPr>
        <w:t>, Unión Europea y </w:t>
      </w:r>
      <w:proofErr w:type="spellStart"/>
      <w:r w:rsidR="00502A85" w:rsidRPr="00461E7E">
        <w:t>Cooperación</w:t>
      </w:r>
      <w:proofErr w:type="spellEnd"/>
      <w:r w:rsidR="002E3D08" w:rsidRPr="00461E7E">
        <w:rPr>
          <w:rFonts w:cs="Arial"/>
          <w:lang w:val="es-ES"/>
        </w:rPr>
        <w:t>.</w:t>
      </w:r>
    </w:p>
    <w:p w14:paraId="73CFE130" w14:textId="77777777" w:rsidR="0056501E" w:rsidRPr="00461E7E" w:rsidRDefault="0056501E" w:rsidP="0056501E">
      <w:pPr>
        <w:ind w:left="714"/>
        <w:jc w:val="both"/>
        <w:rPr>
          <w:rFonts w:eastAsia="Times New Roman" w:cs="Arial"/>
          <w:b/>
          <w:bCs/>
          <w:lang w:val="es-ES"/>
        </w:rPr>
      </w:pPr>
    </w:p>
    <w:p w14:paraId="5389D1B8" w14:textId="5FB87FFC" w:rsidR="003010BB" w:rsidRPr="00461E7E" w:rsidRDefault="003010BB" w:rsidP="003010BB">
      <w:pPr>
        <w:numPr>
          <w:ilvl w:val="0"/>
          <w:numId w:val="22"/>
        </w:numPr>
        <w:ind w:left="714" w:hanging="357"/>
        <w:jc w:val="both"/>
        <w:rPr>
          <w:rFonts w:eastAsia="Times New Roman" w:cs="Arial"/>
          <w:b/>
          <w:bCs/>
        </w:rPr>
      </w:pPr>
      <w:r w:rsidRPr="00461E7E">
        <w:rPr>
          <w:rFonts w:eastAsia="Times New Roman" w:cs="Arial"/>
          <w:b/>
          <w:bCs/>
          <w:lang w:val="es-ES"/>
        </w:rPr>
        <w:t xml:space="preserve">Disponer de fax, correo electrónico y acceso a Internet, así como programas informáticos presentes habitualmente en el mercado y/o más comunes; en todo caso, </w:t>
      </w:r>
      <w:proofErr w:type="spellStart"/>
      <w:r w:rsidRPr="00461E7E">
        <w:rPr>
          <w:rFonts w:eastAsia="Times New Roman" w:cs="Arial"/>
          <w:b/>
          <w:bCs/>
          <w:lang w:val="es-ES"/>
        </w:rPr>
        <w:t>MSOffice</w:t>
      </w:r>
      <w:proofErr w:type="spellEnd"/>
      <w:r w:rsidRPr="00461E7E">
        <w:rPr>
          <w:rFonts w:eastAsia="Times New Roman" w:cs="Arial"/>
          <w:b/>
          <w:bCs/>
          <w:lang w:val="es-ES"/>
        </w:rPr>
        <w:t xml:space="preserve"> y el </w:t>
      </w:r>
      <w:proofErr w:type="spellStart"/>
      <w:r w:rsidRPr="00461E7E">
        <w:rPr>
          <w:rFonts w:eastAsia="Times New Roman" w:cs="Arial"/>
          <w:b/>
          <w:bCs/>
          <w:lang w:val="es-ES"/>
        </w:rPr>
        <w:t>OpenOffice</w:t>
      </w:r>
      <w:proofErr w:type="spellEnd"/>
      <w:r w:rsidRPr="00461E7E">
        <w:rPr>
          <w:rFonts w:eastAsia="Times New Roman" w:cs="Arial"/>
          <w:b/>
          <w:bCs/>
          <w:lang w:val="es-ES"/>
        </w:rPr>
        <w:t xml:space="preserve">. La empresa tiene que poder entregar los textos traducidos en archivos electrónicos con el formato </w:t>
      </w:r>
      <w:proofErr w:type="spellStart"/>
      <w:r w:rsidRPr="00461E7E">
        <w:rPr>
          <w:rFonts w:eastAsia="Times New Roman" w:cs="Arial"/>
          <w:b/>
          <w:bCs/>
          <w:lang w:val="es-ES"/>
        </w:rPr>
        <w:t>html</w:t>
      </w:r>
      <w:proofErr w:type="spellEnd"/>
      <w:r w:rsidRPr="00461E7E">
        <w:rPr>
          <w:rFonts w:eastAsia="Times New Roman" w:cs="Arial"/>
          <w:b/>
          <w:bCs/>
        </w:rPr>
        <w:t>.</w:t>
      </w:r>
    </w:p>
    <w:p w14:paraId="0EFD1803" w14:textId="77777777" w:rsidR="00D3695A" w:rsidRPr="00D3695A" w:rsidRDefault="00D3695A" w:rsidP="00D3695A">
      <w:pPr>
        <w:pBdr>
          <w:bottom w:val="single" w:sz="6" w:space="1" w:color="auto"/>
        </w:pBdr>
        <w:tabs>
          <w:tab w:val="num" w:pos="851"/>
        </w:tabs>
        <w:ind w:left="360" w:hanging="360"/>
        <w:jc w:val="both"/>
        <w:rPr>
          <w:rFonts w:eastAsia="Times" w:cs="Arial"/>
          <w:snapToGrid w:val="0"/>
          <w:lang w:eastAsia="es-ES"/>
        </w:rPr>
      </w:pPr>
      <w:bookmarkStart w:id="0" w:name="_GoBack"/>
      <w:bookmarkEnd w:id="0"/>
    </w:p>
    <w:p w14:paraId="1E8EE47D" w14:textId="77777777" w:rsidR="00D3695A" w:rsidRPr="00D3695A" w:rsidRDefault="00D3695A" w:rsidP="00D3695A">
      <w:pPr>
        <w:pBdr>
          <w:bottom w:val="single" w:sz="6" w:space="1" w:color="auto"/>
        </w:pBdr>
        <w:tabs>
          <w:tab w:val="num" w:pos="851"/>
        </w:tabs>
        <w:ind w:left="360" w:hanging="360"/>
        <w:jc w:val="both"/>
        <w:rPr>
          <w:rFonts w:eastAsia="Times" w:cs="Arial"/>
          <w:snapToGrid w:val="0"/>
          <w:lang w:eastAsia="es-ES"/>
        </w:rPr>
      </w:pPr>
      <w:r w:rsidRPr="00D3695A">
        <w:rPr>
          <w:rFonts w:eastAsia="Times" w:cs="Arial"/>
          <w:snapToGrid w:val="0"/>
          <w:lang w:eastAsia="es-ES"/>
        </w:rPr>
        <w:tab/>
      </w:r>
    </w:p>
    <w:p w14:paraId="4842AC25" w14:textId="77777777" w:rsidR="009213A1" w:rsidRPr="009213A1" w:rsidRDefault="009213A1" w:rsidP="009213A1">
      <w:pPr>
        <w:spacing w:line="276" w:lineRule="auto"/>
        <w:jc w:val="both"/>
        <w:rPr>
          <w:rFonts w:eastAsia="Times New Roman" w:cs="Arial"/>
          <w:u w:val="single"/>
        </w:rPr>
      </w:pPr>
    </w:p>
    <w:p w14:paraId="66FFF986" w14:textId="77777777" w:rsidR="008F6F1F" w:rsidRDefault="008F6F1F" w:rsidP="00181F6C">
      <w:pPr>
        <w:tabs>
          <w:tab w:val="left" w:pos="6825"/>
        </w:tabs>
        <w:jc w:val="center"/>
        <w:rPr>
          <w:rFonts w:eastAsia="Times New Roman" w:cs="Arial"/>
          <w:b/>
          <w:sz w:val="20"/>
          <w:szCs w:val="20"/>
        </w:rPr>
      </w:pPr>
    </w:p>
    <w:sectPr w:rsidR="008F6F1F" w:rsidSect="006F3255">
      <w:headerReference w:type="default" r:id="rId8"/>
      <w:footerReference w:type="default" r:id="rId9"/>
      <w:headerReference w:type="first" r:id="rId10"/>
      <w:footerReference w:type="first" r:id="rId11"/>
      <w:pgSz w:w="11906" w:h="16838" w:code="9"/>
      <w:pgMar w:top="2552" w:right="1134" w:bottom="1276" w:left="1701" w:header="284"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E4FDE94" w14:textId="77777777" w:rsidR="00FF7248" w:rsidRDefault="00FF7248" w:rsidP="00977323">
      <w:r>
        <w:separator/>
      </w:r>
    </w:p>
  </w:endnote>
  <w:endnote w:type="continuationSeparator" w:id="0">
    <w:p w14:paraId="7331BAA2" w14:textId="77777777" w:rsidR="00FF7248" w:rsidRDefault="00FF7248" w:rsidP="009773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Informal Roman">
    <w:panose1 w:val="030604020304060B0204"/>
    <w:charset w:val="00"/>
    <w:family w:val="script"/>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43" w:usb2="00000009" w:usb3="00000000" w:csb0="000001FF" w:csb1="00000000"/>
  </w:font>
  <w:font w:name="Helvetica*">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49678332"/>
      <w:docPartObj>
        <w:docPartGallery w:val="Page Numbers (Bottom of Page)"/>
        <w:docPartUnique/>
      </w:docPartObj>
    </w:sdtPr>
    <w:sdtEndPr/>
    <w:sdtContent>
      <w:p w14:paraId="1D4C763F" w14:textId="65A0D796" w:rsidR="00E703BB" w:rsidRDefault="00E703BB">
        <w:pPr>
          <w:pStyle w:val="Peu"/>
          <w:jc w:val="right"/>
        </w:pPr>
        <w:r>
          <w:fldChar w:fldCharType="begin"/>
        </w:r>
        <w:r>
          <w:instrText>PAGE   \* MERGEFORMAT</w:instrText>
        </w:r>
        <w:r>
          <w:fldChar w:fldCharType="separate"/>
        </w:r>
        <w:r w:rsidR="00461E7E">
          <w:rPr>
            <w:noProof/>
          </w:rPr>
          <w:t>10</w:t>
        </w:r>
        <w:r>
          <w:fldChar w:fldCharType="end"/>
        </w:r>
      </w:p>
    </w:sdtContent>
  </w:sdt>
  <w:p w14:paraId="19610164" w14:textId="77777777" w:rsidR="00E703BB" w:rsidRDefault="00E703BB">
    <w:pPr>
      <w:pStyle w:val="Peu"/>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99955133"/>
      <w:docPartObj>
        <w:docPartGallery w:val="Page Numbers (Top of Page)"/>
        <w:docPartUnique/>
      </w:docPartObj>
    </w:sdtPr>
    <w:sdtEndPr>
      <w:rPr>
        <w:color w:val="7F7F7F" w:themeColor="text1" w:themeTint="80"/>
      </w:rPr>
    </w:sdtEndPr>
    <w:sdtContent>
      <w:p w14:paraId="5BE7D64A" w14:textId="2AD9DA2A" w:rsidR="00E703BB" w:rsidRPr="00164F46" w:rsidRDefault="00E703BB">
        <w:pPr>
          <w:pStyle w:val="Peu"/>
          <w:jc w:val="right"/>
          <w:rPr>
            <w:color w:val="7F7F7F" w:themeColor="text1" w:themeTint="80"/>
          </w:rPr>
        </w:pPr>
        <w:r>
          <w:rPr>
            <w:bCs/>
            <w:noProof/>
            <w:color w:val="7F7F7F" w:themeColor="text1" w:themeTint="80"/>
            <w:sz w:val="24"/>
            <w:szCs w:val="24"/>
          </w:rPr>
          <w:drawing>
            <wp:anchor distT="0" distB="0" distL="114300" distR="114300" simplePos="0" relativeHeight="251658752" behindDoc="1" locked="0" layoutInCell="1" allowOverlap="1" wp14:anchorId="24B0F711" wp14:editId="736E8D38">
              <wp:simplePos x="0" y="0"/>
              <wp:positionH relativeFrom="page">
                <wp:posOffset>360045</wp:posOffset>
              </wp:positionH>
              <wp:positionV relativeFrom="page">
                <wp:posOffset>9973310</wp:posOffset>
              </wp:positionV>
              <wp:extent cx="1606550" cy="414020"/>
              <wp:effectExtent l="0" t="0" r="0" b="5080"/>
              <wp:wrapNone/>
              <wp:docPr id="41"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06550" cy="4140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164F46">
          <w:rPr>
            <w:bCs/>
            <w:color w:val="7F7F7F" w:themeColor="text1" w:themeTint="80"/>
            <w:sz w:val="24"/>
            <w:szCs w:val="24"/>
          </w:rPr>
          <w:fldChar w:fldCharType="begin"/>
        </w:r>
        <w:r w:rsidRPr="00164F46">
          <w:rPr>
            <w:bCs/>
            <w:color w:val="7F7F7F" w:themeColor="text1" w:themeTint="80"/>
          </w:rPr>
          <w:instrText>PAGE</w:instrText>
        </w:r>
        <w:r w:rsidRPr="00164F46">
          <w:rPr>
            <w:bCs/>
            <w:color w:val="7F7F7F" w:themeColor="text1" w:themeTint="80"/>
            <w:sz w:val="24"/>
            <w:szCs w:val="24"/>
          </w:rPr>
          <w:fldChar w:fldCharType="separate"/>
        </w:r>
        <w:r w:rsidR="00461E7E">
          <w:rPr>
            <w:bCs/>
            <w:noProof/>
            <w:color w:val="7F7F7F" w:themeColor="text1" w:themeTint="80"/>
          </w:rPr>
          <w:t>1</w:t>
        </w:r>
        <w:r w:rsidRPr="00164F46">
          <w:rPr>
            <w:bCs/>
            <w:color w:val="7F7F7F" w:themeColor="text1" w:themeTint="80"/>
            <w:sz w:val="24"/>
            <w:szCs w:val="24"/>
          </w:rPr>
          <w:fldChar w:fldCharType="end"/>
        </w:r>
        <w:r w:rsidRPr="00164F46">
          <w:rPr>
            <w:color w:val="7F7F7F" w:themeColor="text1" w:themeTint="80"/>
          </w:rPr>
          <w:t>/</w:t>
        </w:r>
        <w:r w:rsidRPr="00164F46">
          <w:rPr>
            <w:bCs/>
            <w:color w:val="7F7F7F" w:themeColor="text1" w:themeTint="80"/>
            <w:sz w:val="24"/>
            <w:szCs w:val="24"/>
          </w:rPr>
          <w:fldChar w:fldCharType="begin"/>
        </w:r>
        <w:r w:rsidRPr="00164F46">
          <w:rPr>
            <w:bCs/>
            <w:color w:val="7F7F7F" w:themeColor="text1" w:themeTint="80"/>
          </w:rPr>
          <w:instrText>NUMPAGES</w:instrText>
        </w:r>
        <w:r w:rsidRPr="00164F46">
          <w:rPr>
            <w:bCs/>
            <w:color w:val="7F7F7F" w:themeColor="text1" w:themeTint="80"/>
            <w:sz w:val="24"/>
            <w:szCs w:val="24"/>
          </w:rPr>
          <w:fldChar w:fldCharType="separate"/>
        </w:r>
        <w:r w:rsidR="00461E7E">
          <w:rPr>
            <w:bCs/>
            <w:noProof/>
            <w:color w:val="7F7F7F" w:themeColor="text1" w:themeTint="80"/>
          </w:rPr>
          <w:t>10</w:t>
        </w:r>
        <w:r w:rsidRPr="00164F46">
          <w:rPr>
            <w:bCs/>
            <w:color w:val="7F7F7F" w:themeColor="text1" w:themeTint="80"/>
            <w:sz w:val="24"/>
            <w:szCs w:val="24"/>
          </w:rPr>
          <w:fldChar w:fldCharType="end"/>
        </w:r>
      </w:p>
    </w:sdtContent>
  </w:sdt>
  <w:p w14:paraId="6814AA60" w14:textId="77777777" w:rsidR="00E703BB" w:rsidRDefault="00E703BB">
    <w:pPr>
      <w:pStyle w:val="Peu"/>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3D38DEB" w14:textId="77777777" w:rsidR="00FF7248" w:rsidRDefault="00FF7248" w:rsidP="00977323">
      <w:r>
        <w:separator/>
      </w:r>
    </w:p>
  </w:footnote>
  <w:footnote w:type="continuationSeparator" w:id="0">
    <w:p w14:paraId="0DB77429" w14:textId="77777777" w:rsidR="00FF7248" w:rsidRDefault="00FF7248" w:rsidP="0097732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A0660B6" w14:textId="77777777" w:rsidR="006F3255" w:rsidRDefault="006F3255" w:rsidP="006F3255">
    <w:pPr>
      <w:pStyle w:val="Capalera"/>
      <w:tabs>
        <w:tab w:val="clear" w:pos="4252"/>
        <w:tab w:val="clear" w:pos="8504"/>
        <w:tab w:val="left" w:pos="720"/>
        <w:tab w:val="center" w:pos="4962"/>
        <w:tab w:val="right" w:pos="9070"/>
      </w:tabs>
    </w:pPr>
    <w:r>
      <w:rPr>
        <w:noProof/>
      </w:rPr>
      <w:drawing>
        <wp:anchor distT="0" distB="0" distL="114300" distR="114300" simplePos="0" relativeHeight="251662848" behindDoc="0" locked="0" layoutInCell="1" allowOverlap="1" wp14:anchorId="58115A3F" wp14:editId="7C50264E">
          <wp:simplePos x="0" y="0"/>
          <wp:positionH relativeFrom="margin">
            <wp:align>left</wp:align>
          </wp:positionH>
          <wp:positionV relativeFrom="topMargin">
            <wp:posOffset>386715</wp:posOffset>
          </wp:positionV>
          <wp:extent cx="1855470" cy="480060"/>
          <wp:effectExtent l="0" t="0" r="0" b="0"/>
          <wp:wrapThrough wrapText="bothSides">
            <wp:wrapPolygon edited="0">
              <wp:start x="0" y="0"/>
              <wp:lineTo x="0" y="20571"/>
              <wp:lineTo x="21290" y="20571"/>
              <wp:lineTo x="21290" y="0"/>
              <wp:lineTo x="0" y="0"/>
            </wp:wrapPolygon>
          </wp:wrapThrough>
          <wp:docPr id="42" name="Imatge 0" descr="Descripció: Descripció: ACC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tge 0" descr="Descripció: Descripció: ACCD.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55470" cy="480060"/>
                  </a:xfrm>
                  <a:prstGeom prst="rect">
                    <a:avLst/>
                  </a:prstGeom>
                  <a:noFill/>
                  <a:ln>
                    <a:noFill/>
                  </a:ln>
                </pic:spPr>
              </pic:pic>
            </a:graphicData>
          </a:graphic>
          <wp14:sizeRelH relativeFrom="page">
            <wp14:pctWidth>0</wp14:pctWidth>
          </wp14:sizeRelH>
          <wp14:sizeRelV relativeFrom="page">
            <wp14:pctHeight>0</wp14:pctHeight>
          </wp14:sizeRelV>
        </wp:anchor>
      </w:drawing>
    </w:r>
    <w:r>
      <w:tab/>
    </w:r>
    <w:r>
      <w:tab/>
    </w:r>
    <w:r>
      <w:rPr>
        <w:noProof/>
      </w:rPr>
      <w:drawing>
        <wp:inline distT="0" distB="0" distL="0" distR="0" wp14:anchorId="5D0734F7" wp14:editId="7887C5EA">
          <wp:extent cx="1352550" cy="434749"/>
          <wp:effectExtent l="0" t="0" r="0" b="3810"/>
          <wp:docPr id="43" name="Imatge 43" descr="C:\Users\46352435Y\AppData\Local\Microsoft\Windows\INetCache\Content.Word\Logo Siri_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46352435Y\AppData\Local\Microsoft\Windows\INetCache\Content.Word\Logo Siri_2.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436364" cy="461689"/>
                  </a:xfrm>
                  <a:prstGeom prst="rect">
                    <a:avLst/>
                  </a:prstGeom>
                  <a:noFill/>
                  <a:ln>
                    <a:noFill/>
                  </a:ln>
                </pic:spPr>
              </pic:pic>
            </a:graphicData>
          </a:graphic>
        </wp:inline>
      </w:drawing>
    </w:r>
    <w:r w:rsidRPr="00453BA8">
      <w:rPr>
        <w:noProof/>
      </w:rPr>
      <w:drawing>
        <wp:inline distT="0" distB="0" distL="0" distR="0" wp14:anchorId="0BC08837" wp14:editId="7436502A">
          <wp:extent cx="687905" cy="507947"/>
          <wp:effectExtent l="0" t="0" r="0" b="6985"/>
          <wp:docPr id="44" name="Imatge 44" descr="D:\46352435Y\Desktop\th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46352435Y\Desktop\th (1).jpg"/>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22395" cy="533414"/>
                  </a:xfrm>
                  <a:prstGeom prst="rect">
                    <a:avLst/>
                  </a:prstGeom>
                  <a:noFill/>
                  <a:ln>
                    <a:noFill/>
                  </a:ln>
                </pic:spPr>
              </pic:pic>
            </a:graphicData>
          </a:graphic>
        </wp:inline>
      </w:drawing>
    </w:r>
  </w:p>
  <w:p w14:paraId="11B9032E" w14:textId="77777777" w:rsidR="006F3255" w:rsidRPr="0004183D" w:rsidRDefault="006F3255" w:rsidP="006F3255">
    <w:pPr>
      <w:tabs>
        <w:tab w:val="center" w:pos="3544"/>
        <w:tab w:val="right" w:pos="8931"/>
      </w:tabs>
      <w:rPr>
        <w:sz w:val="14"/>
        <w:szCs w:val="14"/>
      </w:rPr>
    </w:pPr>
    <w:r>
      <w:rPr>
        <w:sz w:val="14"/>
        <w:szCs w:val="14"/>
      </w:rPr>
      <w:tab/>
      <w:t xml:space="preserve">                                  </w:t>
    </w:r>
    <w:r>
      <w:rPr>
        <w:sz w:val="14"/>
        <w:szCs w:val="14"/>
      </w:rPr>
      <w:tab/>
    </w:r>
    <w:r w:rsidRPr="00226281">
      <w:rPr>
        <w:rFonts w:asciiTheme="minorHAnsi" w:hAnsiTheme="minorHAnsi"/>
        <w:color w:val="7F7F7F"/>
        <w:sz w:val="20"/>
        <w:lang w:eastAsia="x-none"/>
      </w:rPr>
      <w:t>R</w:t>
    </w:r>
    <w:r>
      <w:rPr>
        <w:rFonts w:asciiTheme="minorHAnsi" w:hAnsiTheme="minorHAnsi"/>
        <w:color w:val="7F7F7F"/>
        <w:sz w:val="20"/>
        <w:lang w:eastAsia="x-none"/>
      </w:rPr>
      <w:t>/</w:t>
    </w:r>
    <w:r w:rsidRPr="00226281">
      <w:rPr>
        <w:rFonts w:asciiTheme="minorHAnsi" w:hAnsiTheme="minorHAnsi"/>
        <w:color w:val="7F7F7F"/>
        <w:sz w:val="20"/>
        <w:lang w:eastAsia="x-none"/>
      </w:rPr>
      <w:t>N</w:t>
    </w:r>
    <w:r>
      <w:rPr>
        <w:rFonts w:asciiTheme="minorHAnsi" w:hAnsiTheme="minorHAnsi"/>
        <w:color w:val="7F7F7F"/>
        <w:sz w:val="20"/>
        <w:lang w:eastAsia="x-none"/>
      </w:rPr>
      <w:t>: D186 G2000 SIRI</w:t>
    </w:r>
    <w:r w:rsidRPr="0085075D">
      <w:rPr>
        <w:rFonts w:asciiTheme="minorHAnsi" w:hAnsiTheme="minorHAnsi"/>
        <w:color w:val="7F7F7F"/>
        <w:sz w:val="20"/>
        <w:lang w:eastAsia="x-none"/>
      </w:rPr>
      <w:t xml:space="preserve">-SERVEIS </w:t>
    </w:r>
    <w:r>
      <w:rPr>
        <w:rFonts w:asciiTheme="minorHAnsi" w:hAnsiTheme="minorHAnsi"/>
        <w:color w:val="7F7F7F"/>
        <w:sz w:val="20"/>
        <w:lang w:eastAsia="x-none"/>
      </w:rPr>
      <w:t>5</w:t>
    </w:r>
    <w:r w:rsidRPr="0085075D">
      <w:rPr>
        <w:rFonts w:asciiTheme="minorHAnsi" w:hAnsiTheme="minorHAnsi"/>
        <w:color w:val="7F7F7F"/>
        <w:sz w:val="20"/>
        <w:lang w:eastAsia="x-none"/>
      </w:rPr>
      <w:t>/20</w:t>
    </w:r>
    <w:r>
      <w:rPr>
        <w:rFonts w:asciiTheme="minorHAnsi" w:hAnsiTheme="minorHAnsi"/>
        <w:color w:val="7F7F7F"/>
        <w:sz w:val="20"/>
        <w:lang w:eastAsia="x-none"/>
      </w:rPr>
      <w:t xml:space="preserve">21 </w:t>
    </w:r>
  </w:p>
  <w:p w14:paraId="01BBC61E" w14:textId="77777777" w:rsidR="006F3255" w:rsidRDefault="006F3255" w:rsidP="006F3255">
    <w:pPr>
      <w:pStyle w:val="Capalera"/>
    </w:pPr>
  </w:p>
  <w:p w14:paraId="1BAC2E8A" w14:textId="77777777" w:rsidR="006F3255" w:rsidRPr="0004183D" w:rsidRDefault="006F3255" w:rsidP="006F3255">
    <w:pPr>
      <w:pStyle w:val="Capalera"/>
      <w:rPr>
        <w:sz w:val="14"/>
        <w:szCs w:val="14"/>
      </w:rPr>
    </w:pPr>
    <w:proofErr w:type="spellStart"/>
    <w:r>
      <w:rPr>
        <w:sz w:val="14"/>
        <w:szCs w:val="14"/>
      </w:rPr>
      <w:t>Vía</w:t>
    </w:r>
    <w:proofErr w:type="spellEnd"/>
    <w:r>
      <w:rPr>
        <w:sz w:val="14"/>
        <w:szCs w:val="14"/>
      </w:rPr>
      <w:t xml:space="preserve"> </w:t>
    </w:r>
    <w:proofErr w:type="spellStart"/>
    <w:r>
      <w:rPr>
        <w:sz w:val="14"/>
        <w:szCs w:val="14"/>
      </w:rPr>
      <w:t>Layetana</w:t>
    </w:r>
    <w:proofErr w:type="spellEnd"/>
    <w:r>
      <w:rPr>
        <w:sz w:val="14"/>
        <w:szCs w:val="14"/>
      </w:rPr>
      <w:t>, 14, 4.ª</w:t>
    </w:r>
  </w:p>
  <w:p w14:paraId="37821C1C" w14:textId="77777777" w:rsidR="006F3255" w:rsidRPr="0004183D" w:rsidRDefault="006F3255" w:rsidP="006F3255">
    <w:pPr>
      <w:pStyle w:val="Capalera"/>
      <w:rPr>
        <w:sz w:val="14"/>
        <w:szCs w:val="14"/>
      </w:rPr>
    </w:pPr>
    <w:r>
      <w:rPr>
        <w:sz w:val="14"/>
        <w:szCs w:val="14"/>
      </w:rPr>
      <w:t>08003</w:t>
    </w:r>
    <w:r w:rsidRPr="0004183D">
      <w:rPr>
        <w:sz w:val="14"/>
        <w:szCs w:val="14"/>
      </w:rPr>
      <w:t xml:space="preserve"> Barcelona</w:t>
    </w:r>
  </w:p>
  <w:p w14:paraId="157D1C97" w14:textId="77777777" w:rsidR="006F3255" w:rsidRPr="0004183D" w:rsidRDefault="006F3255" w:rsidP="006F3255">
    <w:pPr>
      <w:pStyle w:val="Capalera"/>
      <w:rPr>
        <w:sz w:val="14"/>
        <w:szCs w:val="14"/>
      </w:rPr>
    </w:pPr>
    <w:r>
      <w:rPr>
        <w:sz w:val="14"/>
        <w:szCs w:val="14"/>
      </w:rPr>
      <w:t>Tel. 93 554 54 00</w:t>
    </w:r>
  </w:p>
  <w:p w14:paraId="7BBE8C17" w14:textId="77777777" w:rsidR="006F3255" w:rsidRPr="0004183D" w:rsidRDefault="006F3255" w:rsidP="006F3255">
    <w:pPr>
      <w:pStyle w:val="Capalera"/>
      <w:rPr>
        <w:sz w:val="14"/>
        <w:szCs w:val="14"/>
      </w:rPr>
    </w:pPr>
    <w:r w:rsidRPr="0004183D">
      <w:rPr>
        <w:sz w:val="14"/>
        <w:szCs w:val="14"/>
      </w:rPr>
      <w:t xml:space="preserve">Fax 93 </w:t>
    </w:r>
    <w:r>
      <w:rPr>
        <w:sz w:val="14"/>
        <w:szCs w:val="14"/>
      </w:rPr>
      <w:t>554 78 05</w:t>
    </w:r>
  </w:p>
  <w:p w14:paraId="7C6A7C14" w14:textId="457F3C71" w:rsidR="00E703BB" w:rsidRDefault="00E703BB">
    <w:pPr>
      <w:pStyle w:val="Capalera"/>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76B19C4" w14:textId="52D4B287" w:rsidR="006F3255" w:rsidRDefault="006F3255" w:rsidP="006F3255">
    <w:pPr>
      <w:pStyle w:val="Capalera"/>
      <w:tabs>
        <w:tab w:val="clear" w:pos="4252"/>
        <w:tab w:val="clear" w:pos="8504"/>
        <w:tab w:val="left" w:pos="720"/>
        <w:tab w:val="center" w:pos="4962"/>
        <w:tab w:val="right" w:pos="9070"/>
      </w:tabs>
    </w:pPr>
    <w:r>
      <w:rPr>
        <w:noProof/>
      </w:rPr>
      <w:drawing>
        <wp:anchor distT="0" distB="0" distL="114300" distR="114300" simplePos="0" relativeHeight="251660800" behindDoc="0" locked="0" layoutInCell="1" allowOverlap="1" wp14:anchorId="7A977FF5" wp14:editId="7767DB18">
          <wp:simplePos x="0" y="0"/>
          <wp:positionH relativeFrom="margin">
            <wp:align>left</wp:align>
          </wp:positionH>
          <wp:positionV relativeFrom="topMargin">
            <wp:posOffset>405765</wp:posOffset>
          </wp:positionV>
          <wp:extent cx="1855470" cy="480060"/>
          <wp:effectExtent l="0" t="0" r="0" b="0"/>
          <wp:wrapThrough wrapText="bothSides">
            <wp:wrapPolygon edited="0">
              <wp:start x="0" y="0"/>
              <wp:lineTo x="0" y="20571"/>
              <wp:lineTo x="21290" y="20571"/>
              <wp:lineTo x="21290" y="0"/>
              <wp:lineTo x="0" y="0"/>
            </wp:wrapPolygon>
          </wp:wrapThrough>
          <wp:docPr id="38" name="Imatge 0" descr="Descripció: Descripció: ACC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tge 0" descr="Descripció: Descripció: ACCD.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55470" cy="480060"/>
                  </a:xfrm>
                  <a:prstGeom prst="rect">
                    <a:avLst/>
                  </a:prstGeom>
                  <a:noFill/>
                  <a:ln>
                    <a:noFill/>
                  </a:ln>
                </pic:spPr>
              </pic:pic>
            </a:graphicData>
          </a:graphic>
          <wp14:sizeRelH relativeFrom="page">
            <wp14:pctWidth>0</wp14:pctWidth>
          </wp14:sizeRelH>
          <wp14:sizeRelV relativeFrom="page">
            <wp14:pctHeight>0</wp14:pctHeight>
          </wp14:sizeRelV>
        </wp:anchor>
      </w:drawing>
    </w:r>
    <w:r>
      <w:tab/>
    </w:r>
    <w:r>
      <w:tab/>
    </w:r>
    <w:r>
      <w:rPr>
        <w:noProof/>
      </w:rPr>
      <w:drawing>
        <wp:inline distT="0" distB="0" distL="0" distR="0" wp14:anchorId="35B98F62" wp14:editId="2ABE7FAA">
          <wp:extent cx="1352550" cy="434749"/>
          <wp:effectExtent l="0" t="0" r="0" b="3810"/>
          <wp:docPr id="39" name="Imatge 39" descr="C:\Users\46352435Y\AppData\Local\Microsoft\Windows\INetCache\Content.Word\Logo Siri_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46352435Y\AppData\Local\Microsoft\Windows\INetCache\Content.Word\Logo Siri_2.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436364" cy="461689"/>
                  </a:xfrm>
                  <a:prstGeom prst="rect">
                    <a:avLst/>
                  </a:prstGeom>
                  <a:noFill/>
                  <a:ln>
                    <a:noFill/>
                  </a:ln>
                </pic:spPr>
              </pic:pic>
            </a:graphicData>
          </a:graphic>
        </wp:inline>
      </w:drawing>
    </w:r>
    <w:r w:rsidRPr="00453BA8">
      <w:rPr>
        <w:noProof/>
      </w:rPr>
      <w:drawing>
        <wp:inline distT="0" distB="0" distL="0" distR="0" wp14:anchorId="69346729" wp14:editId="1A6677E6">
          <wp:extent cx="687905" cy="507947"/>
          <wp:effectExtent l="0" t="0" r="0" b="6985"/>
          <wp:docPr id="40" name="Imatge 40" descr="D:\46352435Y\Desktop\th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46352435Y\Desktop\th (1).jpg"/>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22395" cy="533414"/>
                  </a:xfrm>
                  <a:prstGeom prst="rect">
                    <a:avLst/>
                  </a:prstGeom>
                  <a:noFill/>
                  <a:ln>
                    <a:noFill/>
                  </a:ln>
                </pic:spPr>
              </pic:pic>
            </a:graphicData>
          </a:graphic>
        </wp:inline>
      </w:drawing>
    </w:r>
  </w:p>
  <w:p w14:paraId="22C855FD" w14:textId="77777777" w:rsidR="006F3255" w:rsidRPr="0004183D" w:rsidRDefault="006F3255" w:rsidP="006F3255">
    <w:pPr>
      <w:tabs>
        <w:tab w:val="center" w:pos="3544"/>
        <w:tab w:val="right" w:pos="8931"/>
      </w:tabs>
      <w:rPr>
        <w:sz w:val="14"/>
        <w:szCs w:val="14"/>
      </w:rPr>
    </w:pPr>
    <w:r>
      <w:rPr>
        <w:sz w:val="14"/>
        <w:szCs w:val="14"/>
      </w:rPr>
      <w:tab/>
      <w:t xml:space="preserve">                                  </w:t>
    </w:r>
    <w:r>
      <w:rPr>
        <w:sz w:val="14"/>
        <w:szCs w:val="14"/>
      </w:rPr>
      <w:tab/>
    </w:r>
    <w:r w:rsidRPr="00226281">
      <w:rPr>
        <w:rFonts w:asciiTheme="minorHAnsi" w:hAnsiTheme="minorHAnsi"/>
        <w:color w:val="7F7F7F"/>
        <w:sz w:val="20"/>
        <w:lang w:eastAsia="x-none"/>
      </w:rPr>
      <w:t>R</w:t>
    </w:r>
    <w:r>
      <w:rPr>
        <w:rFonts w:asciiTheme="minorHAnsi" w:hAnsiTheme="minorHAnsi"/>
        <w:color w:val="7F7F7F"/>
        <w:sz w:val="20"/>
        <w:lang w:eastAsia="x-none"/>
      </w:rPr>
      <w:t>/</w:t>
    </w:r>
    <w:r w:rsidRPr="00226281">
      <w:rPr>
        <w:rFonts w:asciiTheme="minorHAnsi" w:hAnsiTheme="minorHAnsi"/>
        <w:color w:val="7F7F7F"/>
        <w:sz w:val="20"/>
        <w:lang w:eastAsia="x-none"/>
      </w:rPr>
      <w:t>N</w:t>
    </w:r>
    <w:r>
      <w:rPr>
        <w:rFonts w:asciiTheme="minorHAnsi" w:hAnsiTheme="minorHAnsi"/>
        <w:color w:val="7F7F7F"/>
        <w:sz w:val="20"/>
        <w:lang w:eastAsia="x-none"/>
      </w:rPr>
      <w:t>: D186 G2000 SIRI</w:t>
    </w:r>
    <w:r w:rsidRPr="0085075D">
      <w:rPr>
        <w:rFonts w:asciiTheme="minorHAnsi" w:hAnsiTheme="minorHAnsi"/>
        <w:color w:val="7F7F7F"/>
        <w:sz w:val="20"/>
        <w:lang w:eastAsia="x-none"/>
      </w:rPr>
      <w:t xml:space="preserve">-SERVEIS </w:t>
    </w:r>
    <w:r>
      <w:rPr>
        <w:rFonts w:asciiTheme="minorHAnsi" w:hAnsiTheme="minorHAnsi"/>
        <w:color w:val="7F7F7F"/>
        <w:sz w:val="20"/>
        <w:lang w:eastAsia="x-none"/>
      </w:rPr>
      <w:t>5</w:t>
    </w:r>
    <w:r w:rsidRPr="0085075D">
      <w:rPr>
        <w:rFonts w:asciiTheme="minorHAnsi" w:hAnsiTheme="minorHAnsi"/>
        <w:color w:val="7F7F7F"/>
        <w:sz w:val="20"/>
        <w:lang w:eastAsia="x-none"/>
      </w:rPr>
      <w:t>/20</w:t>
    </w:r>
    <w:r>
      <w:rPr>
        <w:rFonts w:asciiTheme="minorHAnsi" w:hAnsiTheme="minorHAnsi"/>
        <w:color w:val="7F7F7F"/>
        <w:sz w:val="20"/>
        <w:lang w:eastAsia="x-none"/>
      </w:rPr>
      <w:t xml:space="preserve">21 </w:t>
    </w:r>
  </w:p>
  <w:p w14:paraId="3416B562" w14:textId="77777777" w:rsidR="006F3255" w:rsidRDefault="006F3255">
    <w:pPr>
      <w:pStyle w:val="Capalera"/>
    </w:pPr>
  </w:p>
  <w:p w14:paraId="0E7B1153" w14:textId="77777777" w:rsidR="00E703BB" w:rsidRPr="0004183D" w:rsidRDefault="00E703BB" w:rsidP="00977323">
    <w:pPr>
      <w:pStyle w:val="Capalera"/>
      <w:rPr>
        <w:sz w:val="14"/>
        <w:szCs w:val="14"/>
      </w:rPr>
    </w:pPr>
    <w:proofErr w:type="spellStart"/>
    <w:r>
      <w:rPr>
        <w:sz w:val="14"/>
        <w:szCs w:val="14"/>
      </w:rPr>
      <w:t>Vía</w:t>
    </w:r>
    <w:proofErr w:type="spellEnd"/>
    <w:r>
      <w:rPr>
        <w:sz w:val="14"/>
        <w:szCs w:val="14"/>
      </w:rPr>
      <w:t xml:space="preserve"> </w:t>
    </w:r>
    <w:proofErr w:type="spellStart"/>
    <w:r>
      <w:rPr>
        <w:sz w:val="14"/>
        <w:szCs w:val="14"/>
      </w:rPr>
      <w:t>Layetana</w:t>
    </w:r>
    <w:proofErr w:type="spellEnd"/>
    <w:r>
      <w:rPr>
        <w:sz w:val="14"/>
        <w:szCs w:val="14"/>
      </w:rPr>
      <w:t>, 14, 4.ª</w:t>
    </w:r>
  </w:p>
  <w:p w14:paraId="22544A09" w14:textId="77777777" w:rsidR="00E703BB" w:rsidRPr="0004183D" w:rsidRDefault="00E703BB" w:rsidP="00977323">
    <w:pPr>
      <w:pStyle w:val="Capalera"/>
      <w:rPr>
        <w:sz w:val="14"/>
        <w:szCs w:val="14"/>
      </w:rPr>
    </w:pPr>
    <w:r>
      <w:rPr>
        <w:sz w:val="14"/>
        <w:szCs w:val="14"/>
      </w:rPr>
      <w:t>08003</w:t>
    </w:r>
    <w:r w:rsidRPr="0004183D">
      <w:rPr>
        <w:sz w:val="14"/>
        <w:szCs w:val="14"/>
      </w:rPr>
      <w:t xml:space="preserve"> Barcelona</w:t>
    </w:r>
  </w:p>
  <w:p w14:paraId="16A90D8B" w14:textId="77777777" w:rsidR="00E703BB" w:rsidRPr="0004183D" w:rsidRDefault="00E703BB" w:rsidP="00977323">
    <w:pPr>
      <w:pStyle w:val="Capalera"/>
      <w:rPr>
        <w:sz w:val="14"/>
        <w:szCs w:val="14"/>
      </w:rPr>
    </w:pPr>
    <w:r>
      <w:rPr>
        <w:sz w:val="14"/>
        <w:szCs w:val="14"/>
      </w:rPr>
      <w:t>Tel. 93 554 54 00</w:t>
    </w:r>
  </w:p>
  <w:p w14:paraId="6E7951E7" w14:textId="77777777" w:rsidR="00E703BB" w:rsidRPr="0004183D" w:rsidRDefault="00E703BB" w:rsidP="00977323">
    <w:pPr>
      <w:pStyle w:val="Capalera"/>
      <w:rPr>
        <w:sz w:val="14"/>
        <w:szCs w:val="14"/>
      </w:rPr>
    </w:pPr>
    <w:r w:rsidRPr="0004183D">
      <w:rPr>
        <w:sz w:val="14"/>
        <w:szCs w:val="14"/>
      </w:rPr>
      <w:t xml:space="preserve">Fax 93 </w:t>
    </w:r>
    <w:r>
      <w:rPr>
        <w:sz w:val="14"/>
        <w:szCs w:val="14"/>
      </w:rPr>
      <w:t>554 78 05</w:t>
    </w:r>
  </w:p>
  <w:p w14:paraId="3F4804E7" w14:textId="444D9B4D" w:rsidR="00E703BB" w:rsidRDefault="00E703BB">
    <w:pPr>
      <w:pStyle w:val="Capalera"/>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5A7594"/>
    <w:multiLevelType w:val="hybridMultilevel"/>
    <w:tmpl w:val="53F09BD6"/>
    <w:lvl w:ilvl="0" w:tplc="0403000F">
      <w:start w:val="1"/>
      <w:numFmt w:val="decimal"/>
      <w:lvlText w:val="%1."/>
      <w:lvlJc w:val="left"/>
      <w:pPr>
        <w:ind w:left="1068" w:hanging="360"/>
      </w:pPr>
    </w:lvl>
    <w:lvl w:ilvl="1" w:tplc="0C0A0019">
      <w:start w:val="1"/>
      <w:numFmt w:val="lowerLetter"/>
      <w:lvlText w:val="%2."/>
      <w:lvlJc w:val="left"/>
      <w:pPr>
        <w:ind w:left="1788" w:hanging="360"/>
      </w:pPr>
    </w:lvl>
    <w:lvl w:ilvl="2" w:tplc="0C0A001B">
      <w:start w:val="1"/>
      <w:numFmt w:val="lowerRoman"/>
      <w:lvlText w:val="%3."/>
      <w:lvlJc w:val="right"/>
      <w:pPr>
        <w:ind w:left="2508" w:hanging="180"/>
      </w:pPr>
    </w:lvl>
    <w:lvl w:ilvl="3" w:tplc="0C0A000F">
      <w:start w:val="1"/>
      <w:numFmt w:val="decimal"/>
      <w:lvlText w:val="%4."/>
      <w:lvlJc w:val="left"/>
      <w:pPr>
        <w:ind w:left="3228" w:hanging="360"/>
      </w:pPr>
    </w:lvl>
    <w:lvl w:ilvl="4" w:tplc="0C0A0019">
      <w:start w:val="1"/>
      <w:numFmt w:val="lowerLetter"/>
      <w:lvlText w:val="%5."/>
      <w:lvlJc w:val="left"/>
      <w:pPr>
        <w:ind w:left="3948" w:hanging="360"/>
      </w:pPr>
    </w:lvl>
    <w:lvl w:ilvl="5" w:tplc="0C0A001B">
      <w:start w:val="1"/>
      <w:numFmt w:val="lowerRoman"/>
      <w:lvlText w:val="%6."/>
      <w:lvlJc w:val="right"/>
      <w:pPr>
        <w:ind w:left="4668" w:hanging="180"/>
      </w:pPr>
    </w:lvl>
    <w:lvl w:ilvl="6" w:tplc="0C0A000F">
      <w:start w:val="1"/>
      <w:numFmt w:val="decimal"/>
      <w:lvlText w:val="%7."/>
      <w:lvlJc w:val="left"/>
      <w:pPr>
        <w:ind w:left="5388" w:hanging="360"/>
      </w:pPr>
    </w:lvl>
    <w:lvl w:ilvl="7" w:tplc="0C0A0019">
      <w:start w:val="1"/>
      <w:numFmt w:val="lowerLetter"/>
      <w:lvlText w:val="%8."/>
      <w:lvlJc w:val="left"/>
      <w:pPr>
        <w:ind w:left="6108" w:hanging="360"/>
      </w:pPr>
    </w:lvl>
    <w:lvl w:ilvl="8" w:tplc="0C0A001B">
      <w:start w:val="1"/>
      <w:numFmt w:val="lowerRoman"/>
      <w:lvlText w:val="%9."/>
      <w:lvlJc w:val="right"/>
      <w:pPr>
        <w:ind w:left="6828" w:hanging="180"/>
      </w:pPr>
    </w:lvl>
  </w:abstractNum>
  <w:abstractNum w:abstractNumId="1" w15:restartNumberingAfterBreak="0">
    <w:nsid w:val="038B156F"/>
    <w:multiLevelType w:val="hybridMultilevel"/>
    <w:tmpl w:val="DC0A02D8"/>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 w15:restartNumberingAfterBreak="0">
    <w:nsid w:val="0B0E39D6"/>
    <w:multiLevelType w:val="hybridMultilevel"/>
    <w:tmpl w:val="EAD48522"/>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3" w15:restartNumberingAfterBreak="0">
    <w:nsid w:val="0D471226"/>
    <w:multiLevelType w:val="hybridMultilevel"/>
    <w:tmpl w:val="EA94DA2C"/>
    <w:lvl w:ilvl="0" w:tplc="04030001">
      <w:start w:val="1"/>
      <w:numFmt w:val="bullet"/>
      <w:lvlText w:val=""/>
      <w:lvlJc w:val="left"/>
      <w:pPr>
        <w:ind w:left="2136" w:hanging="360"/>
      </w:pPr>
      <w:rPr>
        <w:rFonts w:ascii="Symbol" w:hAnsi="Symbol" w:hint="default"/>
      </w:rPr>
    </w:lvl>
    <w:lvl w:ilvl="1" w:tplc="04030003">
      <w:start w:val="1"/>
      <w:numFmt w:val="bullet"/>
      <w:lvlText w:val="o"/>
      <w:lvlJc w:val="left"/>
      <w:pPr>
        <w:ind w:left="2856" w:hanging="360"/>
      </w:pPr>
      <w:rPr>
        <w:rFonts w:ascii="Courier New" w:hAnsi="Courier New" w:cs="Courier New" w:hint="default"/>
      </w:rPr>
    </w:lvl>
    <w:lvl w:ilvl="2" w:tplc="04030005" w:tentative="1">
      <w:start w:val="1"/>
      <w:numFmt w:val="bullet"/>
      <w:lvlText w:val=""/>
      <w:lvlJc w:val="left"/>
      <w:pPr>
        <w:ind w:left="3576" w:hanging="360"/>
      </w:pPr>
      <w:rPr>
        <w:rFonts w:ascii="Wingdings" w:hAnsi="Wingdings" w:hint="default"/>
      </w:rPr>
    </w:lvl>
    <w:lvl w:ilvl="3" w:tplc="04030001" w:tentative="1">
      <w:start w:val="1"/>
      <w:numFmt w:val="bullet"/>
      <w:lvlText w:val=""/>
      <w:lvlJc w:val="left"/>
      <w:pPr>
        <w:ind w:left="4296" w:hanging="360"/>
      </w:pPr>
      <w:rPr>
        <w:rFonts w:ascii="Symbol" w:hAnsi="Symbol" w:hint="default"/>
      </w:rPr>
    </w:lvl>
    <w:lvl w:ilvl="4" w:tplc="04030003" w:tentative="1">
      <w:start w:val="1"/>
      <w:numFmt w:val="bullet"/>
      <w:lvlText w:val="o"/>
      <w:lvlJc w:val="left"/>
      <w:pPr>
        <w:ind w:left="5016" w:hanging="360"/>
      </w:pPr>
      <w:rPr>
        <w:rFonts w:ascii="Courier New" w:hAnsi="Courier New" w:cs="Courier New" w:hint="default"/>
      </w:rPr>
    </w:lvl>
    <w:lvl w:ilvl="5" w:tplc="04030005" w:tentative="1">
      <w:start w:val="1"/>
      <w:numFmt w:val="bullet"/>
      <w:lvlText w:val=""/>
      <w:lvlJc w:val="left"/>
      <w:pPr>
        <w:ind w:left="5736" w:hanging="360"/>
      </w:pPr>
      <w:rPr>
        <w:rFonts w:ascii="Wingdings" w:hAnsi="Wingdings" w:hint="default"/>
      </w:rPr>
    </w:lvl>
    <w:lvl w:ilvl="6" w:tplc="04030001" w:tentative="1">
      <w:start w:val="1"/>
      <w:numFmt w:val="bullet"/>
      <w:lvlText w:val=""/>
      <w:lvlJc w:val="left"/>
      <w:pPr>
        <w:ind w:left="6456" w:hanging="360"/>
      </w:pPr>
      <w:rPr>
        <w:rFonts w:ascii="Symbol" w:hAnsi="Symbol" w:hint="default"/>
      </w:rPr>
    </w:lvl>
    <w:lvl w:ilvl="7" w:tplc="04030003" w:tentative="1">
      <w:start w:val="1"/>
      <w:numFmt w:val="bullet"/>
      <w:lvlText w:val="o"/>
      <w:lvlJc w:val="left"/>
      <w:pPr>
        <w:ind w:left="7176" w:hanging="360"/>
      </w:pPr>
      <w:rPr>
        <w:rFonts w:ascii="Courier New" w:hAnsi="Courier New" w:cs="Courier New" w:hint="default"/>
      </w:rPr>
    </w:lvl>
    <w:lvl w:ilvl="8" w:tplc="04030005" w:tentative="1">
      <w:start w:val="1"/>
      <w:numFmt w:val="bullet"/>
      <w:lvlText w:val=""/>
      <w:lvlJc w:val="left"/>
      <w:pPr>
        <w:ind w:left="7896" w:hanging="360"/>
      </w:pPr>
      <w:rPr>
        <w:rFonts w:ascii="Wingdings" w:hAnsi="Wingdings" w:hint="default"/>
      </w:rPr>
    </w:lvl>
  </w:abstractNum>
  <w:abstractNum w:abstractNumId="4" w15:restartNumberingAfterBreak="0">
    <w:nsid w:val="0FBC4DD8"/>
    <w:multiLevelType w:val="hybridMultilevel"/>
    <w:tmpl w:val="426A64AA"/>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5" w15:restartNumberingAfterBreak="0">
    <w:nsid w:val="12643135"/>
    <w:multiLevelType w:val="hybridMultilevel"/>
    <w:tmpl w:val="B7DCE4BA"/>
    <w:lvl w:ilvl="0" w:tplc="04030017">
      <w:start w:val="1"/>
      <w:numFmt w:val="lowerLetter"/>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6" w15:restartNumberingAfterBreak="0">
    <w:nsid w:val="15E813E2"/>
    <w:multiLevelType w:val="hybridMultilevel"/>
    <w:tmpl w:val="280A803A"/>
    <w:lvl w:ilvl="0" w:tplc="04030001">
      <w:start w:val="1"/>
      <w:numFmt w:val="bullet"/>
      <w:lvlText w:val=""/>
      <w:lvlJc w:val="left"/>
      <w:pPr>
        <w:tabs>
          <w:tab w:val="num" w:pos="1800"/>
        </w:tabs>
        <w:ind w:left="1800" w:hanging="360"/>
      </w:pPr>
      <w:rPr>
        <w:rFonts w:ascii="Symbol" w:hAnsi="Symbol" w:hint="default"/>
      </w:rPr>
    </w:lvl>
    <w:lvl w:ilvl="1" w:tplc="04030003">
      <w:start w:val="1"/>
      <w:numFmt w:val="bullet"/>
      <w:lvlText w:val="o"/>
      <w:lvlJc w:val="left"/>
      <w:pPr>
        <w:ind w:left="2520" w:hanging="360"/>
      </w:pPr>
      <w:rPr>
        <w:rFonts w:ascii="Courier New" w:hAnsi="Courier New" w:cs="Courier New" w:hint="default"/>
      </w:rPr>
    </w:lvl>
    <w:lvl w:ilvl="2" w:tplc="04030005" w:tentative="1">
      <w:start w:val="1"/>
      <w:numFmt w:val="bullet"/>
      <w:lvlText w:val=""/>
      <w:lvlJc w:val="left"/>
      <w:pPr>
        <w:ind w:left="3240" w:hanging="360"/>
      </w:pPr>
      <w:rPr>
        <w:rFonts w:ascii="Wingdings" w:hAnsi="Wingdings" w:hint="default"/>
      </w:rPr>
    </w:lvl>
    <w:lvl w:ilvl="3" w:tplc="04030001" w:tentative="1">
      <w:start w:val="1"/>
      <w:numFmt w:val="bullet"/>
      <w:lvlText w:val=""/>
      <w:lvlJc w:val="left"/>
      <w:pPr>
        <w:ind w:left="3960" w:hanging="360"/>
      </w:pPr>
      <w:rPr>
        <w:rFonts w:ascii="Symbol" w:hAnsi="Symbol" w:hint="default"/>
      </w:rPr>
    </w:lvl>
    <w:lvl w:ilvl="4" w:tplc="04030003" w:tentative="1">
      <w:start w:val="1"/>
      <w:numFmt w:val="bullet"/>
      <w:lvlText w:val="o"/>
      <w:lvlJc w:val="left"/>
      <w:pPr>
        <w:ind w:left="4680" w:hanging="360"/>
      </w:pPr>
      <w:rPr>
        <w:rFonts w:ascii="Courier New" w:hAnsi="Courier New" w:cs="Courier New" w:hint="default"/>
      </w:rPr>
    </w:lvl>
    <w:lvl w:ilvl="5" w:tplc="04030005" w:tentative="1">
      <w:start w:val="1"/>
      <w:numFmt w:val="bullet"/>
      <w:lvlText w:val=""/>
      <w:lvlJc w:val="left"/>
      <w:pPr>
        <w:ind w:left="5400" w:hanging="360"/>
      </w:pPr>
      <w:rPr>
        <w:rFonts w:ascii="Wingdings" w:hAnsi="Wingdings" w:hint="default"/>
      </w:rPr>
    </w:lvl>
    <w:lvl w:ilvl="6" w:tplc="04030001" w:tentative="1">
      <w:start w:val="1"/>
      <w:numFmt w:val="bullet"/>
      <w:lvlText w:val=""/>
      <w:lvlJc w:val="left"/>
      <w:pPr>
        <w:ind w:left="6120" w:hanging="360"/>
      </w:pPr>
      <w:rPr>
        <w:rFonts w:ascii="Symbol" w:hAnsi="Symbol" w:hint="default"/>
      </w:rPr>
    </w:lvl>
    <w:lvl w:ilvl="7" w:tplc="04030003" w:tentative="1">
      <w:start w:val="1"/>
      <w:numFmt w:val="bullet"/>
      <w:lvlText w:val="o"/>
      <w:lvlJc w:val="left"/>
      <w:pPr>
        <w:ind w:left="6840" w:hanging="360"/>
      </w:pPr>
      <w:rPr>
        <w:rFonts w:ascii="Courier New" w:hAnsi="Courier New" w:cs="Courier New" w:hint="default"/>
      </w:rPr>
    </w:lvl>
    <w:lvl w:ilvl="8" w:tplc="04030005" w:tentative="1">
      <w:start w:val="1"/>
      <w:numFmt w:val="bullet"/>
      <w:lvlText w:val=""/>
      <w:lvlJc w:val="left"/>
      <w:pPr>
        <w:ind w:left="7560" w:hanging="360"/>
      </w:pPr>
      <w:rPr>
        <w:rFonts w:ascii="Wingdings" w:hAnsi="Wingdings" w:hint="default"/>
      </w:rPr>
    </w:lvl>
  </w:abstractNum>
  <w:abstractNum w:abstractNumId="7" w15:restartNumberingAfterBreak="0">
    <w:nsid w:val="17B5314A"/>
    <w:multiLevelType w:val="multilevel"/>
    <w:tmpl w:val="5A481670"/>
    <w:lvl w:ilvl="0">
      <w:start w:val="3"/>
      <w:numFmt w:val="decimal"/>
      <w:lvlText w:val="%1."/>
      <w:lvlJc w:val="left"/>
      <w:pPr>
        <w:ind w:left="360" w:hanging="360"/>
      </w:pPr>
      <w:rPr>
        <w:rFonts w:eastAsia="Calibri" w:hint="default"/>
      </w:rPr>
    </w:lvl>
    <w:lvl w:ilvl="1">
      <w:start w:val="2"/>
      <w:numFmt w:val="decimal"/>
      <w:lvlText w:val="%1.%2."/>
      <w:lvlJc w:val="left"/>
      <w:pPr>
        <w:ind w:left="720" w:hanging="720"/>
      </w:pPr>
      <w:rPr>
        <w:rFonts w:eastAsia="Calibri" w:hint="default"/>
      </w:rPr>
    </w:lvl>
    <w:lvl w:ilvl="2">
      <w:start w:val="1"/>
      <w:numFmt w:val="lowerLetter"/>
      <w:lvlText w:val="%1.%2.%3."/>
      <w:lvlJc w:val="left"/>
      <w:pPr>
        <w:ind w:left="720" w:hanging="720"/>
      </w:pPr>
      <w:rPr>
        <w:rFonts w:eastAsia="Calibri" w:hint="default"/>
      </w:rPr>
    </w:lvl>
    <w:lvl w:ilvl="3">
      <w:start w:val="1"/>
      <w:numFmt w:val="decimal"/>
      <w:lvlText w:val="%1.%2.%3.%4."/>
      <w:lvlJc w:val="left"/>
      <w:pPr>
        <w:ind w:left="1080" w:hanging="1080"/>
      </w:pPr>
      <w:rPr>
        <w:rFonts w:eastAsia="Calibri" w:hint="default"/>
      </w:rPr>
    </w:lvl>
    <w:lvl w:ilvl="4">
      <w:start w:val="1"/>
      <w:numFmt w:val="decimal"/>
      <w:lvlText w:val="%1.%2.%3.%4.%5."/>
      <w:lvlJc w:val="left"/>
      <w:pPr>
        <w:ind w:left="1080" w:hanging="1080"/>
      </w:pPr>
      <w:rPr>
        <w:rFonts w:eastAsia="Calibri" w:hint="default"/>
      </w:rPr>
    </w:lvl>
    <w:lvl w:ilvl="5">
      <w:start w:val="1"/>
      <w:numFmt w:val="decimal"/>
      <w:lvlText w:val="%1.%2.%3.%4.%5.%6."/>
      <w:lvlJc w:val="left"/>
      <w:pPr>
        <w:ind w:left="1440" w:hanging="1440"/>
      </w:pPr>
      <w:rPr>
        <w:rFonts w:eastAsia="Calibri" w:hint="default"/>
      </w:rPr>
    </w:lvl>
    <w:lvl w:ilvl="6">
      <w:start w:val="1"/>
      <w:numFmt w:val="decimal"/>
      <w:lvlText w:val="%1.%2.%3.%4.%5.%6.%7."/>
      <w:lvlJc w:val="left"/>
      <w:pPr>
        <w:ind w:left="1440" w:hanging="1440"/>
      </w:pPr>
      <w:rPr>
        <w:rFonts w:eastAsia="Calibri" w:hint="default"/>
      </w:rPr>
    </w:lvl>
    <w:lvl w:ilvl="7">
      <w:start w:val="1"/>
      <w:numFmt w:val="decimal"/>
      <w:lvlText w:val="%1.%2.%3.%4.%5.%6.%7.%8."/>
      <w:lvlJc w:val="left"/>
      <w:pPr>
        <w:ind w:left="1800" w:hanging="1800"/>
      </w:pPr>
      <w:rPr>
        <w:rFonts w:eastAsia="Calibri" w:hint="default"/>
      </w:rPr>
    </w:lvl>
    <w:lvl w:ilvl="8">
      <w:start w:val="1"/>
      <w:numFmt w:val="decimal"/>
      <w:lvlText w:val="%1.%2.%3.%4.%5.%6.%7.%8.%9."/>
      <w:lvlJc w:val="left"/>
      <w:pPr>
        <w:ind w:left="1800" w:hanging="1800"/>
      </w:pPr>
      <w:rPr>
        <w:rFonts w:eastAsia="Calibri" w:hint="default"/>
      </w:rPr>
    </w:lvl>
  </w:abstractNum>
  <w:abstractNum w:abstractNumId="8" w15:restartNumberingAfterBreak="0">
    <w:nsid w:val="1EC6427E"/>
    <w:multiLevelType w:val="hybridMultilevel"/>
    <w:tmpl w:val="3BE63364"/>
    <w:lvl w:ilvl="0" w:tplc="04030001">
      <w:start w:val="1"/>
      <w:numFmt w:val="bullet"/>
      <w:lvlText w:val=""/>
      <w:lvlJc w:val="left"/>
      <w:pPr>
        <w:tabs>
          <w:tab w:val="num" w:pos="720"/>
        </w:tabs>
        <w:ind w:left="720" w:hanging="360"/>
      </w:pPr>
      <w:rPr>
        <w:rFonts w:ascii="Symbol" w:hAnsi="Symbol" w:hint="default"/>
      </w:rPr>
    </w:lvl>
    <w:lvl w:ilvl="1" w:tplc="04030003" w:tentative="1">
      <w:start w:val="1"/>
      <w:numFmt w:val="bullet"/>
      <w:lvlText w:val="o"/>
      <w:lvlJc w:val="left"/>
      <w:pPr>
        <w:tabs>
          <w:tab w:val="num" w:pos="1440"/>
        </w:tabs>
        <w:ind w:left="1440" w:hanging="360"/>
      </w:pPr>
      <w:rPr>
        <w:rFonts w:ascii="Courier New" w:hAnsi="Courier New" w:cs="Courier New" w:hint="default"/>
      </w:rPr>
    </w:lvl>
    <w:lvl w:ilvl="2" w:tplc="04030005" w:tentative="1">
      <w:start w:val="1"/>
      <w:numFmt w:val="bullet"/>
      <w:lvlText w:val=""/>
      <w:lvlJc w:val="left"/>
      <w:pPr>
        <w:tabs>
          <w:tab w:val="num" w:pos="2160"/>
        </w:tabs>
        <w:ind w:left="2160" w:hanging="360"/>
      </w:pPr>
      <w:rPr>
        <w:rFonts w:ascii="Wingdings" w:hAnsi="Wingdings" w:hint="default"/>
      </w:rPr>
    </w:lvl>
    <w:lvl w:ilvl="3" w:tplc="04030001" w:tentative="1">
      <w:start w:val="1"/>
      <w:numFmt w:val="bullet"/>
      <w:lvlText w:val=""/>
      <w:lvlJc w:val="left"/>
      <w:pPr>
        <w:tabs>
          <w:tab w:val="num" w:pos="2880"/>
        </w:tabs>
        <w:ind w:left="2880" w:hanging="360"/>
      </w:pPr>
      <w:rPr>
        <w:rFonts w:ascii="Symbol" w:hAnsi="Symbol" w:hint="default"/>
      </w:rPr>
    </w:lvl>
    <w:lvl w:ilvl="4" w:tplc="04030003" w:tentative="1">
      <w:start w:val="1"/>
      <w:numFmt w:val="bullet"/>
      <w:lvlText w:val="o"/>
      <w:lvlJc w:val="left"/>
      <w:pPr>
        <w:tabs>
          <w:tab w:val="num" w:pos="3600"/>
        </w:tabs>
        <w:ind w:left="3600" w:hanging="360"/>
      </w:pPr>
      <w:rPr>
        <w:rFonts w:ascii="Courier New" w:hAnsi="Courier New" w:cs="Courier New" w:hint="default"/>
      </w:rPr>
    </w:lvl>
    <w:lvl w:ilvl="5" w:tplc="04030005" w:tentative="1">
      <w:start w:val="1"/>
      <w:numFmt w:val="bullet"/>
      <w:lvlText w:val=""/>
      <w:lvlJc w:val="left"/>
      <w:pPr>
        <w:tabs>
          <w:tab w:val="num" w:pos="4320"/>
        </w:tabs>
        <w:ind w:left="4320" w:hanging="360"/>
      </w:pPr>
      <w:rPr>
        <w:rFonts w:ascii="Wingdings" w:hAnsi="Wingdings" w:hint="default"/>
      </w:rPr>
    </w:lvl>
    <w:lvl w:ilvl="6" w:tplc="04030001" w:tentative="1">
      <w:start w:val="1"/>
      <w:numFmt w:val="bullet"/>
      <w:lvlText w:val=""/>
      <w:lvlJc w:val="left"/>
      <w:pPr>
        <w:tabs>
          <w:tab w:val="num" w:pos="5040"/>
        </w:tabs>
        <w:ind w:left="5040" w:hanging="360"/>
      </w:pPr>
      <w:rPr>
        <w:rFonts w:ascii="Symbol" w:hAnsi="Symbol" w:hint="default"/>
      </w:rPr>
    </w:lvl>
    <w:lvl w:ilvl="7" w:tplc="04030003" w:tentative="1">
      <w:start w:val="1"/>
      <w:numFmt w:val="bullet"/>
      <w:lvlText w:val="o"/>
      <w:lvlJc w:val="left"/>
      <w:pPr>
        <w:tabs>
          <w:tab w:val="num" w:pos="5760"/>
        </w:tabs>
        <w:ind w:left="5760" w:hanging="360"/>
      </w:pPr>
      <w:rPr>
        <w:rFonts w:ascii="Courier New" w:hAnsi="Courier New" w:cs="Courier New" w:hint="default"/>
      </w:rPr>
    </w:lvl>
    <w:lvl w:ilvl="8" w:tplc="0403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40F19AF"/>
    <w:multiLevelType w:val="hybridMultilevel"/>
    <w:tmpl w:val="97DC75DC"/>
    <w:lvl w:ilvl="0" w:tplc="FFFFFFFF">
      <w:start w:val="1"/>
      <w:numFmt w:val="bullet"/>
      <w:lvlText w:val="-"/>
      <w:lvlJc w:val="left"/>
      <w:pPr>
        <w:tabs>
          <w:tab w:val="num" w:pos="720"/>
        </w:tabs>
        <w:ind w:left="720" w:hanging="360"/>
      </w:pPr>
      <w:rPr>
        <w:rFonts w:ascii="Times New Roman" w:hAnsi="Times New Roman" w:cs="Times New Roman" w:hint="default"/>
        <w:b w:val="0"/>
        <w:i w:val="0"/>
        <w:sz w:val="22"/>
        <w:szCs w:val="22"/>
      </w:rPr>
    </w:lvl>
    <w:lvl w:ilvl="1" w:tplc="FFFFFFFF">
      <w:start w:val="1"/>
      <w:numFmt w:val="bullet"/>
      <w:lvlText w:val="-"/>
      <w:lvlJc w:val="left"/>
      <w:pPr>
        <w:tabs>
          <w:tab w:val="num" w:pos="1440"/>
        </w:tabs>
        <w:ind w:left="1440" w:hanging="360"/>
      </w:pPr>
      <w:rPr>
        <w:rFonts w:ascii="Times New Roman" w:hAnsi="Times New Roman" w:cs="Times New Roman" w:hint="default"/>
        <w:b w:val="0"/>
        <w:i w:val="0"/>
        <w:sz w:val="22"/>
        <w:szCs w:val="22"/>
      </w:rPr>
    </w:lvl>
    <w:lvl w:ilvl="2" w:tplc="FFFFFFFF">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0" w15:restartNumberingAfterBreak="0">
    <w:nsid w:val="2C254EB4"/>
    <w:multiLevelType w:val="hybridMultilevel"/>
    <w:tmpl w:val="4D96CFE8"/>
    <w:lvl w:ilvl="0" w:tplc="04030001">
      <w:start w:val="1"/>
      <w:numFmt w:val="bullet"/>
      <w:lvlText w:val=""/>
      <w:lvlJc w:val="left"/>
      <w:pPr>
        <w:ind w:left="720" w:hanging="360"/>
      </w:pPr>
      <w:rPr>
        <w:rFonts w:ascii="Symbol" w:hAnsi="Symbol" w:hint="default"/>
      </w:rPr>
    </w:lvl>
    <w:lvl w:ilvl="1" w:tplc="04030003">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1" w15:restartNumberingAfterBreak="0">
    <w:nsid w:val="2D722D2A"/>
    <w:multiLevelType w:val="hybridMultilevel"/>
    <w:tmpl w:val="E62E1520"/>
    <w:lvl w:ilvl="0" w:tplc="04030001">
      <w:start w:val="1"/>
      <w:numFmt w:val="bullet"/>
      <w:lvlText w:val=""/>
      <w:lvlJc w:val="left"/>
      <w:pPr>
        <w:tabs>
          <w:tab w:val="num" w:pos="720"/>
        </w:tabs>
        <w:ind w:left="720" w:hanging="360"/>
      </w:pPr>
      <w:rPr>
        <w:rFonts w:ascii="Symbol" w:hAnsi="Symbol" w:hint="default"/>
      </w:rPr>
    </w:lvl>
    <w:lvl w:ilvl="1" w:tplc="04030003" w:tentative="1">
      <w:start w:val="1"/>
      <w:numFmt w:val="bullet"/>
      <w:lvlText w:val="o"/>
      <w:lvlJc w:val="left"/>
      <w:pPr>
        <w:tabs>
          <w:tab w:val="num" w:pos="1440"/>
        </w:tabs>
        <w:ind w:left="1440" w:hanging="360"/>
      </w:pPr>
      <w:rPr>
        <w:rFonts w:ascii="Courier New" w:hAnsi="Courier New" w:cs="Courier New" w:hint="default"/>
      </w:rPr>
    </w:lvl>
    <w:lvl w:ilvl="2" w:tplc="04030005" w:tentative="1">
      <w:start w:val="1"/>
      <w:numFmt w:val="bullet"/>
      <w:lvlText w:val=""/>
      <w:lvlJc w:val="left"/>
      <w:pPr>
        <w:tabs>
          <w:tab w:val="num" w:pos="2160"/>
        </w:tabs>
        <w:ind w:left="2160" w:hanging="360"/>
      </w:pPr>
      <w:rPr>
        <w:rFonts w:ascii="Wingdings" w:hAnsi="Wingdings" w:hint="default"/>
      </w:rPr>
    </w:lvl>
    <w:lvl w:ilvl="3" w:tplc="04030001" w:tentative="1">
      <w:start w:val="1"/>
      <w:numFmt w:val="bullet"/>
      <w:lvlText w:val=""/>
      <w:lvlJc w:val="left"/>
      <w:pPr>
        <w:tabs>
          <w:tab w:val="num" w:pos="2880"/>
        </w:tabs>
        <w:ind w:left="2880" w:hanging="360"/>
      </w:pPr>
      <w:rPr>
        <w:rFonts w:ascii="Symbol" w:hAnsi="Symbol" w:hint="default"/>
      </w:rPr>
    </w:lvl>
    <w:lvl w:ilvl="4" w:tplc="04030003" w:tentative="1">
      <w:start w:val="1"/>
      <w:numFmt w:val="bullet"/>
      <w:lvlText w:val="o"/>
      <w:lvlJc w:val="left"/>
      <w:pPr>
        <w:tabs>
          <w:tab w:val="num" w:pos="3600"/>
        </w:tabs>
        <w:ind w:left="3600" w:hanging="360"/>
      </w:pPr>
      <w:rPr>
        <w:rFonts w:ascii="Courier New" w:hAnsi="Courier New" w:cs="Courier New" w:hint="default"/>
      </w:rPr>
    </w:lvl>
    <w:lvl w:ilvl="5" w:tplc="04030005" w:tentative="1">
      <w:start w:val="1"/>
      <w:numFmt w:val="bullet"/>
      <w:lvlText w:val=""/>
      <w:lvlJc w:val="left"/>
      <w:pPr>
        <w:tabs>
          <w:tab w:val="num" w:pos="4320"/>
        </w:tabs>
        <w:ind w:left="4320" w:hanging="360"/>
      </w:pPr>
      <w:rPr>
        <w:rFonts w:ascii="Wingdings" w:hAnsi="Wingdings" w:hint="default"/>
      </w:rPr>
    </w:lvl>
    <w:lvl w:ilvl="6" w:tplc="04030001" w:tentative="1">
      <w:start w:val="1"/>
      <w:numFmt w:val="bullet"/>
      <w:lvlText w:val=""/>
      <w:lvlJc w:val="left"/>
      <w:pPr>
        <w:tabs>
          <w:tab w:val="num" w:pos="5040"/>
        </w:tabs>
        <w:ind w:left="5040" w:hanging="360"/>
      </w:pPr>
      <w:rPr>
        <w:rFonts w:ascii="Symbol" w:hAnsi="Symbol" w:hint="default"/>
      </w:rPr>
    </w:lvl>
    <w:lvl w:ilvl="7" w:tplc="04030003" w:tentative="1">
      <w:start w:val="1"/>
      <w:numFmt w:val="bullet"/>
      <w:lvlText w:val="o"/>
      <w:lvlJc w:val="left"/>
      <w:pPr>
        <w:tabs>
          <w:tab w:val="num" w:pos="5760"/>
        </w:tabs>
        <w:ind w:left="5760" w:hanging="360"/>
      </w:pPr>
      <w:rPr>
        <w:rFonts w:ascii="Courier New" w:hAnsi="Courier New" w:cs="Courier New" w:hint="default"/>
      </w:rPr>
    </w:lvl>
    <w:lvl w:ilvl="8" w:tplc="0403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011ED2"/>
    <w:multiLevelType w:val="hybridMultilevel"/>
    <w:tmpl w:val="6BAE7AEA"/>
    <w:lvl w:ilvl="0" w:tplc="04030017">
      <w:start w:val="1"/>
      <w:numFmt w:val="lowerLetter"/>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3" w15:restartNumberingAfterBreak="0">
    <w:nsid w:val="3BD62F56"/>
    <w:multiLevelType w:val="hybridMultilevel"/>
    <w:tmpl w:val="E1B0BEC8"/>
    <w:lvl w:ilvl="0" w:tplc="13FE64A6">
      <w:start w:val="1"/>
      <w:numFmt w:val="lowerLetter"/>
      <w:lvlText w:val="%1)"/>
      <w:lvlJc w:val="left"/>
      <w:pPr>
        <w:tabs>
          <w:tab w:val="num" w:pos="720"/>
        </w:tabs>
        <w:ind w:left="720" w:hanging="360"/>
      </w:pPr>
      <w:rPr>
        <w:rFonts w:hint="default"/>
        <w:b w:val="0"/>
      </w:rPr>
    </w:lvl>
    <w:lvl w:ilvl="1" w:tplc="04030019">
      <w:start w:val="1"/>
      <w:numFmt w:val="lowerLetter"/>
      <w:lvlText w:val="%2."/>
      <w:lvlJc w:val="left"/>
      <w:pPr>
        <w:tabs>
          <w:tab w:val="num" w:pos="1440"/>
        </w:tabs>
        <w:ind w:left="1440" w:hanging="360"/>
      </w:pPr>
    </w:lvl>
    <w:lvl w:ilvl="2" w:tplc="0403001B" w:tentative="1">
      <w:start w:val="1"/>
      <w:numFmt w:val="lowerRoman"/>
      <w:lvlText w:val="%3."/>
      <w:lvlJc w:val="right"/>
      <w:pPr>
        <w:tabs>
          <w:tab w:val="num" w:pos="2160"/>
        </w:tabs>
        <w:ind w:left="2160" w:hanging="180"/>
      </w:pPr>
    </w:lvl>
    <w:lvl w:ilvl="3" w:tplc="0403000F" w:tentative="1">
      <w:start w:val="1"/>
      <w:numFmt w:val="decimal"/>
      <w:lvlText w:val="%4."/>
      <w:lvlJc w:val="left"/>
      <w:pPr>
        <w:tabs>
          <w:tab w:val="num" w:pos="2880"/>
        </w:tabs>
        <w:ind w:left="2880" w:hanging="360"/>
      </w:pPr>
    </w:lvl>
    <w:lvl w:ilvl="4" w:tplc="04030019" w:tentative="1">
      <w:start w:val="1"/>
      <w:numFmt w:val="lowerLetter"/>
      <w:lvlText w:val="%5."/>
      <w:lvlJc w:val="left"/>
      <w:pPr>
        <w:tabs>
          <w:tab w:val="num" w:pos="3600"/>
        </w:tabs>
        <w:ind w:left="3600" w:hanging="360"/>
      </w:pPr>
    </w:lvl>
    <w:lvl w:ilvl="5" w:tplc="0403001B" w:tentative="1">
      <w:start w:val="1"/>
      <w:numFmt w:val="lowerRoman"/>
      <w:lvlText w:val="%6."/>
      <w:lvlJc w:val="right"/>
      <w:pPr>
        <w:tabs>
          <w:tab w:val="num" w:pos="4320"/>
        </w:tabs>
        <w:ind w:left="4320" w:hanging="180"/>
      </w:pPr>
    </w:lvl>
    <w:lvl w:ilvl="6" w:tplc="0403000F" w:tentative="1">
      <w:start w:val="1"/>
      <w:numFmt w:val="decimal"/>
      <w:lvlText w:val="%7."/>
      <w:lvlJc w:val="left"/>
      <w:pPr>
        <w:tabs>
          <w:tab w:val="num" w:pos="5040"/>
        </w:tabs>
        <w:ind w:left="5040" w:hanging="360"/>
      </w:pPr>
    </w:lvl>
    <w:lvl w:ilvl="7" w:tplc="04030019" w:tentative="1">
      <w:start w:val="1"/>
      <w:numFmt w:val="lowerLetter"/>
      <w:lvlText w:val="%8."/>
      <w:lvlJc w:val="left"/>
      <w:pPr>
        <w:tabs>
          <w:tab w:val="num" w:pos="5760"/>
        </w:tabs>
        <w:ind w:left="5760" w:hanging="360"/>
      </w:pPr>
    </w:lvl>
    <w:lvl w:ilvl="8" w:tplc="0403001B" w:tentative="1">
      <w:start w:val="1"/>
      <w:numFmt w:val="lowerRoman"/>
      <w:lvlText w:val="%9."/>
      <w:lvlJc w:val="right"/>
      <w:pPr>
        <w:tabs>
          <w:tab w:val="num" w:pos="6480"/>
        </w:tabs>
        <w:ind w:left="6480" w:hanging="180"/>
      </w:pPr>
    </w:lvl>
  </w:abstractNum>
  <w:abstractNum w:abstractNumId="14" w15:restartNumberingAfterBreak="0">
    <w:nsid w:val="43EE4B2C"/>
    <w:multiLevelType w:val="hybridMultilevel"/>
    <w:tmpl w:val="83CA3BF2"/>
    <w:lvl w:ilvl="0" w:tplc="0403000F">
      <w:start w:val="1"/>
      <w:numFmt w:val="decimal"/>
      <w:lvlText w:val="%1."/>
      <w:lvlJc w:val="left"/>
      <w:pPr>
        <w:tabs>
          <w:tab w:val="num" w:pos="720"/>
        </w:tabs>
        <w:ind w:left="720" w:hanging="360"/>
      </w:pPr>
      <w:rPr>
        <w:rFonts w:hint="default"/>
      </w:rPr>
    </w:lvl>
    <w:lvl w:ilvl="1" w:tplc="04030019">
      <w:start w:val="1"/>
      <w:numFmt w:val="lowerLetter"/>
      <w:lvlText w:val="%2."/>
      <w:lvlJc w:val="left"/>
      <w:pPr>
        <w:tabs>
          <w:tab w:val="num" w:pos="1440"/>
        </w:tabs>
        <w:ind w:left="1440" w:hanging="360"/>
      </w:pPr>
    </w:lvl>
    <w:lvl w:ilvl="2" w:tplc="0403001B" w:tentative="1">
      <w:start w:val="1"/>
      <w:numFmt w:val="lowerRoman"/>
      <w:lvlText w:val="%3."/>
      <w:lvlJc w:val="right"/>
      <w:pPr>
        <w:tabs>
          <w:tab w:val="num" w:pos="2160"/>
        </w:tabs>
        <w:ind w:left="2160" w:hanging="180"/>
      </w:pPr>
    </w:lvl>
    <w:lvl w:ilvl="3" w:tplc="0403000F" w:tentative="1">
      <w:start w:val="1"/>
      <w:numFmt w:val="decimal"/>
      <w:lvlText w:val="%4."/>
      <w:lvlJc w:val="left"/>
      <w:pPr>
        <w:tabs>
          <w:tab w:val="num" w:pos="2880"/>
        </w:tabs>
        <w:ind w:left="2880" w:hanging="360"/>
      </w:pPr>
    </w:lvl>
    <w:lvl w:ilvl="4" w:tplc="04030019" w:tentative="1">
      <w:start w:val="1"/>
      <w:numFmt w:val="lowerLetter"/>
      <w:lvlText w:val="%5."/>
      <w:lvlJc w:val="left"/>
      <w:pPr>
        <w:tabs>
          <w:tab w:val="num" w:pos="3600"/>
        </w:tabs>
        <w:ind w:left="3600" w:hanging="360"/>
      </w:pPr>
    </w:lvl>
    <w:lvl w:ilvl="5" w:tplc="0403001B" w:tentative="1">
      <w:start w:val="1"/>
      <w:numFmt w:val="lowerRoman"/>
      <w:lvlText w:val="%6."/>
      <w:lvlJc w:val="right"/>
      <w:pPr>
        <w:tabs>
          <w:tab w:val="num" w:pos="4320"/>
        </w:tabs>
        <w:ind w:left="4320" w:hanging="180"/>
      </w:pPr>
    </w:lvl>
    <w:lvl w:ilvl="6" w:tplc="0403000F" w:tentative="1">
      <w:start w:val="1"/>
      <w:numFmt w:val="decimal"/>
      <w:lvlText w:val="%7."/>
      <w:lvlJc w:val="left"/>
      <w:pPr>
        <w:tabs>
          <w:tab w:val="num" w:pos="5040"/>
        </w:tabs>
        <w:ind w:left="5040" w:hanging="360"/>
      </w:pPr>
    </w:lvl>
    <w:lvl w:ilvl="7" w:tplc="04030019" w:tentative="1">
      <w:start w:val="1"/>
      <w:numFmt w:val="lowerLetter"/>
      <w:lvlText w:val="%8."/>
      <w:lvlJc w:val="left"/>
      <w:pPr>
        <w:tabs>
          <w:tab w:val="num" w:pos="5760"/>
        </w:tabs>
        <w:ind w:left="5760" w:hanging="360"/>
      </w:pPr>
    </w:lvl>
    <w:lvl w:ilvl="8" w:tplc="0403001B" w:tentative="1">
      <w:start w:val="1"/>
      <w:numFmt w:val="lowerRoman"/>
      <w:lvlText w:val="%9."/>
      <w:lvlJc w:val="right"/>
      <w:pPr>
        <w:tabs>
          <w:tab w:val="num" w:pos="6480"/>
        </w:tabs>
        <w:ind w:left="6480" w:hanging="180"/>
      </w:pPr>
    </w:lvl>
  </w:abstractNum>
  <w:abstractNum w:abstractNumId="15" w15:restartNumberingAfterBreak="0">
    <w:nsid w:val="4EB129F5"/>
    <w:multiLevelType w:val="hybridMultilevel"/>
    <w:tmpl w:val="AA840200"/>
    <w:lvl w:ilvl="0" w:tplc="9E7450EA">
      <w:start w:val="1"/>
      <w:numFmt w:val="bullet"/>
      <w:lvlText w:val="¬"/>
      <w:lvlJc w:val="left"/>
      <w:pPr>
        <w:ind w:left="720" w:hanging="360"/>
      </w:pPr>
      <w:rPr>
        <w:rFonts w:ascii="Informal Roman" w:hAnsi="Informal Roman"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6" w15:restartNumberingAfterBreak="0">
    <w:nsid w:val="54C010BC"/>
    <w:multiLevelType w:val="hybridMultilevel"/>
    <w:tmpl w:val="43F81578"/>
    <w:lvl w:ilvl="0" w:tplc="04030017">
      <w:start w:val="1"/>
      <w:numFmt w:val="lowerLetter"/>
      <w:lvlText w:val="%1)"/>
      <w:lvlJc w:val="left"/>
      <w:pPr>
        <w:ind w:left="1494" w:hanging="360"/>
      </w:pPr>
      <w:rPr>
        <w:rFonts w:hint="default"/>
      </w:rPr>
    </w:lvl>
    <w:lvl w:ilvl="1" w:tplc="04030019" w:tentative="1">
      <w:start w:val="1"/>
      <w:numFmt w:val="lowerLetter"/>
      <w:lvlText w:val="%2."/>
      <w:lvlJc w:val="left"/>
      <w:pPr>
        <w:ind w:left="2432" w:hanging="360"/>
      </w:pPr>
    </w:lvl>
    <w:lvl w:ilvl="2" w:tplc="0403001B" w:tentative="1">
      <w:start w:val="1"/>
      <w:numFmt w:val="lowerRoman"/>
      <w:lvlText w:val="%3."/>
      <w:lvlJc w:val="right"/>
      <w:pPr>
        <w:ind w:left="3152" w:hanging="180"/>
      </w:pPr>
    </w:lvl>
    <w:lvl w:ilvl="3" w:tplc="0403000F" w:tentative="1">
      <w:start w:val="1"/>
      <w:numFmt w:val="decimal"/>
      <w:lvlText w:val="%4."/>
      <w:lvlJc w:val="left"/>
      <w:pPr>
        <w:ind w:left="3872" w:hanging="360"/>
      </w:pPr>
    </w:lvl>
    <w:lvl w:ilvl="4" w:tplc="04030019" w:tentative="1">
      <w:start w:val="1"/>
      <w:numFmt w:val="lowerLetter"/>
      <w:lvlText w:val="%5."/>
      <w:lvlJc w:val="left"/>
      <w:pPr>
        <w:ind w:left="4592" w:hanging="360"/>
      </w:pPr>
    </w:lvl>
    <w:lvl w:ilvl="5" w:tplc="0403001B" w:tentative="1">
      <w:start w:val="1"/>
      <w:numFmt w:val="lowerRoman"/>
      <w:lvlText w:val="%6."/>
      <w:lvlJc w:val="right"/>
      <w:pPr>
        <w:ind w:left="5312" w:hanging="180"/>
      </w:pPr>
    </w:lvl>
    <w:lvl w:ilvl="6" w:tplc="0403000F" w:tentative="1">
      <w:start w:val="1"/>
      <w:numFmt w:val="decimal"/>
      <w:lvlText w:val="%7."/>
      <w:lvlJc w:val="left"/>
      <w:pPr>
        <w:ind w:left="6032" w:hanging="360"/>
      </w:pPr>
    </w:lvl>
    <w:lvl w:ilvl="7" w:tplc="04030019" w:tentative="1">
      <w:start w:val="1"/>
      <w:numFmt w:val="lowerLetter"/>
      <w:lvlText w:val="%8."/>
      <w:lvlJc w:val="left"/>
      <w:pPr>
        <w:ind w:left="6752" w:hanging="360"/>
      </w:pPr>
    </w:lvl>
    <w:lvl w:ilvl="8" w:tplc="0403001B" w:tentative="1">
      <w:start w:val="1"/>
      <w:numFmt w:val="lowerRoman"/>
      <w:lvlText w:val="%9."/>
      <w:lvlJc w:val="right"/>
      <w:pPr>
        <w:ind w:left="7472" w:hanging="180"/>
      </w:pPr>
    </w:lvl>
  </w:abstractNum>
  <w:abstractNum w:abstractNumId="17" w15:restartNumberingAfterBreak="0">
    <w:nsid w:val="64057028"/>
    <w:multiLevelType w:val="singleLevel"/>
    <w:tmpl w:val="AF3E8236"/>
    <w:lvl w:ilvl="0">
      <w:start w:val="1"/>
      <w:numFmt w:val="bullet"/>
      <w:lvlText w:val=""/>
      <w:lvlJc w:val="left"/>
      <w:pPr>
        <w:tabs>
          <w:tab w:val="num" w:pos="340"/>
        </w:tabs>
        <w:ind w:left="340" w:hanging="340"/>
      </w:pPr>
      <w:rPr>
        <w:rFonts w:ascii="Symbol" w:hAnsi="Symbol" w:hint="default"/>
        <w:color w:val="auto"/>
        <w:sz w:val="22"/>
      </w:rPr>
    </w:lvl>
  </w:abstractNum>
  <w:abstractNum w:abstractNumId="18" w15:restartNumberingAfterBreak="0">
    <w:nsid w:val="674E66BD"/>
    <w:multiLevelType w:val="multilevel"/>
    <w:tmpl w:val="8BDC06A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9" w15:restartNumberingAfterBreak="0">
    <w:nsid w:val="68AC62BB"/>
    <w:multiLevelType w:val="hybridMultilevel"/>
    <w:tmpl w:val="C0028AFA"/>
    <w:lvl w:ilvl="0" w:tplc="04030017">
      <w:start w:val="1"/>
      <w:numFmt w:val="lowerLetter"/>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20" w15:restartNumberingAfterBreak="0">
    <w:nsid w:val="6D273651"/>
    <w:multiLevelType w:val="multilevel"/>
    <w:tmpl w:val="EE68AA24"/>
    <w:lvl w:ilvl="0">
      <w:start w:val="3"/>
      <w:numFmt w:val="decimal"/>
      <w:lvlText w:val="%1."/>
      <w:lvlJc w:val="left"/>
      <w:pPr>
        <w:ind w:left="360" w:hanging="360"/>
      </w:pPr>
      <w:rPr>
        <w:rFonts w:eastAsia="Calibri" w:hint="default"/>
      </w:rPr>
    </w:lvl>
    <w:lvl w:ilvl="1">
      <w:start w:val="2"/>
      <w:numFmt w:val="decimal"/>
      <w:lvlText w:val="%1.%2."/>
      <w:lvlJc w:val="left"/>
      <w:pPr>
        <w:ind w:left="1800" w:hanging="720"/>
      </w:pPr>
      <w:rPr>
        <w:rFonts w:eastAsia="Calibri" w:hint="default"/>
      </w:rPr>
    </w:lvl>
    <w:lvl w:ilvl="2">
      <w:start w:val="1"/>
      <w:numFmt w:val="lowerLetter"/>
      <w:lvlText w:val="%1.%2.%3."/>
      <w:lvlJc w:val="left"/>
      <w:pPr>
        <w:ind w:left="2880" w:hanging="720"/>
      </w:pPr>
      <w:rPr>
        <w:rFonts w:eastAsia="Calibri" w:hint="default"/>
      </w:rPr>
    </w:lvl>
    <w:lvl w:ilvl="3">
      <w:start w:val="1"/>
      <w:numFmt w:val="decimal"/>
      <w:lvlText w:val="%1.%2.%3.%4."/>
      <w:lvlJc w:val="left"/>
      <w:pPr>
        <w:ind w:left="4320" w:hanging="1080"/>
      </w:pPr>
      <w:rPr>
        <w:rFonts w:eastAsia="Calibri" w:hint="default"/>
      </w:rPr>
    </w:lvl>
    <w:lvl w:ilvl="4">
      <w:start w:val="1"/>
      <w:numFmt w:val="decimal"/>
      <w:lvlText w:val="%1.%2.%3.%4.%5."/>
      <w:lvlJc w:val="left"/>
      <w:pPr>
        <w:ind w:left="5400" w:hanging="1080"/>
      </w:pPr>
      <w:rPr>
        <w:rFonts w:eastAsia="Calibri" w:hint="default"/>
      </w:rPr>
    </w:lvl>
    <w:lvl w:ilvl="5">
      <w:start w:val="1"/>
      <w:numFmt w:val="decimal"/>
      <w:lvlText w:val="%1.%2.%3.%4.%5.%6."/>
      <w:lvlJc w:val="left"/>
      <w:pPr>
        <w:ind w:left="6840" w:hanging="1440"/>
      </w:pPr>
      <w:rPr>
        <w:rFonts w:eastAsia="Calibri" w:hint="default"/>
      </w:rPr>
    </w:lvl>
    <w:lvl w:ilvl="6">
      <w:start w:val="1"/>
      <w:numFmt w:val="decimal"/>
      <w:lvlText w:val="%1.%2.%3.%4.%5.%6.%7."/>
      <w:lvlJc w:val="left"/>
      <w:pPr>
        <w:ind w:left="7920" w:hanging="1440"/>
      </w:pPr>
      <w:rPr>
        <w:rFonts w:eastAsia="Calibri" w:hint="default"/>
      </w:rPr>
    </w:lvl>
    <w:lvl w:ilvl="7">
      <w:start w:val="1"/>
      <w:numFmt w:val="decimal"/>
      <w:lvlText w:val="%1.%2.%3.%4.%5.%6.%7.%8."/>
      <w:lvlJc w:val="left"/>
      <w:pPr>
        <w:ind w:left="9360" w:hanging="1800"/>
      </w:pPr>
      <w:rPr>
        <w:rFonts w:eastAsia="Calibri" w:hint="default"/>
      </w:rPr>
    </w:lvl>
    <w:lvl w:ilvl="8">
      <w:start w:val="1"/>
      <w:numFmt w:val="decimal"/>
      <w:lvlText w:val="%1.%2.%3.%4.%5.%6.%7.%8.%9."/>
      <w:lvlJc w:val="left"/>
      <w:pPr>
        <w:ind w:left="10440" w:hanging="1800"/>
      </w:pPr>
      <w:rPr>
        <w:rFonts w:eastAsia="Calibri" w:hint="default"/>
      </w:rPr>
    </w:lvl>
  </w:abstractNum>
  <w:abstractNum w:abstractNumId="21" w15:restartNumberingAfterBreak="0">
    <w:nsid w:val="77E72F88"/>
    <w:multiLevelType w:val="hybridMultilevel"/>
    <w:tmpl w:val="AF10AAA4"/>
    <w:lvl w:ilvl="0" w:tplc="0C0A000F">
      <w:start w:val="3"/>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2" w15:restartNumberingAfterBreak="0">
    <w:nsid w:val="78411AA6"/>
    <w:multiLevelType w:val="multilevel"/>
    <w:tmpl w:val="0B341ABE"/>
    <w:lvl w:ilvl="0">
      <w:start w:val="1"/>
      <w:numFmt w:val="decimal"/>
      <w:lvlText w:val="%1."/>
      <w:lvlJc w:val="left"/>
      <w:pPr>
        <w:tabs>
          <w:tab w:val="num" w:pos="720"/>
        </w:tabs>
        <w:ind w:left="720" w:hanging="360"/>
      </w:pPr>
      <w:rPr>
        <w:rFonts w:hint="default"/>
      </w:rPr>
    </w:lvl>
    <w:lvl w:ilvl="1">
      <w:start w:val="2"/>
      <w:numFmt w:val="decimal"/>
      <w:isLgl/>
      <w:lvlText w:val="%1.%2."/>
      <w:lvlJc w:val="left"/>
      <w:pPr>
        <w:ind w:left="1428" w:hanging="720"/>
      </w:pPr>
      <w:rPr>
        <w:rFonts w:hint="default"/>
      </w:rPr>
    </w:lvl>
    <w:lvl w:ilvl="2">
      <w:start w:val="1"/>
      <w:numFmt w:val="decimal"/>
      <w:isLgl/>
      <w:lvlText w:val="%1.%2.%3."/>
      <w:lvlJc w:val="left"/>
      <w:pPr>
        <w:ind w:left="1776" w:hanging="720"/>
      </w:pPr>
      <w:rPr>
        <w:rFonts w:hint="default"/>
      </w:rPr>
    </w:lvl>
    <w:lvl w:ilvl="3">
      <w:start w:val="1"/>
      <w:numFmt w:val="decimal"/>
      <w:isLgl/>
      <w:lvlText w:val="%1.%2.%3.%4."/>
      <w:lvlJc w:val="left"/>
      <w:pPr>
        <w:ind w:left="2484" w:hanging="1080"/>
      </w:pPr>
      <w:rPr>
        <w:rFonts w:hint="default"/>
      </w:rPr>
    </w:lvl>
    <w:lvl w:ilvl="4">
      <w:start w:val="1"/>
      <w:numFmt w:val="decimal"/>
      <w:isLgl/>
      <w:lvlText w:val="%1.%2.%3.%4.%5."/>
      <w:lvlJc w:val="left"/>
      <w:pPr>
        <w:ind w:left="2832" w:hanging="1080"/>
      </w:pPr>
      <w:rPr>
        <w:rFonts w:hint="default"/>
      </w:rPr>
    </w:lvl>
    <w:lvl w:ilvl="5">
      <w:start w:val="1"/>
      <w:numFmt w:val="decimal"/>
      <w:isLgl/>
      <w:lvlText w:val="%1.%2.%3.%4.%5.%6."/>
      <w:lvlJc w:val="left"/>
      <w:pPr>
        <w:ind w:left="3540" w:hanging="1440"/>
      </w:pPr>
      <w:rPr>
        <w:rFonts w:hint="default"/>
      </w:rPr>
    </w:lvl>
    <w:lvl w:ilvl="6">
      <w:start w:val="1"/>
      <w:numFmt w:val="decimal"/>
      <w:isLgl/>
      <w:lvlText w:val="%1.%2.%3.%4.%5.%6.%7."/>
      <w:lvlJc w:val="left"/>
      <w:pPr>
        <w:ind w:left="3888" w:hanging="1440"/>
      </w:pPr>
      <w:rPr>
        <w:rFonts w:hint="default"/>
      </w:rPr>
    </w:lvl>
    <w:lvl w:ilvl="7">
      <w:start w:val="1"/>
      <w:numFmt w:val="decimal"/>
      <w:isLgl/>
      <w:lvlText w:val="%1.%2.%3.%4.%5.%6.%7.%8."/>
      <w:lvlJc w:val="left"/>
      <w:pPr>
        <w:ind w:left="4596" w:hanging="1800"/>
      </w:pPr>
      <w:rPr>
        <w:rFonts w:hint="default"/>
      </w:rPr>
    </w:lvl>
    <w:lvl w:ilvl="8">
      <w:start w:val="1"/>
      <w:numFmt w:val="decimal"/>
      <w:isLgl/>
      <w:lvlText w:val="%1.%2.%3.%4.%5.%6.%7.%8.%9."/>
      <w:lvlJc w:val="left"/>
      <w:pPr>
        <w:ind w:left="4944" w:hanging="1800"/>
      </w:pPr>
      <w:rPr>
        <w:rFonts w:hint="default"/>
      </w:rPr>
    </w:lvl>
  </w:abstractNum>
  <w:num w:numId="1">
    <w:abstractNumId w:val="8"/>
  </w:num>
  <w:num w:numId="2">
    <w:abstractNumId w:val="11"/>
  </w:num>
  <w:num w:numId="3">
    <w:abstractNumId w:val="18"/>
  </w:num>
  <w:num w:numId="4">
    <w:abstractNumId w:val="14"/>
  </w:num>
  <w:num w:numId="5">
    <w:abstractNumId w:val="13"/>
  </w:num>
  <w:num w:numId="6">
    <w:abstractNumId w:val="22"/>
  </w:num>
  <w:num w:numId="7">
    <w:abstractNumId w:val="3"/>
  </w:num>
  <w:num w:numId="8">
    <w:abstractNumId w:val="10"/>
  </w:num>
  <w:num w:numId="9">
    <w:abstractNumId w:val="21"/>
  </w:num>
  <w:num w:numId="10">
    <w:abstractNumId w:val="20"/>
  </w:num>
  <w:num w:numId="11">
    <w:abstractNumId w:val="7"/>
  </w:num>
  <w:num w:numId="12">
    <w:abstractNumId w:val="17"/>
  </w:num>
  <w:num w:numId="13">
    <w:abstractNumId w:val="19"/>
  </w:num>
  <w:num w:numId="14">
    <w:abstractNumId w:val="16"/>
  </w:num>
  <w:num w:numId="15">
    <w:abstractNumId w:val="12"/>
  </w:num>
  <w:num w:numId="16">
    <w:abstractNumId w:val="5"/>
  </w:num>
  <w:num w:numId="17">
    <w:abstractNumId w:val="15"/>
  </w:num>
  <w:num w:numId="18">
    <w:abstractNumId w:val="1"/>
  </w:num>
  <w:num w:numId="19">
    <w:abstractNumId w:val="4"/>
  </w:num>
  <w:num w:numId="20">
    <w:abstractNumId w:val="2"/>
  </w:num>
  <w:num w:numId="21">
    <w:abstractNumId w:val="9"/>
  </w:num>
  <w:num w:numId="22">
    <w:abstractNumId w:val="6"/>
  </w:num>
  <w:num w:numId="2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efaultTabStop w:val="708"/>
  <w:hyphenationZone w:val="425"/>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1F6C"/>
    <w:rsid w:val="00003310"/>
    <w:rsid w:val="00023973"/>
    <w:rsid w:val="00024A27"/>
    <w:rsid w:val="00033C64"/>
    <w:rsid w:val="00044F9A"/>
    <w:rsid w:val="000957E0"/>
    <w:rsid w:val="000A1A46"/>
    <w:rsid w:val="000A36F7"/>
    <w:rsid w:val="000D2958"/>
    <w:rsid w:val="000D6AE3"/>
    <w:rsid w:val="000D6C57"/>
    <w:rsid w:val="000E643C"/>
    <w:rsid w:val="0011049B"/>
    <w:rsid w:val="00124477"/>
    <w:rsid w:val="00164F46"/>
    <w:rsid w:val="00165180"/>
    <w:rsid w:val="00171A1F"/>
    <w:rsid w:val="001740BF"/>
    <w:rsid w:val="00181F6C"/>
    <w:rsid w:val="001D03F4"/>
    <w:rsid w:val="001D74B3"/>
    <w:rsid w:val="001F24C8"/>
    <w:rsid w:val="0021606D"/>
    <w:rsid w:val="00226281"/>
    <w:rsid w:val="00226646"/>
    <w:rsid w:val="00226D97"/>
    <w:rsid w:val="002305EF"/>
    <w:rsid w:val="0023701C"/>
    <w:rsid w:val="0024476B"/>
    <w:rsid w:val="00261198"/>
    <w:rsid w:val="002E3D08"/>
    <w:rsid w:val="002E3ECA"/>
    <w:rsid w:val="002E6C43"/>
    <w:rsid w:val="002E765E"/>
    <w:rsid w:val="003010BB"/>
    <w:rsid w:val="0033205A"/>
    <w:rsid w:val="003331EC"/>
    <w:rsid w:val="00335610"/>
    <w:rsid w:val="00335FEC"/>
    <w:rsid w:val="00340561"/>
    <w:rsid w:val="00357482"/>
    <w:rsid w:val="00362FB7"/>
    <w:rsid w:val="00371F8F"/>
    <w:rsid w:val="00391BFA"/>
    <w:rsid w:val="00396C80"/>
    <w:rsid w:val="003A477E"/>
    <w:rsid w:val="003B135F"/>
    <w:rsid w:val="003C78EF"/>
    <w:rsid w:val="00407860"/>
    <w:rsid w:val="00414078"/>
    <w:rsid w:val="00415BC8"/>
    <w:rsid w:val="00421D53"/>
    <w:rsid w:val="004422BB"/>
    <w:rsid w:val="00453404"/>
    <w:rsid w:val="00454185"/>
    <w:rsid w:val="00455260"/>
    <w:rsid w:val="00461E7E"/>
    <w:rsid w:val="00476117"/>
    <w:rsid w:val="00477641"/>
    <w:rsid w:val="004825C7"/>
    <w:rsid w:val="00493F81"/>
    <w:rsid w:val="00494BC5"/>
    <w:rsid w:val="004A4385"/>
    <w:rsid w:val="004B3B03"/>
    <w:rsid w:val="004C76DC"/>
    <w:rsid w:val="004F5464"/>
    <w:rsid w:val="004F6F31"/>
    <w:rsid w:val="00500D4E"/>
    <w:rsid w:val="00502A85"/>
    <w:rsid w:val="00505000"/>
    <w:rsid w:val="00513AC7"/>
    <w:rsid w:val="005307DC"/>
    <w:rsid w:val="005369C8"/>
    <w:rsid w:val="00536E72"/>
    <w:rsid w:val="005374E0"/>
    <w:rsid w:val="0056501E"/>
    <w:rsid w:val="005A6C3E"/>
    <w:rsid w:val="005B74D6"/>
    <w:rsid w:val="005C2D20"/>
    <w:rsid w:val="005C47D2"/>
    <w:rsid w:val="005C4DC1"/>
    <w:rsid w:val="005D472E"/>
    <w:rsid w:val="005E34BF"/>
    <w:rsid w:val="006070A3"/>
    <w:rsid w:val="00610236"/>
    <w:rsid w:val="006576D1"/>
    <w:rsid w:val="006604F9"/>
    <w:rsid w:val="0066681D"/>
    <w:rsid w:val="00667F10"/>
    <w:rsid w:val="006745C5"/>
    <w:rsid w:val="0067754F"/>
    <w:rsid w:val="00682255"/>
    <w:rsid w:val="006914DC"/>
    <w:rsid w:val="006A1D68"/>
    <w:rsid w:val="006A453B"/>
    <w:rsid w:val="006F3255"/>
    <w:rsid w:val="00700BD9"/>
    <w:rsid w:val="00723B49"/>
    <w:rsid w:val="00730206"/>
    <w:rsid w:val="00732951"/>
    <w:rsid w:val="00747E52"/>
    <w:rsid w:val="0076254A"/>
    <w:rsid w:val="00781AE8"/>
    <w:rsid w:val="007875BF"/>
    <w:rsid w:val="007935AD"/>
    <w:rsid w:val="007A0CB1"/>
    <w:rsid w:val="007A51BA"/>
    <w:rsid w:val="007A7286"/>
    <w:rsid w:val="007B7AD6"/>
    <w:rsid w:val="007F3A55"/>
    <w:rsid w:val="007F5DB2"/>
    <w:rsid w:val="00803E6C"/>
    <w:rsid w:val="00806869"/>
    <w:rsid w:val="008106E7"/>
    <w:rsid w:val="00812370"/>
    <w:rsid w:val="0083603F"/>
    <w:rsid w:val="00844888"/>
    <w:rsid w:val="008641A4"/>
    <w:rsid w:val="00880597"/>
    <w:rsid w:val="008922F5"/>
    <w:rsid w:val="008B214C"/>
    <w:rsid w:val="008D255E"/>
    <w:rsid w:val="008F3BBB"/>
    <w:rsid w:val="008F67FE"/>
    <w:rsid w:val="008F6F1F"/>
    <w:rsid w:val="00904EC8"/>
    <w:rsid w:val="009213A1"/>
    <w:rsid w:val="00942293"/>
    <w:rsid w:val="00975390"/>
    <w:rsid w:val="00977323"/>
    <w:rsid w:val="009814C3"/>
    <w:rsid w:val="009928E3"/>
    <w:rsid w:val="009C5424"/>
    <w:rsid w:val="009D164E"/>
    <w:rsid w:val="009D3108"/>
    <w:rsid w:val="009E376A"/>
    <w:rsid w:val="00A3246C"/>
    <w:rsid w:val="00A825A2"/>
    <w:rsid w:val="00A93482"/>
    <w:rsid w:val="00A95000"/>
    <w:rsid w:val="00AD12B5"/>
    <w:rsid w:val="00AD6D87"/>
    <w:rsid w:val="00AF1F74"/>
    <w:rsid w:val="00B024CA"/>
    <w:rsid w:val="00B10611"/>
    <w:rsid w:val="00B4295B"/>
    <w:rsid w:val="00B64443"/>
    <w:rsid w:val="00B81242"/>
    <w:rsid w:val="00B83F92"/>
    <w:rsid w:val="00B904D6"/>
    <w:rsid w:val="00BC3588"/>
    <w:rsid w:val="00BF42E9"/>
    <w:rsid w:val="00C11AE8"/>
    <w:rsid w:val="00C14DBA"/>
    <w:rsid w:val="00C31885"/>
    <w:rsid w:val="00C361F1"/>
    <w:rsid w:val="00C6063E"/>
    <w:rsid w:val="00C83046"/>
    <w:rsid w:val="00C93739"/>
    <w:rsid w:val="00C96D9B"/>
    <w:rsid w:val="00CA3726"/>
    <w:rsid w:val="00CA5141"/>
    <w:rsid w:val="00CB20EA"/>
    <w:rsid w:val="00CB5AF5"/>
    <w:rsid w:val="00CB69BE"/>
    <w:rsid w:val="00CF57DC"/>
    <w:rsid w:val="00D21DF4"/>
    <w:rsid w:val="00D25FEC"/>
    <w:rsid w:val="00D3695A"/>
    <w:rsid w:val="00D72831"/>
    <w:rsid w:val="00D73444"/>
    <w:rsid w:val="00D82AA6"/>
    <w:rsid w:val="00DC3DBD"/>
    <w:rsid w:val="00DD6038"/>
    <w:rsid w:val="00E07BAD"/>
    <w:rsid w:val="00E1284E"/>
    <w:rsid w:val="00E32637"/>
    <w:rsid w:val="00E67F76"/>
    <w:rsid w:val="00E703BB"/>
    <w:rsid w:val="00E76B00"/>
    <w:rsid w:val="00EF3C68"/>
    <w:rsid w:val="00EF5C5C"/>
    <w:rsid w:val="00F219AE"/>
    <w:rsid w:val="00F6235D"/>
    <w:rsid w:val="00F63EA8"/>
    <w:rsid w:val="00F72BBE"/>
    <w:rsid w:val="00F8033C"/>
    <w:rsid w:val="00FA3986"/>
    <w:rsid w:val="00FF05B6"/>
    <w:rsid w:val="00FF7248"/>
    <w:rsid w:val="00FF7E21"/>
  </w:rsids>
  <m:mathPr>
    <m:mathFont m:val="Cambria Math"/>
    <m:brkBin m:val="before"/>
    <m:brkBinSub m:val="--"/>
    <m:smallFrac m:val="0"/>
    <m:dispDef/>
    <m:lMargin m:val="0"/>
    <m:rMargin m:val="0"/>
    <m:defJc m:val="centerGroup"/>
    <m:wrapIndent m:val="1440"/>
    <m:intLim m:val="subSup"/>
    <m:naryLim m:val="undOvr"/>
  </m:mathPr>
  <w:themeFontLang w:val="ca-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2529"/>
    <o:shapelayout v:ext="edit">
      <o:idmap v:ext="edit" data="1"/>
    </o:shapelayout>
  </w:shapeDefaults>
  <w:decimalSymbol w:val=","/>
  <w:listSeparator w:val=";"/>
  <w14:docId w14:val="09384340"/>
  <w15:docId w15:val="{10D4915E-3F45-40B6-8EF6-B3EAA30097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a-ES" w:eastAsia="ca-E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A3986"/>
    <w:rPr>
      <w:rFonts w:ascii="Arial" w:hAnsi="Arial"/>
      <w:sz w:val="22"/>
      <w:szCs w:val="22"/>
    </w:rPr>
  </w:style>
  <w:style w:type="paragraph" w:styleId="Ttol3">
    <w:name w:val="heading 3"/>
    <w:basedOn w:val="Normal"/>
    <w:next w:val="Normal"/>
    <w:link w:val="Ttol3Car"/>
    <w:uiPriority w:val="9"/>
    <w:semiHidden/>
    <w:unhideWhenUsed/>
    <w:qFormat/>
    <w:rsid w:val="00E703BB"/>
    <w:pPr>
      <w:keepNext/>
      <w:keepLines/>
      <w:spacing w:before="40"/>
      <w:outlineLvl w:val="2"/>
    </w:pPr>
    <w:rPr>
      <w:rFonts w:asciiTheme="majorHAnsi" w:eastAsiaTheme="majorEastAsia" w:hAnsiTheme="majorHAnsi" w:cstheme="majorBidi"/>
      <w:color w:val="243F60" w:themeColor="accent1" w:themeShade="7F"/>
      <w:sz w:val="24"/>
      <w:szCs w:val="24"/>
    </w:rPr>
  </w:style>
  <w:style w:type="character" w:default="1" w:styleId="Tipusde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paragraph" w:styleId="Capalera">
    <w:name w:val="header"/>
    <w:aliases w:val="INDEX- PLEC"/>
    <w:basedOn w:val="Normal"/>
    <w:link w:val="CapaleraCar"/>
    <w:uiPriority w:val="99"/>
    <w:unhideWhenUsed/>
    <w:rsid w:val="00977323"/>
    <w:pPr>
      <w:tabs>
        <w:tab w:val="center" w:pos="4252"/>
        <w:tab w:val="right" w:pos="8504"/>
      </w:tabs>
    </w:pPr>
    <w:rPr>
      <w:sz w:val="20"/>
      <w:szCs w:val="20"/>
    </w:rPr>
  </w:style>
  <w:style w:type="character" w:customStyle="1" w:styleId="CapaleraCar">
    <w:name w:val="Capçalera Car"/>
    <w:aliases w:val="INDEX- PLEC Car"/>
    <w:link w:val="Capalera"/>
    <w:uiPriority w:val="99"/>
    <w:rsid w:val="00977323"/>
    <w:rPr>
      <w:rFonts w:ascii="Arial" w:hAnsi="Arial"/>
    </w:rPr>
  </w:style>
  <w:style w:type="paragraph" w:styleId="Peu">
    <w:name w:val="footer"/>
    <w:basedOn w:val="Normal"/>
    <w:link w:val="PeuCar"/>
    <w:uiPriority w:val="99"/>
    <w:unhideWhenUsed/>
    <w:rsid w:val="00977323"/>
    <w:pPr>
      <w:tabs>
        <w:tab w:val="center" w:pos="4252"/>
        <w:tab w:val="right" w:pos="8504"/>
      </w:tabs>
    </w:pPr>
    <w:rPr>
      <w:sz w:val="20"/>
      <w:szCs w:val="20"/>
    </w:rPr>
  </w:style>
  <w:style w:type="character" w:customStyle="1" w:styleId="PeuCar">
    <w:name w:val="Peu Car"/>
    <w:link w:val="Peu"/>
    <w:uiPriority w:val="99"/>
    <w:rsid w:val="00977323"/>
    <w:rPr>
      <w:rFonts w:ascii="Arial" w:hAnsi="Arial"/>
    </w:rPr>
  </w:style>
  <w:style w:type="paragraph" w:styleId="Textdeglobus">
    <w:name w:val="Balloon Text"/>
    <w:basedOn w:val="Normal"/>
    <w:link w:val="TextdeglobusCar"/>
    <w:uiPriority w:val="99"/>
    <w:semiHidden/>
    <w:unhideWhenUsed/>
    <w:rsid w:val="00977323"/>
    <w:rPr>
      <w:rFonts w:ascii="Tahoma" w:hAnsi="Tahoma"/>
      <w:sz w:val="16"/>
      <w:szCs w:val="16"/>
    </w:rPr>
  </w:style>
  <w:style w:type="character" w:customStyle="1" w:styleId="TextdeglobusCar">
    <w:name w:val="Text de globus Car"/>
    <w:link w:val="Textdeglobus"/>
    <w:uiPriority w:val="99"/>
    <w:semiHidden/>
    <w:rsid w:val="00977323"/>
    <w:rPr>
      <w:rFonts w:ascii="Tahoma" w:hAnsi="Tahoma" w:cs="Tahoma"/>
      <w:sz w:val="16"/>
      <w:szCs w:val="16"/>
    </w:rPr>
  </w:style>
  <w:style w:type="character" w:styleId="Enlla">
    <w:name w:val="Hyperlink"/>
    <w:uiPriority w:val="99"/>
    <w:unhideWhenUsed/>
    <w:rsid w:val="003C78EF"/>
    <w:rPr>
      <w:color w:val="0000FF"/>
      <w:u w:val="single"/>
    </w:rPr>
  </w:style>
  <w:style w:type="paragraph" w:styleId="Pargrafdellista">
    <w:name w:val="List Paragraph"/>
    <w:basedOn w:val="Normal"/>
    <w:uiPriority w:val="34"/>
    <w:qFormat/>
    <w:rsid w:val="00165180"/>
    <w:pPr>
      <w:ind w:left="720"/>
      <w:contextualSpacing/>
    </w:pPr>
  </w:style>
  <w:style w:type="paragraph" w:styleId="Sagniadetextindependent2">
    <w:name w:val="Body Text Indent 2"/>
    <w:basedOn w:val="Normal"/>
    <w:link w:val="Sagniadetextindependent2Car"/>
    <w:rsid w:val="00476117"/>
    <w:pPr>
      <w:spacing w:after="120" w:line="480" w:lineRule="auto"/>
      <w:ind w:left="283"/>
      <w:jc w:val="both"/>
    </w:pPr>
    <w:rPr>
      <w:rFonts w:eastAsia="Times New Roman"/>
      <w:sz w:val="24"/>
      <w:szCs w:val="20"/>
    </w:rPr>
  </w:style>
  <w:style w:type="character" w:customStyle="1" w:styleId="Sagniadetextindependent2Car">
    <w:name w:val="Sagnia de text independent 2 Car"/>
    <w:basedOn w:val="Tipusdelletraperdefectedelpargraf"/>
    <w:link w:val="Sagniadetextindependent2"/>
    <w:rsid w:val="00476117"/>
    <w:rPr>
      <w:rFonts w:ascii="Arial" w:eastAsia="Times New Roman" w:hAnsi="Arial"/>
      <w:sz w:val="24"/>
    </w:rPr>
  </w:style>
  <w:style w:type="table" w:styleId="Taulaambquadrcula">
    <w:name w:val="Table Grid"/>
    <w:basedOn w:val="Taulanormal"/>
    <w:rsid w:val="00CB5AF5"/>
    <w:rPr>
      <w:rFonts w:ascii="Times" w:eastAsia="Times New Roman" w:hAnsi="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ernciadecomentari">
    <w:name w:val="annotation reference"/>
    <w:basedOn w:val="Tipusdelletraperdefectedelpargraf"/>
    <w:semiHidden/>
    <w:unhideWhenUsed/>
    <w:rsid w:val="001F24C8"/>
    <w:rPr>
      <w:sz w:val="16"/>
      <w:szCs w:val="16"/>
    </w:rPr>
  </w:style>
  <w:style w:type="paragraph" w:styleId="Textdecomentari">
    <w:name w:val="annotation text"/>
    <w:basedOn w:val="Normal"/>
    <w:link w:val="TextdecomentariCar"/>
    <w:uiPriority w:val="99"/>
    <w:semiHidden/>
    <w:unhideWhenUsed/>
    <w:rsid w:val="001F24C8"/>
    <w:rPr>
      <w:sz w:val="20"/>
      <w:szCs w:val="20"/>
    </w:rPr>
  </w:style>
  <w:style w:type="character" w:customStyle="1" w:styleId="TextdecomentariCar">
    <w:name w:val="Text de comentari Car"/>
    <w:basedOn w:val="Tipusdelletraperdefectedelpargraf"/>
    <w:link w:val="Textdecomentari"/>
    <w:uiPriority w:val="99"/>
    <w:semiHidden/>
    <w:rsid w:val="001F24C8"/>
    <w:rPr>
      <w:rFonts w:ascii="Arial" w:hAnsi="Arial"/>
    </w:rPr>
  </w:style>
  <w:style w:type="paragraph" w:styleId="Temadelcomentari">
    <w:name w:val="annotation subject"/>
    <w:basedOn w:val="Textdecomentari"/>
    <w:next w:val="Textdecomentari"/>
    <w:link w:val="TemadelcomentariCar"/>
    <w:uiPriority w:val="99"/>
    <w:semiHidden/>
    <w:unhideWhenUsed/>
    <w:rsid w:val="001F24C8"/>
    <w:rPr>
      <w:b/>
      <w:bCs/>
    </w:rPr>
  </w:style>
  <w:style w:type="character" w:customStyle="1" w:styleId="TemadelcomentariCar">
    <w:name w:val="Tema del comentari Car"/>
    <w:basedOn w:val="TextdecomentariCar"/>
    <w:link w:val="Temadelcomentari"/>
    <w:uiPriority w:val="99"/>
    <w:semiHidden/>
    <w:rsid w:val="001F24C8"/>
    <w:rPr>
      <w:rFonts w:ascii="Arial" w:hAnsi="Arial"/>
      <w:b/>
      <w:bCs/>
    </w:rPr>
  </w:style>
  <w:style w:type="paragraph" w:customStyle="1" w:styleId="Default">
    <w:name w:val="Default"/>
    <w:rsid w:val="001F24C8"/>
    <w:pPr>
      <w:autoSpaceDE w:val="0"/>
      <w:autoSpaceDN w:val="0"/>
      <w:adjustRightInd w:val="0"/>
    </w:pPr>
    <w:rPr>
      <w:rFonts w:ascii="Arial" w:hAnsi="Arial" w:cs="Arial"/>
      <w:color w:val="000000"/>
      <w:sz w:val="24"/>
      <w:szCs w:val="24"/>
    </w:rPr>
  </w:style>
  <w:style w:type="paragraph" w:styleId="Revisi">
    <w:name w:val="Revision"/>
    <w:hidden/>
    <w:uiPriority w:val="99"/>
    <w:semiHidden/>
    <w:rsid w:val="005B74D6"/>
    <w:rPr>
      <w:rFonts w:ascii="Arial" w:hAnsi="Arial"/>
      <w:sz w:val="22"/>
      <w:szCs w:val="22"/>
    </w:rPr>
  </w:style>
  <w:style w:type="character" w:customStyle="1" w:styleId="Ttol3Car">
    <w:name w:val="Títol 3 Car"/>
    <w:basedOn w:val="Tipusdelletraperdefectedelpargraf"/>
    <w:link w:val="Ttol3"/>
    <w:rsid w:val="00E703BB"/>
    <w:rPr>
      <w:rFonts w:asciiTheme="majorHAnsi" w:eastAsiaTheme="majorEastAsia" w:hAnsiTheme="majorHAnsi" w:cstheme="majorBidi"/>
      <w:color w:val="243F60"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255169">
      <w:bodyDiv w:val="1"/>
      <w:marLeft w:val="0"/>
      <w:marRight w:val="0"/>
      <w:marTop w:val="0"/>
      <w:marBottom w:val="0"/>
      <w:divBdr>
        <w:top w:val="none" w:sz="0" w:space="0" w:color="auto"/>
        <w:left w:val="none" w:sz="0" w:space="0" w:color="auto"/>
        <w:bottom w:val="none" w:sz="0" w:space="0" w:color="auto"/>
        <w:right w:val="none" w:sz="0" w:space="0" w:color="auto"/>
      </w:divBdr>
    </w:div>
    <w:div w:id="729890566">
      <w:bodyDiv w:val="1"/>
      <w:marLeft w:val="0"/>
      <w:marRight w:val="0"/>
      <w:marTop w:val="0"/>
      <w:marBottom w:val="0"/>
      <w:divBdr>
        <w:top w:val="none" w:sz="0" w:space="0" w:color="auto"/>
        <w:left w:val="none" w:sz="0" w:space="0" w:color="auto"/>
        <w:bottom w:val="none" w:sz="0" w:space="0" w:color="auto"/>
        <w:right w:val="none" w:sz="0" w:space="0" w:color="auto"/>
      </w:divBdr>
    </w:div>
    <w:div w:id="1446197136">
      <w:bodyDiv w:val="1"/>
      <w:marLeft w:val="0"/>
      <w:marRight w:val="0"/>
      <w:marTop w:val="0"/>
      <w:marBottom w:val="0"/>
      <w:divBdr>
        <w:top w:val="none" w:sz="0" w:space="0" w:color="auto"/>
        <w:left w:val="none" w:sz="0" w:space="0" w:color="auto"/>
        <w:bottom w:val="none" w:sz="0" w:space="0" w:color="auto"/>
        <w:right w:val="none" w:sz="0" w:space="0" w:color="auto"/>
      </w:divBdr>
    </w:div>
    <w:div w:id="17806361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4.emf"/></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pn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png"/><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arolinagarriga\Desktop\+%201%20full.dotx" TargetMode="External"/></Relationships>
</file>

<file path=word/theme/theme1.xml><?xml version="1.0" encoding="utf-8"?>
<a:theme xmlns:a="http://schemas.openxmlformats.org/drawingml/2006/main" name="Tema de l'Office">
  <a:themeElements>
    <a:clrScheme name="Ofici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ci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ci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D91DF08-D743-4755-A994-094CE8A36E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+ 1 full</Template>
  <TotalTime>36</TotalTime>
  <Pages>10</Pages>
  <Words>3291</Words>
  <Characters>18760</Characters>
  <Application>Microsoft Office Word</Application>
  <DocSecurity>0</DocSecurity>
  <Lines>156</Lines>
  <Paragraphs>44</Paragraphs>
  <ScaleCrop>false</ScaleCrop>
  <HeadingPairs>
    <vt:vector size="4" baseType="variant">
      <vt:variant>
        <vt:lpstr>Títol</vt:lpstr>
      </vt:variant>
      <vt:variant>
        <vt:i4>1</vt:i4>
      </vt:variant>
      <vt:variant>
        <vt:lpstr>Título</vt:lpstr>
      </vt:variant>
      <vt:variant>
        <vt:i4>1</vt:i4>
      </vt:variant>
    </vt:vector>
  </HeadingPairs>
  <TitlesOfParts>
    <vt:vector size="2" baseType="lpstr">
      <vt:lpstr/>
      <vt:lpstr/>
    </vt:vector>
  </TitlesOfParts>
  <Manager>Agència Catalana de Cooperació al Desenvolupament</Manager>
  <Company>Generalitat de Catalunya</Company>
  <LinksUpToDate>false</LinksUpToDate>
  <CharactersWithSpaces>22007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carolinagarriga</dc:creator>
  <cp:keywords>inf</cp:keywords>
  <cp:lastModifiedBy>Cadarso Santiago, Eduardo</cp:lastModifiedBy>
  <cp:revision>5</cp:revision>
  <cp:lastPrinted>2019-10-23T12:55:00Z</cp:lastPrinted>
  <dcterms:created xsi:type="dcterms:W3CDTF">2021-09-15T05:52:00Z</dcterms:created>
  <dcterms:modified xsi:type="dcterms:W3CDTF">2021-09-15T10:22:00Z</dcterms:modified>
</cp:coreProperties>
</file>