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6EF" w:rsidRDefault="007236EF" w:rsidP="007236EF">
      <w:pPr>
        <w:jc w:val="center"/>
        <w:rPr>
          <w:rFonts w:eastAsia="Arial" w:cs="Arial"/>
          <w:b/>
          <w:w w:val="101"/>
          <w:szCs w:val="22"/>
          <w:lang w:val="ca-ES"/>
        </w:rPr>
      </w:pPr>
      <w:bookmarkStart w:id="0" w:name="_GoBack"/>
      <w:bookmarkEnd w:id="0"/>
      <w:r>
        <w:rPr>
          <w:rFonts w:eastAsia="Arial" w:cs="Arial"/>
          <w:b/>
          <w:w w:val="101"/>
          <w:szCs w:val="22"/>
          <w:lang w:val="ca-ES"/>
        </w:rPr>
        <w:t>MODEL OFERTA</w:t>
      </w:r>
    </w:p>
    <w:p w:rsidR="007236EF" w:rsidRDefault="007236EF" w:rsidP="007236EF">
      <w:pPr>
        <w:jc w:val="both"/>
        <w:rPr>
          <w:rFonts w:eastAsia="Arial" w:cs="Arial"/>
          <w:b/>
          <w:w w:val="101"/>
          <w:szCs w:val="22"/>
          <w:lang w:val="ca-ES"/>
        </w:rPr>
      </w:pPr>
    </w:p>
    <w:p w:rsidR="007236EF" w:rsidRPr="005B7F3E" w:rsidRDefault="007236EF" w:rsidP="007236EF">
      <w:pPr>
        <w:jc w:val="both"/>
        <w:rPr>
          <w:rFonts w:eastAsia="Arial" w:cs="Arial"/>
          <w:b/>
          <w:szCs w:val="22"/>
          <w:lang w:val="ca-ES"/>
        </w:rPr>
      </w:pPr>
      <w:r w:rsidRPr="005B7F3E">
        <w:rPr>
          <w:rFonts w:eastAsia="Arial" w:cs="Arial"/>
          <w:b/>
          <w:w w:val="101"/>
          <w:szCs w:val="22"/>
          <w:lang w:val="ca-ES"/>
        </w:rPr>
        <w:t xml:space="preserve">SUBMINISTRAMENT </w:t>
      </w:r>
      <w:r>
        <w:rPr>
          <w:rFonts w:eastAsia="Arial" w:cs="Arial"/>
          <w:b/>
          <w:w w:val="101"/>
          <w:szCs w:val="22"/>
          <w:lang w:val="ca-ES"/>
        </w:rPr>
        <w:t>DE MATERIAL DE REG DE JARDINERIA PEL CENTRE EPECIAL DE TREBALL TRAMUNTANA</w:t>
      </w:r>
    </w:p>
    <w:p w:rsidR="007236EF" w:rsidRPr="005B7F3E" w:rsidRDefault="007236EF" w:rsidP="007236EF">
      <w:pPr>
        <w:widowControl/>
        <w:suppressAutoHyphens w:val="0"/>
        <w:jc w:val="both"/>
        <w:rPr>
          <w:rFonts w:eastAsia="Times New Roman" w:cs="Arial"/>
          <w:bCs/>
          <w:kern w:val="0"/>
          <w:sz w:val="20"/>
          <w:lang w:val="ca-ES" w:eastAsia="x-none"/>
        </w:rPr>
      </w:pPr>
    </w:p>
    <w:p w:rsidR="007236EF" w:rsidRPr="005B7F3E" w:rsidRDefault="007236EF" w:rsidP="007236EF">
      <w:pPr>
        <w:widowControl/>
        <w:suppressAutoHyphens w:val="0"/>
        <w:jc w:val="both"/>
        <w:rPr>
          <w:rFonts w:eastAsia="Times New Roman" w:cs="Arial"/>
          <w:bCs/>
          <w:kern w:val="0"/>
          <w:sz w:val="20"/>
          <w:lang w:val="ca-ES" w:eastAsia="x-none"/>
        </w:rPr>
      </w:pPr>
    </w:p>
    <w:p w:rsidR="007236EF" w:rsidRPr="005B7F3E" w:rsidRDefault="007236EF" w:rsidP="007236EF">
      <w:pPr>
        <w:jc w:val="both"/>
        <w:rPr>
          <w:rFonts w:eastAsia="Times New Roman" w:cs="Arial"/>
          <w:snapToGrid w:val="0"/>
          <w:szCs w:val="22"/>
          <w:lang w:val="ca-ES" w:eastAsia="es-ES"/>
        </w:rPr>
      </w:pPr>
      <w:r w:rsidRPr="005B7F3E">
        <w:rPr>
          <w:rFonts w:eastAsia="Times New Roman" w:cs="Arial"/>
          <w:snapToGrid w:val="0"/>
          <w:szCs w:val="22"/>
          <w:lang w:val="ca-ES" w:eastAsia="es-ES"/>
        </w:rPr>
        <w:t>En/Na ........................................, amb NIF núm. ............................. i domicili a ........................, en nom propi (o en representació de l’empresa ............................, amb CIF núm. .................. i domicili a ..........................),</w:t>
      </w:r>
    </w:p>
    <w:p w:rsidR="007236EF" w:rsidRDefault="007236EF" w:rsidP="007236EF">
      <w:pPr>
        <w:jc w:val="both"/>
        <w:rPr>
          <w:rFonts w:eastAsia="Times New Roman" w:cs="Arial"/>
          <w:b/>
          <w:snapToGrid w:val="0"/>
          <w:sz w:val="24"/>
          <w:lang w:val="ca-ES" w:eastAsia="es-ES"/>
        </w:rPr>
      </w:pPr>
    </w:p>
    <w:p w:rsidR="007236EF" w:rsidRPr="005B7151" w:rsidRDefault="007236EF" w:rsidP="007236EF">
      <w:pPr>
        <w:jc w:val="both"/>
        <w:rPr>
          <w:rFonts w:eastAsia="Times New Roman" w:cs="Arial"/>
          <w:b/>
          <w:snapToGrid w:val="0"/>
          <w:sz w:val="24"/>
          <w:lang w:val="ca-ES" w:eastAsia="es-ES"/>
        </w:rPr>
      </w:pPr>
    </w:p>
    <w:p w:rsidR="007236EF" w:rsidRDefault="007236EF" w:rsidP="007236EF">
      <w:pPr>
        <w:jc w:val="both"/>
        <w:rPr>
          <w:rFonts w:eastAsia="Times New Roman" w:cs="Arial"/>
          <w:b/>
          <w:snapToGrid w:val="0"/>
          <w:sz w:val="24"/>
          <w:lang w:val="ca-ES" w:eastAsia="es-ES"/>
        </w:rPr>
      </w:pPr>
      <w:r w:rsidRPr="005B7151">
        <w:rPr>
          <w:rFonts w:eastAsia="Times New Roman" w:cs="Arial"/>
          <w:b/>
          <w:snapToGrid w:val="0"/>
          <w:sz w:val="24"/>
          <w:lang w:val="ca-ES" w:eastAsia="es-ES"/>
        </w:rPr>
        <w:t>Manifesto:</w:t>
      </w:r>
    </w:p>
    <w:p w:rsidR="007236EF" w:rsidRPr="005B7151" w:rsidRDefault="007236EF" w:rsidP="007236EF">
      <w:pPr>
        <w:jc w:val="both"/>
        <w:rPr>
          <w:rFonts w:eastAsia="Times New Roman" w:cs="Arial"/>
          <w:b/>
          <w:snapToGrid w:val="0"/>
          <w:sz w:val="24"/>
          <w:lang w:val="ca-ES" w:eastAsia="es-ES"/>
        </w:rPr>
      </w:pPr>
    </w:p>
    <w:p w:rsidR="007236EF" w:rsidRPr="005B7F3E" w:rsidRDefault="007236EF" w:rsidP="007236EF">
      <w:pPr>
        <w:jc w:val="both"/>
        <w:rPr>
          <w:rFonts w:eastAsia="Times New Roman" w:cs="Arial"/>
          <w:snapToGrid w:val="0"/>
          <w:szCs w:val="22"/>
          <w:lang w:val="ca-ES" w:eastAsia="es-ES"/>
        </w:rPr>
      </w:pPr>
      <w:r w:rsidRPr="005B7F3E">
        <w:rPr>
          <w:rFonts w:eastAsia="Times New Roman" w:cs="Arial"/>
          <w:snapToGrid w:val="0"/>
          <w:szCs w:val="22"/>
          <w:lang w:val="ca-ES" w:eastAsia="es-ES"/>
        </w:rPr>
        <w:t>1. Que estic assabentat/</w:t>
      </w:r>
      <w:proofErr w:type="spellStart"/>
      <w:r w:rsidRPr="005B7F3E">
        <w:rPr>
          <w:rFonts w:eastAsia="Times New Roman" w:cs="Arial"/>
          <w:snapToGrid w:val="0"/>
          <w:szCs w:val="22"/>
          <w:lang w:val="ca-ES" w:eastAsia="es-ES"/>
        </w:rPr>
        <w:t>ada</w:t>
      </w:r>
      <w:proofErr w:type="spellEnd"/>
      <w:r w:rsidRPr="005B7F3E">
        <w:rPr>
          <w:rFonts w:eastAsia="Times New Roman" w:cs="Arial"/>
          <w:snapToGrid w:val="0"/>
          <w:szCs w:val="22"/>
          <w:lang w:val="ca-ES" w:eastAsia="es-ES"/>
        </w:rPr>
        <w:t xml:space="preserve"> de l’expedient de contractació, mitjançant procediment obert simplificat abreujat, </w:t>
      </w:r>
      <w:r w:rsidRPr="005B7F3E">
        <w:rPr>
          <w:rFonts w:eastAsia="Times New Roman" w:cs="Arial"/>
          <w:b/>
          <w:snapToGrid w:val="0"/>
          <w:szCs w:val="22"/>
          <w:lang w:val="ca-ES" w:eastAsia="es-ES"/>
        </w:rPr>
        <w:t xml:space="preserve">del </w:t>
      </w:r>
      <w:r w:rsidRPr="005B7F3E">
        <w:rPr>
          <w:rFonts w:eastAsia="Arial" w:cs="Arial"/>
          <w:b/>
          <w:w w:val="101"/>
          <w:szCs w:val="22"/>
          <w:lang w:val="ca-ES"/>
        </w:rPr>
        <w:t xml:space="preserve">subministrament </w:t>
      </w:r>
      <w:r>
        <w:rPr>
          <w:rFonts w:eastAsia="Arial" w:cs="Arial"/>
          <w:b/>
          <w:w w:val="101"/>
          <w:szCs w:val="22"/>
          <w:lang w:val="ca-ES"/>
        </w:rPr>
        <w:t xml:space="preserve">de material de reg de jardineria pel Centre Tramuntana </w:t>
      </w:r>
      <w:r w:rsidRPr="005B7F3E">
        <w:rPr>
          <w:rFonts w:eastAsia="Times New Roman" w:cs="Arial"/>
          <w:snapToGrid w:val="0"/>
          <w:szCs w:val="22"/>
          <w:lang w:val="ca-ES" w:eastAsia="es-ES"/>
        </w:rPr>
        <w:t xml:space="preserve">i de les clàusules </w:t>
      </w:r>
      <w:r w:rsidRPr="00CE26C5">
        <w:rPr>
          <w:rFonts w:eastAsia="Times New Roman" w:cs="Arial"/>
          <w:snapToGrid w:val="0"/>
          <w:szCs w:val="22"/>
          <w:lang w:val="ca-ES" w:eastAsia="es-ES"/>
        </w:rPr>
        <w:t>economicoadministratives i tècniques particulars</w:t>
      </w:r>
      <w:r w:rsidRPr="005B7F3E">
        <w:rPr>
          <w:rFonts w:eastAsia="Times New Roman" w:cs="Arial"/>
          <w:snapToGrid w:val="0"/>
          <w:szCs w:val="22"/>
          <w:lang w:val="ca-ES" w:eastAsia="es-ES"/>
        </w:rPr>
        <w:t xml:space="preserve"> que regeixen aquesta contractació.</w:t>
      </w:r>
    </w:p>
    <w:p w:rsidR="007236EF" w:rsidRPr="005B7F3E" w:rsidRDefault="007236EF" w:rsidP="007236EF">
      <w:pPr>
        <w:jc w:val="both"/>
        <w:rPr>
          <w:rFonts w:eastAsia="Times New Roman" w:cs="Arial"/>
          <w:snapToGrid w:val="0"/>
          <w:szCs w:val="22"/>
          <w:lang w:val="ca-ES" w:eastAsia="es-ES"/>
        </w:rPr>
      </w:pPr>
    </w:p>
    <w:p w:rsidR="007236EF" w:rsidRDefault="007236EF" w:rsidP="007236EF">
      <w:pPr>
        <w:tabs>
          <w:tab w:val="left" w:pos="0"/>
          <w:tab w:val="left" w:pos="194"/>
          <w:tab w:val="left" w:pos="408"/>
          <w:tab w:val="left" w:pos="486"/>
          <w:tab w:val="left" w:pos="612"/>
          <w:tab w:val="left" w:pos="654"/>
          <w:tab w:val="left" w:pos="720"/>
        </w:tabs>
        <w:jc w:val="both"/>
        <w:rPr>
          <w:rFonts w:eastAsia="Times New Roman" w:cs="Arial"/>
          <w:snapToGrid w:val="0"/>
          <w:szCs w:val="22"/>
          <w:lang w:val="ca-ES" w:eastAsia="es-ES"/>
        </w:rPr>
      </w:pPr>
      <w:r w:rsidRPr="005B7F3E">
        <w:rPr>
          <w:rFonts w:eastAsia="Times New Roman" w:cs="Arial"/>
          <w:snapToGrid w:val="0"/>
          <w:szCs w:val="22"/>
          <w:lang w:val="ca-ES" w:eastAsia="es-ES"/>
        </w:rPr>
        <w:t xml:space="preserve">2. Que accepto íntegrament les clàusules esmentades, i em comprometo a la seva execució </w:t>
      </w:r>
      <w:r>
        <w:rPr>
          <w:rFonts w:eastAsia="Times New Roman" w:cs="Arial"/>
          <w:snapToGrid w:val="0"/>
          <w:szCs w:val="22"/>
          <w:lang w:val="ca-ES" w:eastAsia="es-ES"/>
        </w:rPr>
        <w:t>amb L’OFERTA següent:</w:t>
      </w:r>
    </w:p>
    <w:p w:rsidR="007236EF" w:rsidRDefault="007236EF" w:rsidP="007236EF">
      <w:pPr>
        <w:tabs>
          <w:tab w:val="left" w:pos="0"/>
          <w:tab w:val="left" w:pos="194"/>
          <w:tab w:val="left" w:pos="426"/>
          <w:tab w:val="left" w:pos="567"/>
          <w:tab w:val="left" w:pos="720"/>
        </w:tabs>
        <w:jc w:val="both"/>
        <w:rPr>
          <w:rFonts w:eastAsia="Times New Roman" w:cs="Arial"/>
          <w:snapToGrid w:val="0"/>
          <w:szCs w:val="22"/>
          <w:lang w:val="ca-ES" w:eastAsia="es-ES"/>
        </w:rPr>
      </w:pPr>
    </w:p>
    <w:p w:rsidR="007236EF" w:rsidRDefault="007236EF" w:rsidP="007236EF">
      <w:pPr>
        <w:tabs>
          <w:tab w:val="left" w:pos="0"/>
          <w:tab w:val="left" w:pos="194"/>
          <w:tab w:val="left" w:pos="408"/>
          <w:tab w:val="left" w:pos="567"/>
        </w:tabs>
        <w:jc w:val="both"/>
        <w:rPr>
          <w:rFonts w:eastAsia="Times New Roman" w:cs="Arial"/>
          <w:szCs w:val="22"/>
          <w:lang w:val="ca-ES" w:eastAsia="es-ES"/>
        </w:rPr>
      </w:pPr>
    </w:p>
    <w:p w:rsidR="007236EF" w:rsidRPr="00BD31C3" w:rsidRDefault="007236EF" w:rsidP="007236EF">
      <w:pPr>
        <w:numPr>
          <w:ilvl w:val="0"/>
          <w:numId w:val="1"/>
        </w:numPr>
        <w:tabs>
          <w:tab w:val="left" w:pos="0"/>
          <w:tab w:val="left" w:pos="194"/>
          <w:tab w:val="left" w:pos="408"/>
          <w:tab w:val="left" w:pos="567"/>
        </w:tabs>
        <w:ind w:left="426" w:hanging="284"/>
        <w:jc w:val="both"/>
        <w:rPr>
          <w:rFonts w:eastAsia="Times New Roman" w:cs="Arial"/>
          <w:szCs w:val="22"/>
          <w:lang w:val="ca-ES" w:eastAsia="es-ES"/>
        </w:rPr>
      </w:pPr>
      <w:r w:rsidRPr="00BD31C3">
        <w:rPr>
          <w:rFonts w:eastAsia="Times New Roman" w:cs="Arial"/>
          <w:snapToGrid w:val="0"/>
          <w:szCs w:val="22"/>
          <w:lang w:val="ca-ES" w:eastAsia="es-ES"/>
        </w:rPr>
        <w:t xml:space="preserve">Pels següents </w:t>
      </w:r>
      <w:r w:rsidRPr="00BD31C3">
        <w:rPr>
          <w:rFonts w:eastAsia="Times New Roman" w:cs="Arial"/>
          <w:b/>
          <w:snapToGrid w:val="0"/>
          <w:szCs w:val="22"/>
          <w:lang w:val="ca-ES" w:eastAsia="es-ES"/>
        </w:rPr>
        <w:t xml:space="preserve">preus unitaris que no inclouen </w:t>
      </w:r>
      <w:r w:rsidRPr="00BD31C3">
        <w:rPr>
          <w:rFonts w:eastAsia="Times New Roman" w:cs="Arial"/>
          <w:b/>
          <w:szCs w:val="22"/>
          <w:lang w:val="ca-ES" w:eastAsia="es-ES"/>
        </w:rPr>
        <w:t>el 21% d’IVA-</w:t>
      </w:r>
    </w:p>
    <w:p w:rsidR="007236EF" w:rsidRDefault="007236EF" w:rsidP="007236EF">
      <w:pPr>
        <w:jc w:val="both"/>
        <w:rPr>
          <w:rFonts w:cs="Arial"/>
          <w:szCs w:val="22"/>
          <w:lang w:val="ca-ES"/>
        </w:rPr>
      </w:pPr>
    </w:p>
    <w:tbl>
      <w:tblPr>
        <w:tblW w:w="8863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15"/>
        <w:gridCol w:w="850"/>
        <w:gridCol w:w="1611"/>
        <w:gridCol w:w="1587"/>
      </w:tblGrid>
      <w:tr w:rsidR="007236EF" w:rsidRPr="00CE5165" w:rsidTr="0072608E">
        <w:trPr>
          <w:trHeight w:val="430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  <w:t xml:space="preserve">ARTICLES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  <w:t>UT / ML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  <w:t>PREU UNITARI MÀXIM,SENSE IVA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b/>
                <w:bCs/>
                <w:kern w:val="0"/>
                <w:sz w:val="21"/>
                <w:szCs w:val="21"/>
                <w:lang w:val="ca-ES" w:eastAsia="ca-ES"/>
              </w:rPr>
              <w:t>PREU UNITARI OFERTAT, SENSE IVA</w:t>
            </w: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“T” BATERIA M/F/F 1 1/5”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6,00 €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“T” BATERIA RAIN-BIRD MTT100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“T” PE (Polietilè) JIMTEN D.32mm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6,00 €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“T” TECH-LINE D.17mm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“T” TECH-LINE D.17mm – ¾” 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0,40 €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ABRAÇADERA INOX. LL 12-32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1,40 €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ABRAÇADERA INOX. LL 25-40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1,65 €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ABRAÇADERA INOX. LL 8-16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 BATERIA PER VÀLVULES "T" M/F/F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 BATERIA PER VÀLVULES "T" M/F/F 1, 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ACCESSORI BATERIA PER VÀLVULES COLZE M/F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 BATERIA PER VÀLVULES COLZE M/F 1,1/2"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ACCESSORIS 17 MM TAP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ACCESSORIS 20 MM COLZE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ACCESSORIS 20 MM E.R.M. 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lastRenderedPageBreak/>
              <w:t>ACCESSORIS 20 MM MANIGUET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ACCESSORIS 20 MM TAP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ACCESSORIS 20 MM TE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ADAPTADOR TOBERA NELSON / RAIN BIRD / HUNTER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ARQUETA 26*39 cm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32,55 €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ARQUETA 64*49 cm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42,70 €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ARQUETA RAIN-BIRD VBA 02674 (29*39 cm)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27,00 €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ARQUETA RAIN-BIRD VBA 02675 (49+59 cm)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44,00 €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ARQUETA SENIOR 50X37X31 CM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27,90 €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ASPERSOR HUNTER AJUSTABLE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16,95 €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ASPERSOR HUNTER PGJ-04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0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ASPERSOR HUNTER PGP-SECT.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ASPERSOR RAIN BIRD 3504-PC 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10,40 €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ASPERSOR RAIN BIRD MAXI BIRD 2045 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19,65 €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ASPERSOR TURBINA HUNTER / RAIN BIRD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12,50 €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ASPERSOR TURBINA HUNTER / RAIN BIRD AJUSTABLE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14,50 €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BOBINA PE 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0,70 €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BOBINA PE 2/4"-1/2"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0,75 €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BOBINA ROSCADA de ½ a ¾”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0,60 €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BOBINA ROSCADA de ¾”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0,65 €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BOBINA ROSCADA REDUCCIÓ de ¾” a 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0,60 €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CINTA TEFLON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0,45 €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COLLARÍ PE (Polietilè) D.32mm – ½”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COLLARÍ PE (Polietilè) D.32mm – ¾”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COLLARINS DE PRESA PE 25-3/4"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COLLARINS DE PRESA PE 32-3/4"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COLLARINS DE PRESA PE 40-1"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2,85 €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COLLARINS DE PRESA PE 50-1"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COLZE "T" GOTEIG 16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2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 xml:space="preserve">COLZE 90º ROSCA MASCLE PE 40 25mm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COLZE BATERIA M/H 1- ½”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5,00 €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lastRenderedPageBreak/>
              <w:t>COLZE PE (Polietilè) JIMTEN D.32mm R.H. 1”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4,00 €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COLZE TECH-LINE D. 17mm – ¾” 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COLZE UNIÓ TECH-LINE 16mm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CONNECTOR AMB ROSCA "T" RM.  ¾” TECH-LINE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0,40 €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DIFUSOR EMERGENT NELSON / HUNTER / RAIN BIRD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DIFUSOR RAIN-BIRD 1804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DOBLE ROSCA REDUÏT 1/2"-3/4"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0,85 €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DOBLE ROSCA REDUÏT 3/4"-1"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0,95 €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ELECTROVÀLVULA RAIN-BIRD DV-100 1” 24V.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23,00 €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ELECTROVÀLVULA RAIN-BIRD DV-100 1” 9V.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37,00 €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EMPALM RÀPID 16-22"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ENLLAÇ PE (Polietilè) JIMTEN D.32mm R.M. (Rosca Mascle)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ENLLAÇ PE JIMTEN D.32mm R.M. (Rosca Femella)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ENLLAÇ TECH-LINE D. 17mm – ¾” 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ENLLAÇ TECH-LINE D.17mm – ½” 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 xml:space="preserve">ESTACA TECH LINE PER TUB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FILTRE MALLA PE 100M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15,90 €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GOTEIG FINAL ROSCA MASCLE 16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 xml:space="preserve">GOTER RAIN-BIRD 2 </w:t>
            </w:r>
            <w:proofErr w:type="spellStart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Lt</w:t>
            </w:r>
            <w:proofErr w:type="spellEnd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/H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 xml:space="preserve">GOTER RAIN-BIRD 4 </w:t>
            </w:r>
            <w:proofErr w:type="spellStart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Lt</w:t>
            </w:r>
            <w:proofErr w:type="spellEnd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/H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GOTERS 2 LTS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MACHON REDUCCIÓ PE ¾” a ½”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MANIGUET GOTEIG EMPALM 20/16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MANIGUET PE (Polietilè) JIMTEN D.32mm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4,00 €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MANIGUET PE ½”H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MANIGUET TECH-LINE D.17mm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MATXÖ PE (polietilè) Reducció 1” a ¾”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MATXÓ RED. PE 1” a ¾”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MATXÓ REDUCC. M-M 3/4" a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1,15 €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MATXÓ REDUCCIÓ PE ¼” a 1”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PILA “VARTA ENERGI” 9 V. ALKALINA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lastRenderedPageBreak/>
              <w:t>PILA ALCALINA 9V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HUNTER X2-401-E (4 ZONES)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100,00 €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HUNTER X2-601-E (6 ZONES)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116,00 €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RAIN BIRD IMAGE-1 / WP-1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60,00 €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RAIN BIRD IMAGE-4 / WP-4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110,00 €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RAIN-BIRD ESP-TM2 - 4 ZONES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124,60 €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RAIN-BIRD ESP-TM2 - 6 ZONES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145,10 €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RAIN-BIRD WPX-1 - 1 ZONA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81,60 €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RAIN-BIRD WPX-2 - 2 ZONES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140,50 €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SOLEM DC 9V. 1 ZONA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77,50 €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SOLEM DC 9V. 2 ZONES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108,00 €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SOLEM DC 9V. 4 ZONES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125,00 €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PROGRAMADOR SOLEM DC 9V. 6 ZONES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143,00 €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RACOR MARSELLA M-H 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REDUCCIÓ MASCLE - FEMELLA 1 1/2"X1"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REDUCCIÓ MASCLE - FEMELLA 1"X3/4"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REDUCCIÓ MASCLE - FEMELLA 3/4"X1/2"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REDUCCIÓ PE ¾”M a 1”H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0,75 €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REDUCCIÓ PE ¾”M-½”H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0,75 €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REDUCCIÓ PE 1”M-¾”H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0,95 €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01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REGULADOR PRESSIÓ 1” REF.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95,00 €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01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REGULADOR PRESSIÓ 1-¼”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105,00 €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REGULADOR PRESSIÓ 1-½”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135,50 €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REGULADOR PRESSIÓ PSI-M30/PSI-M50 3,5Atm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10,00 €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ROSCA MASCLE 1" JIMTEN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11,50 €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SENSOR HUNTER WR-CLIK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102,00 €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SOLENOIDE 24 Volts compacte RAIND BIRD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16,90 €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SOLENOIDE 9 Volts compacte RAIND BIRD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18,20 €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TAP FINAL TECH-LINE “TIPUS 8”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0,15 €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TAP MASCLE 1/2"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TAP MASCLE 3/4"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TAP PE (</w:t>
            </w:r>
            <w:proofErr w:type="spellStart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Politetilè</w:t>
            </w:r>
            <w:proofErr w:type="spellEnd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) M1”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lastRenderedPageBreak/>
              <w:t>TAPA ARQUETA GR333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15,30 €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TAPA ARQUETA GR444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17,90 €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DIFUSOR NELSON 180º-360º (BOQUILLA)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1,95 €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DIFUSOR NELSON 90º (BOQUILLA)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1,95 €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DIFUSOR NELSON AJUSTABLE (BOQUILLA)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1,95 €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HUNTER MP 1000 90-210º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9,00 €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HUNTER MP 2000 90-210º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9,00 €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RAIN-BIRD 10 H 180º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RAIN-BIRD 10 Q 90º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RAIN-BIRD 12 H 180º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TOBERA RAIN-BIRD 12 Q 90º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30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(Polietilè) D.25mm PN 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34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(Polietilè) D.32mm PN 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20 10BA Per a ús alimentari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25 10BA Per a ús alimentari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32 10BA Per a ús alimentari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1,70 €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40 10BA Per a ús alimentari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2,45 €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50 10BA Per a ús alimentari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TUB PE 60 10BA Per a ús alimentari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3,90 €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AGRICOLA 16 MM DEGOTEIG 35 CM 2.2 L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0,72 €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AGRICOLA NEGRE 50 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2,60 €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2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 BD AGRICOLA NEGRE 25 MM 6 ATM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0,70 €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PE. AGRICOLA 16 MM SEC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0,35 €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PE. AGRICOLA 3/8 16 MM SEC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PE40 D. 25mm PN (Pressió Nominal)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PE40 D. 32mm PN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PE40 D. 40mm PN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3,00 €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PE40 D. 50mm PN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5,30 €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TECH-LINE 17MM GOTER CADA 30CM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0,80 €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TUB TECH-LINE D.17mm (SENSE GOTERS)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0,50 €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 xml:space="preserve">TUB TECH-LINE D.17mm GOTERS CADA 0,30CM 2,3 </w:t>
            </w:r>
            <w:proofErr w:type="spellStart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Lt</w:t>
            </w:r>
            <w:proofErr w:type="spellEnd"/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/H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ML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lastRenderedPageBreak/>
              <w:t>TUBERA S/GOTERS TECH LINE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0,25 €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27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UNIONS "T" TECH-LINE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0,20 €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VALVULA BOLA PVC 40 S/R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13,80 €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VÀLVULA JIMTEN 1” R.H.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11,10 €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VÀLVULA JIMTEN 1” R.M.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11,10 €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VÀLVULA JIMTEN M/H (Mascle/Femella) 1”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12,00 €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9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VÀLVULA TECH-LINE D.17mm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2,00 €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  <w:tr w:rsidR="007236EF" w:rsidRPr="00CE5165" w:rsidTr="0072608E">
        <w:trPr>
          <w:trHeight w:val="415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VALVULA TULER “PAPALLONA” 1" (32mm)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color w:val="000000"/>
                <w:kern w:val="0"/>
                <w:sz w:val="21"/>
                <w:szCs w:val="21"/>
                <w:lang w:val="ca-ES" w:eastAsia="ca-ES"/>
              </w:rPr>
              <w:t>UT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  <w:r w:rsidRPr="00CE5165"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  <w:t>8,40 €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6EF" w:rsidRPr="00CE5165" w:rsidRDefault="007236EF" w:rsidP="0072608E">
            <w:pPr>
              <w:widowControl/>
              <w:suppressAutoHyphens w:val="0"/>
              <w:jc w:val="center"/>
              <w:rPr>
                <w:rFonts w:eastAsia="Times New Roman" w:cs="Arial"/>
                <w:kern w:val="0"/>
                <w:sz w:val="21"/>
                <w:szCs w:val="21"/>
                <w:lang w:val="ca-ES" w:eastAsia="ca-ES"/>
              </w:rPr>
            </w:pPr>
          </w:p>
        </w:tc>
      </w:tr>
    </w:tbl>
    <w:p w:rsidR="007236EF" w:rsidRDefault="007236EF" w:rsidP="007236EF">
      <w:pPr>
        <w:jc w:val="both"/>
        <w:rPr>
          <w:rFonts w:cs="Arial"/>
          <w:b/>
          <w:szCs w:val="22"/>
          <w:u w:val="single"/>
          <w:lang w:val="ca-ES"/>
        </w:rPr>
      </w:pPr>
    </w:p>
    <w:p w:rsidR="007236EF" w:rsidRDefault="007236EF" w:rsidP="007236EF">
      <w:pPr>
        <w:jc w:val="both"/>
        <w:rPr>
          <w:rFonts w:cs="Arial"/>
          <w:b/>
          <w:szCs w:val="22"/>
          <w:u w:val="single"/>
          <w:lang w:val="ca-ES"/>
        </w:rPr>
      </w:pPr>
      <w:r w:rsidRPr="00240674">
        <w:rPr>
          <w:rFonts w:cs="Arial"/>
          <w:b/>
          <w:szCs w:val="22"/>
          <w:u w:val="single"/>
          <w:lang w:val="ca-ES"/>
        </w:rPr>
        <w:t>Aquests preus incl</w:t>
      </w:r>
      <w:r>
        <w:rPr>
          <w:rFonts w:cs="Arial"/>
          <w:b/>
          <w:szCs w:val="22"/>
          <w:u w:val="single"/>
          <w:lang w:val="ca-ES"/>
        </w:rPr>
        <w:t xml:space="preserve">ouen el transport al Centre Especial de Treball Tramuntana a Palafrugell, paratge La </w:t>
      </w:r>
      <w:proofErr w:type="spellStart"/>
      <w:r>
        <w:rPr>
          <w:rFonts w:cs="Arial"/>
          <w:b/>
          <w:szCs w:val="22"/>
          <w:u w:val="single"/>
          <w:lang w:val="ca-ES"/>
        </w:rPr>
        <w:t>Faneia</w:t>
      </w:r>
      <w:proofErr w:type="spellEnd"/>
      <w:r>
        <w:rPr>
          <w:rFonts w:cs="Arial"/>
          <w:b/>
          <w:szCs w:val="22"/>
          <w:u w:val="single"/>
          <w:lang w:val="ca-ES"/>
        </w:rPr>
        <w:t xml:space="preserve"> s/n</w:t>
      </w:r>
    </w:p>
    <w:p w:rsidR="007236EF" w:rsidRDefault="007236EF" w:rsidP="007236EF">
      <w:pPr>
        <w:jc w:val="both"/>
        <w:rPr>
          <w:rFonts w:cs="Arial"/>
          <w:b/>
          <w:szCs w:val="22"/>
          <w:u w:val="single"/>
          <w:lang w:val="ca-ES"/>
        </w:rPr>
      </w:pPr>
    </w:p>
    <w:p w:rsidR="007236EF" w:rsidRDefault="007236EF" w:rsidP="007236EF">
      <w:pPr>
        <w:jc w:val="both"/>
        <w:rPr>
          <w:rFonts w:cs="Arial"/>
          <w:b/>
          <w:szCs w:val="22"/>
          <w:u w:val="single"/>
          <w:lang w:val="ca-ES"/>
        </w:rPr>
      </w:pPr>
    </w:p>
    <w:p w:rsidR="007236EF" w:rsidRPr="00E74980" w:rsidRDefault="007236EF" w:rsidP="007236EF">
      <w:pPr>
        <w:numPr>
          <w:ilvl w:val="0"/>
          <w:numId w:val="1"/>
        </w:numPr>
        <w:jc w:val="both"/>
        <w:rPr>
          <w:rFonts w:cs="Arial"/>
          <w:szCs w:val="22"/>
          <w:lang w:val="ca-ES"/>
        </w:rPr>
      </w:pPr>
      <w:r w:rsidRPr="00E74980">
        <w:rPr>
          <w:rFonts w:eastAsia="Times New Roman" w:cs="Arial"/>
          <w:b/>
          <w:szCs w:val="22"/>
          <w:lang w:val="ca-ES" w:eastAsia="es-ES"/>
        </w:rPr>
        <w:t>Pel termini d’entrega dels articles en........  (</w:t>
      </w:r>
      <w:r w:rsidRPr="00E74980">
        <w:rPr>
          <w:rFonts w:eastAsia="Times New Roman" w:cs="Arial"/>
          <w:b/>
          <w:i/>
          <w:szCs w:val="22"/>
          <w:lang w:val="ca-ES" w:eastAsia="es-ES"/>
        </w:rPr>
        <w:t>indicar el nombre hores</w:t>
      </w:r>
      <w:r w:rsidRPr="00E74980">
        <w:rPr>
          <w:rFonts w:eastAsia="Times New Roman" w:cs="Arial"/>
          <w:b/>
          <w:szCs w:val="22"/>
          <w:lang w:val="ca-ES" w:eastAsia="es-ES"/>
        </w:rPr>
        <w:t xml:space="preserve">) hores, </w:t>
      </w:r>
      <w:r w:rsidRPr="00E74980">
        <w:rPr>
          <w:rFonts w:eastAsia="Times New Roman" w:cs="Arial"/>
          <w:szCs w:val="22"/>
          <w:lang w:val="ca-ES" w:eastAsia="es-ES"/>
        </w:rPr>
        <w:t>a comptar des de la comanda, i que en cap cas pot ser superior al termini de lliurament màxim establert a la clàusula 10a del plec</w:t>
      </w:r>
      <w:r>
        <w:rPr>
          <w:rFonts w:eastAsia="Times New Roman" w:cs="Arial"/>
          <w:szCs w:val="22"/>
          <w:lang w:val="ca-ES" w:eastAsia="es-ES"/>
        </w:rPr>
        <w:t>.</w:t>
      </w:r>
    </w:p>
    <w:p w:rsidR="007236EF" w:rsidRDefault="007236EF" w:rsidP="007236EF">
      <w:pPr>
        <w:jc w:val="both"/>
        <w:rPr>
          <w:rFonts w:cs="Arial"/>
          <w:i/>
          <w:szCs w:val="22"/>
          <w:lang w:val="ca-ES"/>
        </w:rPr>
      </w:pPr>
    </w:p>
    <w:p w:rsidR="007236EF" w:rsidRPr="00385AAC" w:rsidRDefault="007236EF" w:rsidP="007236EF">
      <w:pPr>
        <w:jc w:val="both"/>
        <w:rPr>
          <w:rFonts w:cs="Arial"/>
          <w:i/>
          <w:szCs w:val="22"/>
          <w:lang w:val="ca-ES"/>
        </w:rPr>
      </w:pPr>
      <w:r w:rsidRPr="00385AAC">
        <w:rPr>
          <w:rFonts w:cs="Arial"/>
          <w:i/>
          <w:szCs w:val="22"/>
          <w:lang w:val="ca-ES"/>
        </w:rPr>
        <w:t>(Lloc i data)</w:t>
      </w:r>
    </w:p>
    <w:p w:rsidR="007236EF" w:rsidRPr="00385AAC" w:rsidRDefault="007236EF" w:rsidP="007236EF">
      <w:pPr>
        <w:ind w:left="284"/>
        <w:jc w:val="both"/>
        <w:rPr>
          <w:rFonts w:cs="Arial"/>
          <w:szCs w:val="22"/>
          <w:lang w:val="ca-ES"/>
        </w:rPr>
      </w:pPr>
    </w:p>
    <w:p w:rsidR="007236EF" w:rsidRPr="00385AAC" w:rsidRDefault="007236EF" w:rsidP="007236EF">
      <w:pPr>
        <w:jc w:val="both"/>
        <w:rPr>
          <w:rFonts w:cs="Arial"/>
          <w:szCs w:val="22"/>
          <w:lang w:val="ca-ES"/>
        </w:rPr>
      </w:pPr>
      <w:r w:rsidRPr="00385AAC">
        <w:rPr>
          <w:rFonts w:cs="Arial"/>
          <w:i/>
          <w:szCs w:val="22"/>
          <w:lang w:val="ca-ES"/>
        </w:rPr>
        <w:t>(Nom i cognoms)</w:t>
      </w:r>
      <w:r w:rsidRPr="00385AAC">
        <w:rPr>
          <w:rFonts w:cs="Arial"/>
          <w:szCs w:val="22"/>
          <w:lang w:val="ca-ES"/>
        </w:rPr>
        <w:t>”</w:t>
      </w:r>
    </w:p>
    <w:p w:rsidR="007236EF" w:rsidRPr="00385AAC" w:rsidRDefault="007236EF" w:rsidP="007236EF">
      <w:pPr>
        <w:ind w:left="284"/>
        <w:jc w:val="both"/>
        <w:rPr>
          <w:rFonts w:cs="Arial"/>
          <w:szCs w:val="22"/>
          <w:lang w:val="ca-ES"/>
        </w:rPr>
      </w:pPr>
    </w:p>
    <w:p w:rsidR="007236EF" w:rsidRPr="00385AAC" w:rsidRDefault="007236EF" w:rsidP="007236EF">
      <w:pPr>
        <w:jc w:val="both"/>
        <w:rPr>
          <w:rFonts w:cs="Arial"/>
          <w:i/>
          <w:szCs w:val="22"/>
          <w:lang w:val="ca-ES"/>
        </w:rPr>
      </w:pPr>
      <w:r w:rsidRPr="00385AAC">
        <w:rPr>
          <w:rFonts w:cs="Arial"/>
          <w:i/>
          <w:szCs w:val="22"/>
          <w:lang w:val="ca-ES"/>
        </w:rPr>
        <w:t>(Signatura electrònica del licitador)</w:t>
      </w:r>
      <w:r>
        <w:rPr>
          <w:rFonts w:cs="Arial"/>
          <w:i/>
          <w:szCs w:val="22"/>
          <w:lang w:val="ca-ES"/>
        </w:rPr>
        <w:t>”</w:t>
      </w:r>
    </w:p>
    <w:p w:rsidR="001A5345" w:rsidRDefault="001A5345"/>
    <w:sectPr w:rsidR="001A534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ED326C"/>
    <w:multiLevelType w:val="hybridMultilevel"/>
    <w:tmpl w:val="79369A8E"/>
    <w:lvl w:ilvl="0" w:tplc="1CCADDD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6EF"/>
    <w:rsid w:val="001A5345"/>
    <w:rsid w:val="00465946"/>
    <w:rsid w:val="007236EF"/>
    <w:rsid w:val="00BE4598"/>
    <w:rsid w:val="00F91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0AEEB"/>
  <w15:chartTrackingRefBased/>
  <w15:docId w15:val="{4916E1BE-6D24-4143-9E11-DF1E74A84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36EF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Cs w:val="24"/>
      <w:lang w:val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1144</Words>
  <Characters>6526</Characters>
  <Application>Microsoft Office Word</Application>
  <DocSecurity>0</DocSecurity>
  <Lines>54</Lines>
  <Paragraphs>15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Noèlia Leon Vilchez</dc:creator>
  <cp:keywords/>
  <dc:description/>
  <cp:lastModifiedBy>Noèlia Leon Vilchez</cp:lastModifiedBy>
  <cp:revision>1</cp:revision>
  <dcterms:created xsi:type="dcterms:W3CDTF">2021-08-23T06:08:00Z</dcterms:created>
  <dcterms:modified xsi:type="dcterms:W3CDTF">2021-08-23T06:08:00Z</dcterms:modified>
</cp:coreProperties>
</file>