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A5" w:rsidRPr="00203826" w:rsidRDefault="006021A5" w:rsidP="006021A5">
      <w:pPr>
        <w:rPr>
          <w:rFonts w:cs="Arial"/>
          <w:b/>
          <w:sz w:val="19"/>
          <w:szCs w:val="19"/>
        </w:rPr>
      </w:pPr>
      <w:r w:rsidRPr="00203826">
        <w:rPr>
          <w:rFonts w:cs="Arial"/>
          <w:b/>
          <w:sz w:val="19"/>
          <w:szCs w:val="19"/>
        </w:rPr>
        <w:t xml:space="preserve">LOT 2 </w:t>
      </w:r>
      <w:r w:rsidR="00203826" w:rsidRPr="00203826">
        <w:rPr>
          <w:rFonts w:cs="Arial"/>
          <w:b/>
        </w:rPr>
        <w:t>TRACTAMENTS FITOSANITARIS-GESTIÓ INTEGRADA DE PLAGUES</w:t>
      </w:r>
      <w:r w:rsidR="00203826">
        <w:rPr>
          <w:rFonts w:cs="Arial"/>
          <w:b/>
          <w:sz w:val="19"/>
          <w:szCs w:val="19"/>
        </w:rPr>
        <w:t>:</w:t>
      </w:r>
      <w:r w:rsidRPr="00203826">
        <w:rPr>
          <w:rFonts w:cs="Arial"/>
          <w:b/>
          <w:sz w:val="19"/>
          <w:szCs w:val="19"/>
        </w:rPr>
        <w:t xml:space="preserve"> OFERTA ECONÒMICA I ALTRES CRITERI AUTOMÀTICS</w:t>
      </w:r>
    </w:p>
    <w:p w:rsidR="006021A5" w:rsidRDefault="006021A5" w:rsidP="006021A5">
      <w:pPr>
        <w:rPr>
          <w:rFonts w:cs="Arial"/>
        </w:rPr>
      </w:pPr>
    </w:p>
    <w:p w:rsidR="006021A5" w:rsidRDefault="006021A5" w:rsidP="006021A5">
      <w:pPr>
        <w:rPr>
          <w:rFonts w:cs="Arial"/>
        </w:rPr>
      </w:pPr>
      <w:r w:rsidRPr="00204007">
        <w:rPr>
          <w:rFonts w:cs="Arial"/>
        </w:rPr>
        <w:t>A)</w:t>
      </w:r>
      <w:r>
        <w:rPr>
          <w:rFonts w:cs="Arial"/>
        </w:rPr>
        <w:t xml:space="preserve">Oferta econòmica: </w:t>
      </w:r>
      <w:r w:rsidRPr="00204007">
        <w:rPr>
          <w:rFonts w:cs="Arial"/>
          <w:b/>
        </w:rPr>
        <w:t xml:space="preserve">Fins a </w:t>
      </w:r>
      <w:r>
        <w:rPr>
          <w:rFonts w:cs="Arial"/>
          <w:b/>
        </w:rPr>
        <w:t>95</w:t>
      </w:r>
      <w:r w:rsidRPr="00204007">
        <w:rPr>
          <w:rFonts w:cs="Arial"/>
          <w:b/>
        </w:rPr>
        <w:t xml:space="preserve"> punts</w:t>
      </w:r>
      <w:r>
        <w:rPr>
          <w:rFonts w:cs="Arial"/>
        </w:rPr>
        <w:t xml:space="preserve"> </w:t>
      </w:r>
    </w:p>
    <w:p w:rsidR="006021A5" w:rsidRDefault="006021A5" w:rsidP="006021A5">
      <w:pPr>
        <w:rPr>
          <w:rFonts w:cs="Arial"/>
        </w:rPr>
      </w:pPr>
    </w:p>
    <w:p w:rsidR="006021A5" w:rsidRDefault="006021A5" w:rsidP="006021A5">
      <w:pPr>
        <w:rPr>
          <w:rFonts w:cs="Arial"/>
        </w:rPr>
      </w:pPr>
      <w:r>
        <w:rPr>
          <w:rFonts w:cs="Arial"/>
        </w:rPr>
        <w:t>Els licitadors hauran de presentar el llistat de preus unitaris sense IVA de conformitat amb els màxims establerts segons el següent detall:</w:t>
      </w:r>
    </w:p>
    <w:p w:rsidR="006021A5" w:rsidRPr="00204007" w:rsidRDefault="006021A5" w:rsidP="006021A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7"/>
        <w:gridCol w:w="2944"/>
        <w:gridCol w:w="2609"/>
      </w:tblGrid>
      <w:tr w:rsidR="006021A5" w:rsidRPr="006021A5" w:rsidTr="006021A5">
        <w:trPr>
          <w:trHeight w:hRule="exact" w:val="592"/>
        </w:trPr>
        <w:tc>
          <w:tcPr>
            <w:tcW w:w="3167" w:type="dxa"/>
            <w:shd w:val="clear" w:color="auto" w:fill="D9D9D9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TIPUS DE TRACTAMENT</w:t>
            </w:r>
          </w:p>
        </w:tc>
        <w:tc>
          <w:tcPr>
            <w:tcW w:w="2944" w:type="dxa"/>
            <w:shd w:val="clear" w:color="auto" w:fill="D9D9D9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PREU UNITARI MÀXIM PER TRACTAMENT, IVA EXCLÒS</w:t>
            </w:r>
          </w:p>
        </w:tc>
        <w:tc>
          <w:tcPr>
            <w:tcW w:w="2609" w:type="dxa"/>
            <w:shd w:val="clear" w:color="auto" w:fill="D9D9D9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PREU UNITARI OFERTAT PER TRACTAMENT, IVA EXCLÒS</w:t>
            </w:r>
          </w:p>
        </w:tc>
      </w:tr>
      <w:tr w:rsidR="006021A5" w:rsidRPr="006021A5" w:rsidTr="006021A5">
        <w:trPr>
          <w:trHeight w:hRule="exact" w:val="713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1</w:t>
            </w:r>
            <w:r w:rsidRPr="006021A5">
              <w:rPr>
                <w:rFonts w:cs="Arial"/>
                <w:sz w:val="16"/>
                <w:szCs w:val="16"/>
              </w:rPr>
              <w:t xml:space="preserve"> - Tractament químic d'arbrat en horari nocturn amb atomitzadors.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2,65 €/u arbre tractat,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566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2</w:t>
            </w:r>
            <w:r w:rsidRPr="006021A5">
              <w:rPr>
                <w:rFonts w:cs="Arial"/>
                <w:sz w:val="16"/>
                <w:szCs w:val="16"/>
              </w:rPr>
              <w:t xml:space="preserve"> - Tractament químic de palmera en horari diürn.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32,64 €/u palmera tractada,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560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3</w:t>
            </w:r>
            <w:r w:rsidRPr="006021A5">
              <w:rPr>
                <w:rFonts w:cs="Arial"/>
                <w:sz w:val="16"/>
                <w:szCs w:val="16"/>
              </w:rPr>
              <w:t xml:space="preserve"> - Retirada de bossa de processionària.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45,90 €/u arbre tractat,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568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4</w:t>
            </w:r>
            <w:r w:rsidRPr="006021A5">
              <w:rPr>
                <w:rFonts w:cs="Arial"/>
                <w:sz w:val="16"/>
                <w:szCs w:val="16"/>
              </w:rPr>
              <w:t xml:space="preserve"> – Tractament per endoteràpia per unitat d'arbre tractat.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38,76 €/u arbre tractat, IVA exclòs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704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5</w:t>
            </w:r>
            <w:r w:rsidRPr="006021A5">
              <w:rPr>
                <w:rFonts w:cs="Arial"/>
                <w:sz w:val="16"/>
                <w:szCs w:val="16"/>
              </w:rPr>
              <w:t xml:space="preserve"> – Tractament amb Lluita Biològic d’arbrat, inclou mostreig i seguiment durant 6 mesos. 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48,40 €/u arbre tractat,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713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6</w:t>
            </w:r>
            <w:r w:rsidRPr="006021A5">
              <w:rPr>
                <w:rFonts w:cs="Arial"/>
                <w:sz w:val="16"/>
                <w:szCs w:val="16"/>
              </w:rPr>
              <w:t xml:space="preserve"> – Preu repetició de tractament control biològic sobre arbre ja tractat en la mateixa anualitat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18,40 €/u arbre tractat,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021A5" w:rsidRPr="006021A5" w:rsidTr="006021A5">
        <w:trPr>
          <w:trHeight w:hRule="exact" w:val="709"/>
        </w:trPr>
        <w:tc>
          <w:tcPr>
            <w:tcW w:w="3167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</w:t>
            </w:r>
            <w:r w:rsidRPr="006021A5">
              <w:rPr>
                <w:rFonts w:cs="Arial"/>
                <w:b/>
                <w:sz w:val="16"/>
                <w:szCs w:val="16"/>
                <w:vertAlign w:val="subscript"/>
              </w:rPr>
              <w:t>7</w:t>
            </w:r>
            <w:r w:rsidRPr="006021A5">
              <w:rPr>
                <w:rFonts w:cs="Arial"/>
                <w:sz w:val="16"/>
                <w:szCs w:val="16"/>
              </w:rPr>
              <w:t xml:space="preserve"> - Tractament químic de metre linial de bardissa en horari nocturn amb atomitzadors.</w:t>
            </w:r>
          </w:p>
        </w:tc>
        <w:tc>
          <w:tcPr>
            <w:tcW w:w="2944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Preu unitari màxim: 0,35 €/u ml de bardissa tractada, IVA exclòs.</w:t>
            </w:r>
          </w:p>
        </w:tc>
        <w:tc>
          <w:tcPr>
            <w:tcW w:w="2609" w:type="dxa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6021A5" w:rsidRDefault="006021A5" w:rsidP="006021A5">
      <w:pPr>
        <w:rPr>
          <w:rFonts w:cs="Arial"/>
        </w:rPr>
      </w:pPr>
    </w:p>
    <w:p w:rsidR="006021A5" w:rsidRDefault="006021A5" w:rsidP="006021A5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  <w:r w:rsidRPr="00932746">
        <w:rPr>
          <w:rFonts w:cs="Arial"/>
          <w:b/>
          <w:color w:val="000000"/>
          <w:spacing w:val="-3"/>
        </w:rPr>
        <w:t xml:space="preserve">S'han d'ofertar tots els preus unitaris, si en manca algun es desestimarà l'oferta presentada i quedarà </w:t>
      </w:r>
      <w:r w:rsidR="00427B68" w:rsidRPr="00932746">
        <w:rPr>
          <w:rFonts w:cs="Arial"/>
          <w:b/>
          <w:color w:val="000000"/>
          <w:spacing w:val="-3"/>
        </w:rPr>
        <w:t>exclòs</w:t>
      </w:r>
      <w:r w:rsidRPr="00932746">
        <w:rPr>
          <w:rFonts w:cs="Arial"/>
          <w:b/>
          <w:color w:val="000000"/>
          <w:spacing w:val="-3"/>
        </w:rPr>
        <w:t xml:space="preserve"> de la licitació.</w:t>
      </w:r>
      <w:r>
        <w:rPr>
          <w:rFonts w:cs="Arial"/>
          <w:b/>
          <w:color w:val="000000"/>
          <w:spacing w:val="-3"/>
        </w:rPr>
        <w:t xml:space="preserve"> També si es supera el preu unitari màxim establert. El preu ofertat s’indicarà com a màxim amb dos decimals.</w:t>
      </w:r>
    </w:p>
    <w:p w:rsidR="006021A5" w:rsidRDefault="006021A5" w:rsidP="006021A5">
      <w:pPr>
        <w:rPr>
          <w:rFonts w:cs="Arial"/>
        </w:rPr>
      </w:pPr>
    </w:p>
    <w:p w:rsidR="006021A5" w:rsidRDefault="006021A5" w:rsidP="006021A5">
      <w:pPr>
        <w:rPr>
          <w:rFonts w:cs="Arial"/>
        </w:rPr>
      </w:pPr>
      <w:r>
        <w:rPr>
          <w:rFonts w:cs="Arial"/>
        </w:rPr>
        <w:t xml:space="preserve">B) Millora al servei, realització de tractaments preventius en bardissa de xiprers: </w:t>
      </w:r>
      <w:r w:rsidRPr="00542E43">
        <w:rPr>
          <w:rFonts w:cs="Arial"/>
          <w:b/>
        </w:rPr>
        <w:t xml:space="preserve">Fins a </w:t>
      </w:r>
      <w:r>
        <w:rPr>
          <w:rFonts w:cs="Arial"/>
          <w:b/>
        </w:rPr>
        <w:t>un màxim de 5</w:t>
      </w:r>
      <w:r w:rsidRPr="00542E43">
        <w:rPr>
          <w:rFonts w:cs="Arial"/>
          <w:b/>
        </w:rPr>
        <w:t xml:space="preserve"> punts.</w:t>
      </w:r>
    </w:p>
    <w:p w:rsidR="006021A5" w:rsidRDefault="006021A5" w:rsidP="006021A5">
      <w:pPr>
        <w:rPr>
          <w:rFonts w:cs="Arial"/>
        </w:rPr>
      </w:pPr>
    </w:p>
    <w:p w:rsidR="006021A5" w:rsidRDefault="006021A5" w:rsidP="006021A5">
      <w:pPr>
        <w:rPr>
          <w:rFonts w:cs="Arial"/>
        </w:rPr>
      </w:pPr>
      <w:r w:rsidRPr="009A1247">
        <w:rPr>
          <w:rFonts w:cs="Arial"/>
        </w:rPr>
        <w:t>Els licitadors hauran de dir si ofereixen com a millora del servei, sense càrrec a l’ajuntament, l’aplicació del tractaments preventius de primavera i tardor al conjunt dels xiprers que formen la bardissa del voltant del CEM SAGNIER i/o al bardissa del jardí d’aromàtiques dels Jardins Àngel Guimerà:</w:t>
      </w:r>
    </w:p>
    <w:p w:rsidR="006021A5" w:rsidRPr="0003124E" w:rsidRDefault="006021A5" w:rsidP="006021A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8"/>
        <w:gridCol w:w="1634"/>
        <w:gridCol w:w="1628"/>
      </w:tblGrid>
      <w:tr w:rsidR="006021A5" w:rsidRPr="006021A5" w:rsidTr="00AE751E">
        <w:trPr>
          <w:trHeight w:hRule="exact" w:val="1076"/>
        </w:trPr>
        <w:tc>
          <w:tcPr>
            <w:tcW w:w="5920" w:type="dxa"/>
            <w:shd w:val="clear" w:color="auto" w:fill="D9D9D9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TRACTAMENT PREVENTIUS COM A MILLORA EN BARDISSA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 xml:space="preserve">OFEREIX MILLORA </w:t>
            </w:r>
          </w:p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(SI /NO)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6021A5">
              <w:rPr>
                <w:rFonts w:cs="Arial"/>
                <w:b/>
                <w:sz w:val="16"/>
                <w:szCs w:val="16"/>
              </w:rPr>
              <w:t>PUNTUACIÓ</w:t>
            </w:r>
          </w:p>
        </w:tc>
      </w:tr>
      <w:tr w:rsidR="006021A5" w:rsidRPr="006021A5" w:rsidTr="006021A5">
        <w:trPr>
          <w:trHeight w:hRule="exact" w:val="772"/>
        </w:trPr>
        <w:tc>
          <w:tcPr>
            <w:tcW w:w="5920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Tractament preventiu de primavera i tardor, de la tanca de xiprers del CEM SAGNIER amb una longitud total de 920 ml, per les dues cares interna i exterior.</w:t>
            </w:r>
          </w:p>
        </w:tc>
        <w:tc>
          <w:tcPr>
            <w:tcW w:w="1701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4 punts</w:t>
            </w:r>
          </w:p>
        </w:tc>
      </w:tr>
      <w:tr w:rsidR="006021A5" w:rsidRPr="006021A5" w:rsidTr="006021A5">
        <w:trPr>
          <w:trHeight w:hRule="exact" w:val="853"/>
        </w:trPr>
        <w:tc>
          <w:tcPr>
            <w:tcW w:w="5920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Tractament preventiu de primavera i tardor, de la tanca de xiprers dels jardins d’Àngel Guimerà amb una longitud total de 78 ml, per les dues cares interna i exterior.</w:t>
            </w:r>
          </w:p>
        </w:tc>
        <w:tc>
          <w:tcPr>
            <w:tcW w:w="1701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:rsidR="006021A5" w:rsidRPr="006021A5" w:rsidRDefault="006021A5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21A5">
              <w:rPr>
                <w:rFonts w:cs="Arial"/>
                <w:sz w:val="16"/>
                <w:szCs w:val="16"/>
              </w:rPr>
              <w:t>1 punts</w:t>
            </w:r>
          </w:p>
        </w:tc>
      </w:tr>
    </w:tbl>
    <w:p w:rsidR="006021A5" w:rsidRDefault="006021A5" w:rsidP="006021A5">
      <w:pPr>
        <w:rPr>
          <w:rFonts w:cs="Arial"/>
        </w:rPr>
      </w:pPr>
    </w:p>
    <w:p w:rsidR="0044563A" w:rsidRDefault="006021A5" w:rsidP="00F656C5">
      <w:pPr>
        <w:numPr>
          <w:ilvl w:val="12"/>
          <w:numId w:val="0"/>
        </w:numPr>
        <w:suppressAutoHyphens/>
      </w:pPr>
      <w:r>
        <w:rPr>
          <w:rFonts w:cs="Arial"/>
          <w:b/>
          <w:color w:val="000000"/>
          <w:spacing w:val="-3"/>
        </w:rPr>
        <w:t>Les empreses han d’indicar si ofereixen la millora o no. En cas contrari es considerarà com un No i serà puntuada amb 0 punts la fila corresponent d’aquest apartat.</w:t>
      </w:r>
    </w:p>
    <w:sectPr w:rsidR="0044563A" w:rsidSect="00F656C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021A5"/>
    <w:rsid w:val="00203826"/>
    <w:rsid w:val="002060A8"/>
    <w:rsid w:val="00214537"/>
    <w:rsid w:val="00427B68"/>
    <w:rsid w:val="0044563A"/>
    <w:rsid w:val="006021A5"/>
    <w:rsid w:val="00CD0144"/>
    <w:rsid w:val="00E676E6"/>
    <w:rsid w:val="00E94A27"/>
    <w:rsid w:val="00F57C68"/>
    <w:rsid w:val="00F656C5"/>
    <w:rsid w:val="00FB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A5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ovejero</dc:creator>
  <cp:lastModifiedBy>hernandez</cp:lastModifiedBy>
  <cp:revision>2</cp:revision>
  <dcterms:created xsi:type="dcterms:W3CDTF">2021-07-27T10:16:00Z</dcterms:created>
  <dcterms:modified xsi:type="dcterms:W3CDTF">2021-07-27T10:16:00Z</dcterms:modified>
</cp:coreProperties>
</file>