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E6" w:rsidRDefault="00C234E6" w:rsidP="00C234E6">
      <w:pPr>
        <w:jc w:val="left"/>
        <w:rPr>
          <w:rFonts w:cs="Arial"/>
          <w:noProof/>
          <w:sz w:val="22"/>
          <w:szCs w:val="22"/>
          <w:lang w:eastAsia="es-ES"/>
        </w:rPr>
      </w:pPr>
    </w:p>
    <w:p w:rsidR="00C234E6" w:rsidRPr="00843612" w:rsidRDefault="00C234E6" w:rsidP="00C234E6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843612">
        <w:rPr>
          <w:rFonts w:eastAsia="Calibri" w:cs="Arial"/>
          <w:b/>
          <w:noProof/>
          <w:sz w:val="22"/>
          <w:szCs w:val="22"/>
          <w:u w:val="single"/>
          <w:lang w:eastAsia="en-US"/>
        </w:rPr>
        <w:t>ANNEX 2</w:t>
      </w:r>
    </w:p>
    <w:p w:rsidR="00C234E6" w:rsidRDefault="00C234E6" w:rsidP="00C234E6">
      <w:pPr>
        <w:jc w:val="center"/>
        <w:rPr>
          <w:rFonts w:eastAsia="Calibri" w:cs="Arial"/>
          <w:b/>
          <w:noProof/>
          <w:sz w:val="22"/>
          <w:szCs w:val="22"/>
          <w:lang w:eastAsia="en-US"/>
        </w:rPr>
      </w:pPr>
    </w:p>
    <w:p w:rsidR="00C234E6" w:rsidRPr="00843612" w:rsidRDefault="00C234E6" w:rsidP="00C234E6">
      <w:pPr>
        <w:jc w:val="center"/>
        <w:rPr>
          <w:rFonts w:eastAsia="Calibri" w:cs="Arial"/>
          <w:b/>
          <w:noProof/>
          <w:sz w:val="22"/>
          <w:szCs w:val="22"/>
          <w:lang w:eastAsia="en-US"/>
        </w:rPr>
      </w:pPr>
    </w:p>
    <w:p w:rsidR="00C234E6" w:rsidRDefault="00C234E6" w:rsidP="00C234E6">
      <w:pPr>
        <w:pBdr>
          <w:bottom w:val="single" w:sz="4" w:space="1" w:color="auto"/>
        </w:pBdr>
        <w:rPr>
          <w:rFonts w:cs="Arial"/>
          <w:b/>
          <w:noProof/>
          <w:sz w:val="22"/>
          <w:szCs w:val="22"/>
          <w:lang w:eastAsia="es-ES"/>
        </w:rPr>
      </w:pPr>
      <w:r w:rsidRPr="00556C83">
        <w:rPr>
          <w:rFonts w:eastAsia="Calibri"/>
          <w:b/>
          <w:noProof/>
          <w:sz w:val="22"/>
          <w:lang w:eastAsia="en-US"/>
        </w:rPr>
        <w:t xml:space="preserve">Al </w:t>
      </w:r>
      <w:r>
        <w:rPr>
          <w:rFonts w:eastAsia="Calibri"/>
          <w:b/>
          <w:noProof/>
          <w:sz w:val="22"/>
          <w:lang w:eastAsia="en-US"/>
        </w:rPr>
        <w:t>P</w:t>
      </w:r>
      <w:r w:rsidRPr="00556C83">
        <w:rPr>
          <w:rFonts w:eastAsia="Calibri"/>
          <w:b/>
          <w:noProof/>
          <w:sz w:val="22"/>
          <w:lang w:eastAsia="en-US"/>
        </w:rPr>
        <w:t>lec de clàusules administratives particulars d</w:t>
      </w:r>
      <w:r w:rsidRPr="00556C83">
        <w:rPr>
          <w:b/>
          <w:noProof/>
          <w:sz w:val="22"/>
          <w:lang w:eastAsia="es-ES"/>
        </w:rPr>
        <w:t>e la contractació consistent en</w:t>
      </w:r>
      <w:r w:rsidRPr="00556C83">
        <w:rPr>
          <w:rFonts w:cs="Arial"/>
          <w:b/>
          <w:noProof/>
          <w:sz w:val="22"/>
          <w:szCs w:val="22"/>
          <w:lang w:eastAsia="es-ES"/>
        </w:rPr>
        <w:t xml:space="preserve"> el</w:t>
      </w:r>
      <w:r w:rsidRPr="00F309ED">
        <w:rPr>
          <w:rFonts w:cs="Arial"/>
          <w:b/>
          <w:noProof/>
          <w:sz w:val="22"/>
          <w:szCs w:val="22"/>
          <w:lang w:eastAsia="es-ES"/>
        </w:rPr>
        <w:t xml:space="preserve"> servei de gestió i manteniment de les colònies controlades de gats ubicades als diversos recintes de la Diputació de Barcelona</w:t>
      </w:r>
    </w:p>
    <w:p w:rsidR="00C234E6" w:rsidRPr="00843612" w:rsidRDefault="00C234E6" w:rsidP="00C234E6">
      <w:pPr>
        <w:pBdr>
          <w:bottom w:val="single" w:sz="4" w:space="1" w:color="auto"/>
        </w:pBdr>
        <w:rPr>
          <w:noProof/>
          <w:sz w:val="22"/>
          <w:lang w:eastAsia="es-ES"/>
        </w:rPr>
      </w:pPr>
    </w:p>
    <w:p w:rsidR="00C234E6" w:rsidRPr="00556C83" w:rsidRDefault="00C234E6" w:rsidP="00C234E6">
      <w:pPr>
        <w:pBdr>
          <w:bottom w:val="single" w:sz="4" w:space="1" w:color="auto"/>
        </w:pBdr>
        <w:jc w:val="right"/>
        <w:rPr>
          <w:b/>
          <w:noProof/>
          <w:sz w:val="22"/>
          <w:szCs w:val="22"/>
          <w:lang w:eastAsia="es-ES"/>
        </w:rPr>
      </w:pPr>
      <w:r w:rsidRPr="00556C83">
        <w:rPr>
          <w:b/>
          <w:noProof/>
          <w:sz w:val="22"/>
          <w:szCs w:val="22"/>
          <w:lang w:eastAsia="es-ES"/>
        </w:rPr>
        <w:t>Expedient núm.: 2021/0001532</w:t>
      </w:r>
    </w:p>
    <w:p w:rsidR="00C234E6" w:rsidRPr="00843612" w:rsidRDefault="00C234E6" w:rsidP="00C234E6">
      <w:pPr>
        <w:jc w:val="center"/>
        <w:rPr>
          <w:rFonts w:cs="Arial"/>
          <w:noProof/>
          <w:sz w:val="22"/>
          <w:szCs w:val="22"/>
          <w:lang w:eastAsia="es-ES"/>
        </w:rPr>
      </w:pPr>
    </w:p>
    <w:p w:rsidR="00C234E6" w:rsidRPr="00843612" w:rsidRDefault="00C234E6" w:rsidP="00C234E6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</w:rPr>
      </w:pPr>
      <w:r w:rsidRPr="00843612">
        <w:rPr>
          <w:rFonts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:rsidR="00C234E6" w:rsidRPr="00843612" w:rsidRDefault="00C234E6" w:rsidP="00C234E6">
      <w:pPr>
        <w:jc w:val="center"/>
        <w:rPr>
          <w:noProof/>
          <w:sz w:val="22"/>
          <w:lang w:eastAsia="es-ES"/>
        </w:rPr>
      </w:pPr>
    </w:p>
    <w:p w:rsidR="00C234E6" w:rsidRPr="00EA2AB9" w:rsidRDefault="00C234E6" w:rsidP="00C234E6">
      <w:pPr>
        <w:rPr>
          <w:sz w:val="22"/>
          <w:szCs w:val="22"/>
        </w:rPr>
      </w:pPr>
      <w:r w:rsidRPr="00843612">
        <w:rPr>
          <w:noProof/>
          <w:sz w:val="22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843612">
        <w:rPr>
          <w:i/>
          <w:noProof/>
          <w:sz w:val="22"/>
          <w:lang w:eastAsia="es-ES"/>
        </w:rPr>
        <w:t>(consigneu l’objecte del contracte i lots, si escau)</w:t>
      </w:r>
      <w:r w:rsidRPr="00843612">
        <w:rPr>
          <w:noProof/>
          <w:sz w:val="22"/>
          <w:lang w:eastAsia="es-ES"/>
        </w:rPr>
        <w:t xml:space="preserve"> .........., es compromet a portar-la a terme amb subjecció als plecs de prescripcions tècniques particulars i de clàusules administratives particulars, que accepta íntegrament</w:t>
      </w:r>
      <w:r w:rsidRPr="00EA2AB9">
        <w:rPr>
          <w:sz w:val="22"/>
          <w:szCs w:val="22"/>
        </w:rPr>
        <w:t>, d’acord amb les següents condicions:</w:t>
      </w:r>
    </w:p>
    <w:p w:rsidR="00C234E6" w:rsidRDefault="00C234E6" w:rsidP="00C234E6">
      <w:pPr>
        <w:rPr>
          <w:sz w:val="22"/>
          <w:szCs w:val="22"/>
        </w:rPr>
      </w:pPr>
    </w:p>
    <w:p w:rsidR="00C234E6" w:rsidRPr="00EA2AB9" w:rsidRDefault="00C234E6" w:rsidP="00C234E6">
      <w:pPr>
        <w:rPr>
          <w:sz w:val="22"/>
          <w:szCs w:val="22"/>
        </w:rPr>
      </w:pPr>
    </w:p>
    <w:p w:rsidR="00C234E6" w:rsidRPr="00EA2AB9" w:rsidRDefault="00C234E6" w:rsidP="00C234E6">
      <w:pPr>
        <w:numPr>
          <w:ilvl w:val="0"/>
          <w:numId w:val="2"/>
        </w:numPr>
        <w:rPr>
          <w:sz w:val="22"/>
          <w:szCs w:val="22"/>
        </w:rPr>
      </w:pPr>
      <w:r w:rsidRPr="00EA2AB9">
        <w:rPr>
          <w:b/>
          <w:sz w:val="22"/>
          <w:szCs w:val="22"/>
          <w:u w:val="single"/>
        </w:rPr>
        <w:t>Criteri 1.-</w:t>
      </w:r>
      <w:r w:rsidRPr="00EA2AB9">
        <w:rPr>
          <w:sz w:val="22"/>
          <w:szCs w:val="22"/>
        </w:rPr>
        <w:t xml:space="preserve"> Proposició econòmica:</w:t>
      </w:r>
    </w:p>
    <w:p w:rsidR="00C234E6" w:rsidRDefault="00C234E6" w:rsidP="00C234E6">
      <w:pPr>
        <w:ind w:left="284"/>
        <w:rPr>
          <w:noProof/>
          <w:sz w:val="22"/>
          <w:lang w:eastAsia="es-ES"/>
        </w:rPr>
      </w:pPr>
    </w:p>
    <w:p w:rsidR="00C234E6" w:rsidRDefault="00C234E6" w:rsidP="00C234E6">
      <w:pPr>
        <w:numPr>
          <w:ilvl w:val="0"/>
          <w:numId w:val="1"/>
        </w:numPr>
        <w:tabs>
          <w:tab w:val="center" w:pos="4252"/>
          <w:tab w:val="right" w:pos="8504"/>
        </w:tabs>
        <w:rPr>
          <w:sz w:val="22"/>
          <w:szCs w:val="22"/>
        </w:rPr>
      </w:pPr>
      <w:r w:rsidRPr="00662B84">
        <w:rPr>
          <w:sz w:val="22"/>
          <w:szCs w:val="22"/>
        </w:rPr>
        <w:t xml:space="preserve">Per la </w:t>
      </w:r>
      <w:r w:rsidRPr="00662B84">
        <w:rPr>
          <w:sz w:val="22"/>
          <w:szCs w:val="22"/>
          <w:u w:val="single"/>
        </w:rPr>
        <w:t>part fixa</w:t>
      </w:r>
      <w:r w:rsidRPr="00662B84">
        <w:rPr>
          <w:sz w:val="22"/>
          <w:szCs w:val="22"/>
        </w:rPr>
        <w:t>:</w:t>
      </w:r>
    </w:p>
    <w:p w:rsidR="00C234E6" w:rsidRPr="00662B84" w:rsidRDefault="00C234E6" w:rsidP="00C234E6">
      <w:pPr>
        <w:tabs>
          <w:tab w:val="center" w:pos="4252"/>
          <w:tab w:val="right" w:pos="8504"/>
        </w:tabs>
        <w:ind w:left="927"/>
        <w:rPr>
          <w:sz w:val="22"/>
          <w:szCs w:val="22"/>
        </w:rPr>
      </w:pPr>
    </w:p>
    <w:tbl>
      <w:tblPr>
        <w:tblW w:w="878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693"/>
        <w:gridCol w:w="1276"/>
        <w:gridCol w:w="1417"/>
        <w:gridCol w:w="709"/>
        <w:gridCol w:w="992"/>
        <w:gridCol w:w="1701"/>
      </w:tblGrid>
      <w:tr w:rsidR="00C234E6" w:rsidRPr="00662B84" w:rsidTr="00E168DC">
        <w:trPr>
          <w:trHeight w:val="416"/>
        </w:trPr>
        <w:tc>
          <w:tcPr>
            <w:tcW w:w="2693" w:type="dxa"/>
            <w:tcBorders>
              <w:bottom w:val="single" w:sz="4" w:space="0" w:color="auto"/>
            </w:tcBorders>
          </w:tcPr>
          <w:p w:rsidR="00C234E6" w:rsidRPr="00662B84" w:rsidRDefault="00C234E6" w:rsidP="00E168DC"/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</w:tcPr>
          <w:p w:rsidR="00C234E6" w:rsidRPr="00662B84" w:rsidRDefault="00C234E6" w:rsidP="00E168DC">
            <w:pPr>
              <w:jc w:val="left"/>
            </w:pP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4E6" w:rsidRPr="00662B84" w:rsidRDefault="00C234E6" w:rsidP="00E168DC">
            <w:pPr>
              <w:jc w:val="center"/>
            </w:pPr>
            <w:r w:rsidRPr="00662B84">
              <w:t>OFERTA DEL LICITADOR</w:t>
            </w:r>
          </w:p>
        </w:tc>
      </w:tr>
      <w:tr w:rsidR="00C234E6" w:rsidRPr="00662B84" w:rsidTr="00E168D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E6" w:rsidRPr="00662B84" w:rsidRDefault="00C234E6" w:rsidP="00E168DC">
            <w:pPr>
              <w:jc w:val="center"/>
            </w:pPr>
            <w:r w:rsidRPr="00662B84">
              <w:t>Servei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4E6" w:rsidRPr="00662B84" w:rsidRDefault="00C234E6" w:rsidP="00E168DC">
            <w:pPr>
              <w:jc w:val="left"/>
            </w:pPr>
            <w:r w:rsidRPr="00662B84">
              <w:t>Preu màxim IVA exclòs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34E6" w:rsidRPr="00662B84" w:rsidRDefault="00C234E6" w:rsidP="00E168DC">
            <w:pPr>
              <w:jc w:val="left"/>
            </w:pPr>
            <w:r w:rsidRPr="00662B84">
              <w:t>Preu ofert IVA exclòs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6" w:rsidRPr="00662B84" w:rsidRDefault="00C234E6" w:rsidP="00E168DC">
            <w:r w:rsidRPr="00662B84">
              <w:t>Tipus % 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6" w:rsidRPr="00662B84" w:rsidRDefault="00C234E6" w:rsidP="00E168DC">
            <w:r w:rsidRPr="00662B84">
              <w:t>Import 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4E6" w:rsidRPr="00662B84" w:rsidRDefault="00C234E6" w:rsidP="00E168DC">
            <w:r w:rsidRPr="00662B84">
              <w:t>Total preu ofert IVA inclòs</w:t>
            </w:r>
          </w:p>
        </w:tc>
      </w:tr>
      <w:tr w:rsidR="00C234E6" w:rsidRPr="00662B84" w:rsidTr="00E168D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662B84" w:rsidRDefault="00C234E6" w:rsidP="00E168DC">
            <w:pPr>
              <w:jc w:val="left"/>
            </w:pPr>
            <w:r w:rsidRPr="00662B84">
              <w:rPr>
                <w:rFonts w:cs="Arial"/>
                <w:color w:val="000000"/>
                <w:lang w:eastAsia="es-ES_tradnl"/>
              </w:rPr>
              <w:t>Tasques generals i tasques d’alimentació (punts 2.1 i 2.2 PPT)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662B84" w:rsidRDefault="00C234E6" w:rsidP="00E168DC">
            <w:pPr>
              <w:jc w:val="left"/>
            </w:pPr>
            <w:r w:rsidRPr="00662B84">
              <w:rPr>
                <w:rFonts w:cs="Arial"/>
                <w:color w:val="000000"/>
                <w:lang w:eastAsia="es-ES_tradnl"/>
              </w:rPr>
              <w:t>10.</w:t>
            </w:r>
            <w:r>
              <w:rPr>
                <w:rFonts w:cs="Arial"/>
                <w:color w:val="000000"/>
                <w:lang w:eastAsia="es-ES_tradnl"/>
              </w:rPr>
              <w:t>800</w:t>
            </w:r>
            <w:r w:rsidRPr="00662B84">
              <w:rPr>
                <w:rFonts w:cs="Arial"/>
                <w:color w:val="000000"/>
                <w:lang w:eastAsia="es-ES_tradnl"/>
              </w:rPr>
              <w:t>,</w:t>
            </w:r>
            <w:r>
              <w:rPr>
                <w:rFonts w:cs="Arial"/>
                <w:color w:val="000000"/>
                <w:lang w:eastAsia="es-ES_tradnl"/>
              </w:rPr>
              <w:t>00</w:t>
            </w:r>
            <w:r w:rsidRPr="00662B84">
              <w:rPr>
                <w:rFonts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r w:rsidRPr="00662B84">
              <w:t>€ biennals (2 anys)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662B84" w:rsidRDefault="00C234E6" w:rsidP="00E168DC">
            <w:pPr>
              <w:jc w:val="left"/>
            </w:pPr>
            <w:r w:rsidRPr="00662B84">
              <w:t xml:space="preserve">................ € </w:t>
            </w:r>
            <w:r w:rsidRPr="00662B84">
              <w:rPr>
                <w:rFonts w:cs="Arial"/>
              </w:rPr>
              <w:t>biennals (2 anys)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662B84" w:rsidRDefault="00C234E6" w:rsidP="00E168DC">
            <w:pPr>
              <w:jc w:val="left"/>
            </w:pPr>
            <w:r w:rsidRPr="00662B84">
              <w:t>....%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662B84" w:rsidRDefault="00C234E6" w:rsidP="00E168DC">
            <w:pPr>
              <w:jc w:val="left"/>
            </w:pPr>
            <w:r w:rsidRPr="00662B84">
              <w:t>.........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662B84" w:rsidRDefault="00C234E6" w:rsidP="00E168DC">
            <w:pPr>
              <w:jc w:val="left"/>
            </w:pPr>
            <w:r w:rsidRPr="00662B84">
              <w:t>................ €</w:t>
            </w:r>
            <w:r w:rsidRPr="00662B84">
              <w:rPr>
                <w:rFonts w:cs="Arial"/>
              </w:rPr>
              <w:t xml:space="preserve"> biennals (2 anys)</w:t>
            </w:r>
            <w:r w:rsidRPr="00662B84">
              <w:t xml:space="preserve"> </w:t>
            </w:r>
          </w:p>
        </w:tc>
      </w:tr>
    </w:tbl>
    <w:p w:rsidR="00C234E6" w:rsidRPr="00662B84" w:rsidRDefault="00C234E6" w:rsidP="00C234E6">
      <w:pPr>
        <w:rPr>
          <w:rFonts w:cs="Arial"/>
          <w:color w:val="FF0000"/>
          <w:sz w:val="22"/>
          <w:szCs w:val="22"/>
        </w:rPr>
      </w:pPr>
    </w:p>
    <w:p w:rsidR="00C234E6" w:rsidRPr="00313008" w:rsidRDefault="00C234E6" w:rsidP="00C234E6">
      <w:pPr>
        <w:numPr>
          <w:ilvl w:val="0"/>
          <w:numId w:val="1"/>
        </w:numPr>
        <w:tabs>
          <w:tab w:val="center" w:pos="4252"/>
          <w:tab w:val="right" w:pos="8504"/>
        </w:tabs>
        <w:rPr>
          <w:sz w:val="22"/>
          <w:szCs w:val="22"/>
        </w:rPr>
      </w:pPr>
      <w:r w:rsidRPr="00313008">
        <w:rPr>
          <w:sz w:val="22"/>
          <w:szCs w:val="22"/>
        </w:rPr>
        <w:t>Per la part variable els imports següents:</w:t>
      </w:r>
    </w:p>
    <w:p w:rsidR="00C234E6" w:rsidRPr="00313008" w:rsidRDefault="00C234E6" w:rsidP="00C234E6">
      <w:pPr>
        <w:ind w:left="360"/>
        <w:rPr>
          <w:rFonts w:cs="Arial"/>
          <w:color w:val="FF0000"/>
          <w:sz w:val="22"/>
          <w:szCs w:val="22"/>
        </w:rPr>
      </w:pPr>
      <w:r w:rsidRPr="00313008">
        <w:rPr>
          <w:rFonts w:cs="Arial"/>
          <w:color w:val="FF0000"/>
          <w:sz w:val="22"/>
          <w:szCs w:val="22"/>
        </w:rPr>
        <w:t xml:space="preserve"> </w:t>
      </w:r>
    </w:p>
    <w:tbl>
      <w:tblPr>
        <w:tblW w:w="850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693"/>
        <w:gridCol w:w="1417"/>
        <w:gridCol w:w="1134"/>
        <w:gridCol w:w="709"/>
        <w:gridCol w:w="992"/>
        <w:gridCol w:w="1560"/>
      </w:tblGrid>
      <w:tr w:rsidR="00C234E6" w:rsidRPr="00DC12FB" w:rsidTr="00E168DC">
        <w:trPr>
          <w:trHeight w:val="416"/>
        </w:trPr>
        <w:tc>
          <w:tcPr>
            <w:tcW w:w="2693" w:type="dxa"/>
            <w:tcBorders>
              <w:bottom w:val="single" w:sz="4" w:space="0" w:color="auto"/>
            </w:tcBorders>
          </w:tcPr>
          <w:p w:rsidR="00C234E6" w:rsidRPr="00313008" w:rsidRDefault="00C234E6" w:rsidP="00E168DC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</w:tcPr>
          <w:p w:rsidR="00C234E6" w:rsidRPr="00313008" w:rsidRDefault="00C234E6" w:rsidP="00E168DC">
            <w:pPr>
              <w:jc w:val="left"/>
              <w:rPr>
                <w:rFonts w:cs="Arial"/>
              </w:rPr>
            </w:pP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4E6" w:rsidRPr="00DC12FB" w:rsidRDefault="00C234E6" w:rsidP="00E168DC">
            <w:pPr>
              <w:jc w:val="center"/>
              <w:rPr>
                <w:rFonts w:cs="Arial"/>
              </w:rPr>
            </w:pPr>
            <w:r w:rsidRPr="00DC12FB">
              <w:rPr>
                <w:rFonts w:cs="Arial"/>
              </w:rPr>
              <w:t>OFERTA DEL LICITADOR</w:t>
            </w:r>
          </w:p>
        </w:tc>
      </w:tr>
      <w:tr w:rsidR="00C234E6" w:rsidRPr="00DC12FB" w:rsidTr="00E168D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E6" w:rsidRPr="00DC12FB" w:rsidRDefault="00C234E6" w:rsidP="00E168DC">
            <w:pPr>
              <w:jc w:val="center"/>
            </w:pPr>
            <w:r w:rsidRPr="00DC12FB">
              <w:t>Servei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4E6" w:rsidRPr="00DC12FB" w:rsidRDefault="00C234E6" w:rsidP="00E168DC">
            <w:pPr>
              <w:jc w:val="left"/>
              <w:rPr>
                <w:rFonts w:cs="Arial"/>
              </w:rPr>
            </w:pPr>
            <w:r w:rsidRPr="00DC12FB">
              <w:rPr>
                <w:rFonts w:cs="Arial"/>
              </w:rPr>
              <w:t>Preu unitari màxim,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34E6" w:rsidRPr="00DC12FB" w:rsidRDefault="00C234E6" w:rsidP="00E168DC">
            <w:pPr>
              <w:jc w:val="left"/>
              <w:rPr>
                <w:rFonts w:cs="Arial"/>
              </w:rPr>
            </w:pPr>
            <w:r w:rsidRPr="00DC12FB">
              <w:rPr>
                <w:rFonts w:cs="Arial"/>
              </w:rPr>
              <w:t>Preu unitari ofert IVA exclòs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6" w:rsidRPr="00DC12FB" w:rsidRDefault="00C234E6" w:rsidP="00E168DC">
            <w:pPr>
              <w:rPr>
                <w:rFonts w:cs="Arial"/>
              </w:rPr>
            </w:pPr>
            <w:r w:rsidRPr="00DC12FB">
              <w:rPr>
                <w:rFonts w:cs="Arial"/>
              </w:rPr>
              <w:t>Tipus % 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6" w:rsidRPr="00DC12FB" w:rsidRDefault="00C234E6" w:rsidP="00E168DC">
            <w:pPr>
              <w:rPr>
                <w:rFonts w:cs="Arial"/>
              </w:rPr>
            </w:pPr>
            <w:r w:rsidRPr="00DC12FB">
              <w:rPr>
                <w:rFonts w:cs="Arial"/>
              </w:rPr>
              <w:t>Import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4E6" w:rsidRPr="00DC12FB" w:rsidRDefault="00C234E6" w:rsidP="00E168DC">
            <w:pPr>
              <w:rPr>
                <w:rFonts w:cs="Arial"/>
              </w:rPr>
            </w:pPr>
            <w:r w:rsidRPr="00DC12FB">
              <w:rPr>
                <w:rFonts w:cs="Arial"/>
              </w:rPr>
              <w:t>Total preu unitari ofert, IVA inclòs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Test FIV-</w:t>
            </w:r>
            <w:proofErr w:type="spellStart"/>
            <w:r w:rsidRPr="00DC12FB">
              <w:rPr>
                <w:rFonts w:cs="Arial"/>
                <w:color w:val="000000"/>
              </w:rPr>
              <w:t>FeLV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25,00 €/unitat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 xml:space="preserve">......€ 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  <w:b/>
                <w:i/>
                <w:color w:val="1F497D"/>
              </w:rPr>
            </w:pPr>
            <w:r w:rsidRPr="00DC12FB">
              <w:rPr>
                <w:rFonts w:cs="Arial"/>
                <w:color w:val="000000"/>
              </w:rPr>
              <w:t>Femella: Marcatge auricular, esterilització, sedació, medicació i guarderia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85,00 €/unitat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 xml:space="preserve">......€ 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</w:rPr>
            </w:pPr>
            <w:r w:rsidRPr="00DC12FB">
              <w:rPr>
                <w:rFonts w:cs="Arial"/>
              </w:rPr>
              <w:t>Mascle: Marcatge auricular, esterilització, sedació i medicació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45,00 €/unitat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 xml:space="preserve">......€ 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</w:rPr>
            </w:pPr>
            <w:proofErr w:type="spellStart"/>
            <w:r w:rsidRPr="00DC12FB">
              <w:rPr>
                <w:rFonts w:cs="Arial"/>
              </w:rPr>
              <w:t>Desparasitació</w:t>
            </w:r>
            <w:proofErr w:type="spellEnd"/>
            <w:r w:rsidRPr="00DC12FB">
              <w:rPr>
                <w:rFonts w:cs="Arial"/>
              </w:rPr>
              <w:t xml:space="preserve"> interna i externa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10,00 €/unitat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 xml:space="preserve">......€ 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</w:rPr>
            </w:pPr>
            <w:r w:rsidRPr="00DC12FB">
              <w:rPr>
                <w:rFonts w:cs="Arial"/>
              </w:rPr>
              <w:t>Guarderia dels gats hospitalitzats (inclou menjar, sorra i sèrum)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  <w:lang w:eastAsia="en-US"/>
              </w:rPr>
              <w:t xml:space="preserve">4,00 </w:t>
            </w:r>
            <w:r w:rsidRPr="00DC12FB">
              <w:rPr>
                <w:rFonts w:cs="Arial"/>
              </w:rPr>
              <w:t xml:space="preserve">€/dia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......€/dia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 /dia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lastRenderedPageBreak/>
              <w:t>Reconeixement clínic amb sedació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  <w:lang w:eastAsia="en-US"/>
              </w:rPr>
              <w:t xml:space="preserve">40,00 </w:t>
            </w:r>
            <w:r w:rsidRPr="00DC12FB">
              <w:rPr>
                <w:rFonts w:cs="Arial"/>
              </w:rPr>
              <w:t xml:space="preserve">€/unitat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 xml:space="preserve">......€ 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Analítica sang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40,00 €/unitat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 xml:space="preserve">......€ 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Sedació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30,00 €/unitat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 xml:space="preserve">......€ </w:t>
            </w:r>
          </w:p>
        </w:tc>
      </w:tr>
      <w:tr w:rsidR="00C234E6" w:rsidRPr="00DC12FB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</w:rPr>
            </w:pPr>
            <w:r w:rsidRPr="00DC12FB">
              <w:rPr>
                <w:rFonts w:cs="Arial"/>
              </w:rPr>
              <w:t>Ecografia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45,00 €/unitat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 xml:space="preserve">......€ </w:t>
            </w:r>
          </w:p>
        </w:tc>
      </w:tr>
      <w:tr w:rsidR="00C234E6" w:rsidRPr="00313008" w:rsidTr="00E168DC">
        <w:trPr>
          <w:trHeight w:val="3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lef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Eutanàsia i</w:t>
            </w:r>
            <w:r w:rsidRPr="00DC12FB">
              <w:rPr>
                <w:rFonts w:cs="Arial"/>
                <w:b/>
                <w:i/>
                <w:color w:val="1F497D"/>
              </w:rPr>
              <w:t xml:space="preserve"> </w:t>
            </w:r>
            <w:r w:rsidRPr="00DC12FB">
              <w:rPr>
                <w:rFonts w:cs="Arial"/>
              </w:rPr>
              <w:t>incineració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color w:val="000000"/>
              </w:rPr>
            </w:pPr>
            <w:r w:rsidRPr="00DC12FB">
              <w:rPr>
                <w:rFonts w:cs="Arial"/>
                <w:color w:val="000000"/>
              </w:rPr>
              <w:t>55,00 €/unitat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  <w:lang w:eastAsia="en-US"/>
              </w:rPr>
            </w:pPr>
            <w:r w:rsidRPr="00DC12FB">
              <w:rPr>
                <w:rFonts w:cs="Arial"/>
                <w:lang w:eastAsia="en-US"/>
              </w:rPr>
              <w:t xml:space="preserve">......€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4E6" w:rsidRPr="00DC12FB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34E6" w:rsidRPr="00313008" w:rsidRDefault="00C234E6" w:rsidP="00E168DC">
            <w:pPr>
              <w:jc w:val="right"/>
              <w:rPr>
                <w:rFonts w:cs="Arial"/>
              </w:rPr>
            </w:pPr>
            <w:r w:rsidRPr="00DC12FB">
              <w:rPr>
                <w:rFonts w:cs="Arial"/>
              </w:rPr>
              <w:t>......€</w:t>
            </w:r>
            <w:r w:rsidRPr="00313008">
              <w:rPr>
                <w:rFonts w:cs="Arial"/>
              </w:rPr>
              <w:t xml:space="preserve"> </w:t>
            </w:r>
          </w:p>
        </w:tc>
      </w:tr>
    </w:tbl>
    <w:p w:rsidR="00C234E6" w:rsidRPr="00313008" w:rsidRDefault="00C234E6" w:rsidP="00C234E6">
      <w:pPr>
        <w:rPr>
          <w:rFonts w:cs="Arial"/>
          <w:sz w:val="22"/>
          <w:szCs w:val="22"/>
        </w:rPr>
      </w:pPr>
    </w:p>
    <w:p w:rsidR="00C234E6" w:rsidRPr="00313008" w:rsidRDefault="00C234E6" w:rsidP="00C234E6">
      <w:pPr>
        <w:rPr>
          <w:rFonts w:cs="Arial"/>
          <w:sz w:val="22"/>
          <w:szCs w:val="22"/>
        </w:rPr>
      </w:pPr>
    </w:p>
    <w:p w:rsidR="00C234E6" w:rsidRPr="00313008" w:rsidRDefault="00C234E6" w:rsidP="00C234E6">
      <w:pPr>
        <w:numPr>
          <w:ilvl w:val="0"/>
          <w:numId w:val="3"/>
        </w:numPr>
        <w:rPr>
          <w:sz w:val="22"/>
        </w:rPr>
      </w:pPr>
      <w:r w:rsidRPr="00313008">
        <w:rPr>
          <w:b/>
          <w:sz w:val="22"/>
          <w:szCs w:val="22"/>
          <w:u w:val="single"/>
        </w:rPr>
        <w:t>Criteri 2.-</w:t>
      </w:r>
      <w:r w:rsidRPr="00313008">
        <w:rPr>
          <w:sz w:val="22"/>
          <w:szCs w:val="22"/>
        </w:rPr>
        <w:t xml:space="preserve"> A</w:t>
      </w:r>
      <w:r w:rsidRPr="00313008">
        <w:rPr>
          <w:sz w:val="22"/>
        </w:rPr>
        <w:t xml:space="preserve">ugment de la periodicitat de les visites de seguiment per sobre del mínim exigit al punt 2.1.3 del PPT: </w:t>
      </w:r>
    </w:p>
    <w:p w:rsidR="00C234E6" w:rsidRPr="00313008" w:rsidRDefault="00C234E6" w:rsidP="00C234E6">
      <w:pPr>
        <w:autoSpaceDE w:val="0"/>
        <w:autoSpaceDN w:val="0"/>
        <w:adjustRightInd w:val="0"/>
        <w:ind w:left="567"/>
        <w:rPr>
          <w:color w:val="FF0000"/>
          <w:sz w:val="22"/>
        </w:rPr>
      </w:pPr>
    </w:p>
    <w:p w:rsidR="00C234E6" w:rsidRPr="00313008" w:rsidRDefault="00C234E6" w:rsidP="00C234E6">
      <w:pPr>
        <w:autoSpaceDE w:val="0"/>
        <w:autoSpaceDN w:val="0"/>
        <w:adjustRightInd w:val="0"/>
        <w:ind w:left="567"/>
        <w:rPr>
          <w:color w:val="FF0000"/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3545"/>
      </w:tblGrid>
      <w:tr w:rsidR="00C234E6" w:rsidRPr="00313008" w:rsidTr="00E168DC">
        <w:tc>
          <w:tcPr>
            <w:tcW w:w="4253" w:type="dxa"/>
            <w:shd w:val="clear" w:color="auto" w:fill="auto"/>
            <w:vAlign w:val="center"/>
          </w:tcPr>
          <w:p w:rsidR="00C234E6" w:rsidRPr="00313008" w:rsidRDefault="00C234E6" w:rsidP="00E168DC">
            <w:pPr>
              <w:jc w:val="center"/>
              <w:rPr>
                <w:sz w:val="22"/>
                <w:szCs w:val="22"/>
              </w:rPr>
            </w:pPr>
            <w:r w:rsidRPr="00313008">
              <w:rPr>
                <w:sz w:val="22"/>
                <w:szCs w:val="22"/>
              </w:rPr>
              <w:t>Periodicitat visites seguiment</w:t>
            </w:r>
          </w:p>
        </w:tc>
        <w:tc>
          <w:tcPr>
            <w:tcW w:w="364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13008">
              <w:rPr>
                <w:sz w:val="22"/>
              </w:rPr>
              <w:t>Marcar amb una creu la freqüència oferta</w:t>
            </w:r>
          </w:p>
        </w:tc>
      </w:tr>
      <w:tr w:rsidR="00C234E6" w:rsidRPr="00313008" w:rsidTr="00E168DC">
        <w:tc>
          <w:tcPr>
            <w:tcW w:w="425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13008">
              <w:rPr>
                <w:sz w:val="22"/>
              </w:rPr>
              <w:t xml:space="preserve">Trimestral (obligatòria segons 2.1.3 PPT) </w:t>
            </w:r>
          </w:p>
        </w:tc>
        <w:tc>
          <w:tcPr>
            <w:tcW w:w="364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</w:tc>
      </w:tr>
      <w:tr w:rsidR="00C234E6" w:rsidRPr="00313008" w:rsidTr="00E168DC">
        <w:tc>
          <w:tcPr>
            <w:tcW w:w="425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13008">
              <w:rPr>
                <w:sz w:val="22"/>
              </w:rPr>
              <w:t>Bimestral -cada 2 mesos</w:t>
            </w:r>
            <w:r w:rsidRPr="00313008">
              <w:rPr>
                <w:b/>
                <w:i/>
                <w:color w:val="1F497D"/>
                <w:sz w:val="22"/>
              </w:rPr>
              <w:t>-</w:t>
            </w:r>
          </w:p>
        </w:tc>
        <w:tc>
          <w:tcPr>
            <w:tcW w:w="364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</w:tc>
      </w:tr>
    </w:tbl>
    <w:p w:rsidR="00C234E6" w:rsidRPr="00313008" w:rsidRDefault="00C234E6" w:rsidP="00C234E6">
      <w:pPr>
        <w:autoSpaceDE w:val="0"/>
        <w:autoSpaceDN w:val="0"/>
        <w:adjustRightInd w:val="0"/>
        <w:ind w:left="709"/>
        <w:rPr>
          <w:sz w:val="22"/>
        </w:rPr>
      </w:pPr>
      <w:r w:rsidRPr="00313008">
        <w:rPr>
          <w:i/>
        </w:rPr>
        <w:t>S’assignaran 0 Punts en cas de no assenyalar cap opció o assenyalar-ne més d’una</w:t>
      </w:r>
    </w:p>
    <w:p w:rsidR="00C234E6" w:rsidRDefault="00C234E6" w:rsidP="00C234E6">
      <w:pPr>
        <w:autoSpaceDE w:val="0"/>
        <w:autoSpaceDN w:val="0"/>
        <w:adjustRightInd w:val="0"/>
        <w:rPr>
          <w:sz w:val="22"/>
        </w:rPr>
      </w:pPr>
    </w:p>
    <w:p w:rsidR="00C234E6" w:rsidRPr="00313008" w:rsidRDefault="00C234E6" w:rsidP="00C234E6">
      <w:pPr>
        <w:autoSpaceDE w:val="0"/>
        <w:autoSpaceDN w:val="0"/>
        <w:adjustRightInd w:val="0"/>
        <w:rPr>
          <w:sz w:val="22"/>
        </w:rPr>
      </w:pPr>
    </w:p>
    <w:p w:rsidR="00C234E6" w:rsidRPr="00313008" w:rsidRDefault="00C234E6" w:rsidP="00C234E6">
      <w:pPr>
        <w:numPr>
          <w:ilvl w:val="0"/>
          <w:numId w:val="4"/>
        </w:numPr>
        <w:rPr>
          <w:sz w:val="22"/>
        </w:rPr>
      </w:pPr>
      <w:r w:rsidRPr="00313008">
        <w:rPr>
          <w:b/>
          <w:sz w:val="22"/>
          <w:szCs w:val="22"/>
          <w:u w:val="single"/>
        </w:rPr>
        <w:t>Criteri 3.-</w:t>
      </w:r>
      <w:r w:rsidRPr="00313008">
        <w:rPr>
          <w:sz w:val="22"/>
          <w:szCs w:val="22"/>
        </w:rPr>
        <w:t xml:space="preserve"> </w:t>
      </w:r>
      <w:r w:rsidRPr="00313008">
        <w:rPr>
          <w:sz w:val="22"/>
        </w:rPr>
        <w:t xml:space="preserve">Augment de la periodicitat de les tasques d’alimentació, per sobre del mínim exigit al punt 2.2.1 del PPT: </w:t>
      </w:r>
    </w:p>
    <w:p w:rsidR="00C234E6" w:rsidRPr="00313008" w:rsidRDefault="00C234E6" w:rsidP="00C234E6">
      <w:pPr>
        <w:ind w:left="567"/>
        <w:rPr>
          <w:sz w:val="22"/>
        </w:rPr>
      </w:pPr>
    </w:p>
    <w:p w:rsidR="00C234E6" w:rsidRPr="00313008" w:rsidRDefault="00C234E6" w:rsidP="00C234E6">
      <w:pPr>
        <w:ind w:left="567"/>
        <w:rPr>
          <w:sz w:val="22"/>
        </w:rPr>
      </w:pPr>
      <w:r w:rsidRPr="00313008">
        <w:rPr>
          <w:sz w:val="22"/>
        </w:rPr>
        <w:t>Oferta de periodicitat per a les tasques d’alimentació:</w:t>
      </w:r>
    </w:p>
    <w:p w:rsidR="00C234E6" w:rsidRPr="00313008" w:rsidRDefault="00C234E6" w:rsidP="00C234E6">
      <w:pPr>
        <w:autoSpaceDE w:val="0"/>
        <w:autoSpaceDN w:val="0"/>
        <w:adjustRightInd w:val="0"/>
        <w:ind w:left="1004"/>
        <w:rPr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3544"/>
      </w:tblGrid>
      <w:tr w:rsidR="00C234E6" w:rsidRPr="00313008" w:rsidTr="00E168DC">
        <w:tc>
          <w:tcPr>
            <w:tcW w:w="4253" w:type="dxa"/>
            <w:shd w:val="clear" w:color="auto" w:fill="auto"/>
            <w:vAlign w:val="center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</w:rPr>
            </w:pPr>
            <w:r w:rsidRPr="00313008">
              <w:rPr>
                <w:sz w:val="22"/>
                <w:szCs w:val="22"/>
              </w:rPr>
              <w:t>Periodicitat tasques alimentació</w:t>
            </w:r>
          </w:p>
        </w:tc>
        <w:tc>
          <w:tcPr>
            <w:tcW w:w="364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13008">
              <w:rPr>
                <w:sz w:val="22"/>
              </w:rPr>
              <w:t>Marcar amb una creu la freqüència oferta</w:t>
            </w:r>
          </w:p>
        </w:tc>
      </w:tr>
      <w:tr w:rsidR="00C234E6" w:rsidRPr="00313008" w:rsidTr="00E168DC">
        <w:tc>
          <w:tcPr>
            <w:tcW w:w="425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13008">
              <w:rPr>
                <w:sz w:val="22"/>
              </w:rPr>
              <w:t>Un cop a la setmana (obligatòria segons 2.2.1 PPT)</w:t>
            </w:r>
          </w:p>
        </w:tc>
        <w:tc>
          <w:tcPr>
            <w:tcW w:w="364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</w:tc>
      </w:tr>
      <w:tr w:rsidR="00C234E6" w:rsidRPr="00313008" w:rsidTr="00E168DC">
        <w:tc>
          <w:tcPr>
            <w:tcW w:w="425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13008">
              <w:rPr>
                <w:sz w:val="22"/>
              </w:rPr>
              <w:t>Dos cops a la setmana</w:t>
            </w:r>
          </w:p>
        </w:tc>
        <w:tc>
          <w:tcPr>
            <w:tcW w:w="3643" w:type="dxa"/>
            <w:shd w:val="clear" w:color="auto" w:fill="auto"/>
          </w:tcPr>
          <w:p w:rsidR="00C234E6" w:rsidRPr="00313008" w:rsidRDefault="00C234E6" w:rsidP="00E168D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</w:tc>
      </w:tr>
    </w:tbl>
    <w:p w:rsidR="00C234E6" w:rsidRPr="00313008" w:rsidRDefault="00C234E6" w:rsidP="00C234E6">
      <w:pPr>
        <w:autoSpaceDE w:val="0"/>
        <w:autoSpaceDN w:val="0"/>
        <w:adjustRightInd w:val="0"/>
        <w:ind w:left="709"/>
        <w:rPr>
          <w:i/>
        </w:rPr>
      </w:pPr>
      <w:r w:rsidRPr="00313008">
        <w:rPr>
          <w:i/>
        </w:rPr>
        <w:t>S’assignaran 0 Punts en cas de no assenyalar cap opció o assenyalar-ne més d’una</w:t>
      </w:r>
    </w:p>
    <w:p w:rsidR="00261E08" w:rsidRDefault="00261E08">
      <w:bookmarkStart w:id="0" w:name="_GoBack"/>
      <w:bookmarkEnd w:id="0"/>
    </w:p>
    <w:sectPr w:rsidR="00261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9CC6F642"/>
    <w:styleLink w:val="EstiloEstiloConvietas8ptEsquemanumerado1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D5420DE"/>
    <w:multiLevelType w:val="hybridMultilevel"/>
    <w:tmpl w:val="4E78CA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B5E62"/>
    <w:multiLevelType w:val="hybridMultilevel"/>
    <w:tmpl w:val="45C28A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55F65"/>
    <w:multiLevelType w:val="hybridMultilevel"/>
    <w:tmpl w:val="FED4BA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E6"/>
    <w:rsid w:val="00261E08"/>
    <w:rsid w:val="00C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B922F-55FF-4637-BFBC-F42347AF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4E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EstiloEstiloConvietas8ptEsquemanumerado1">
    <w:name w:val="Estilo Estilo Con viñetas 8 pt + Esquema numerado1"/>
    <w:rsid w:val="00C234E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2021-07-29T06:05:00Z</dcterms:created>
  <dcterms:modified xsi:type="dcterms:W3CDTF">2021-07-29T06:09:00Z</dcterms:modified>
</cp:coreProperties>
</file>