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A85ABF" w14:textId="77777777" w:rsidR="00076437" w:rsidRPr="002963F7" w:rsidRDefault="00392DD2" w:rsidP="002963F7">
      <w:pPr>
        <w:jc w:val="center"/>
        <w:rPr>
          <w:rFonts w:ascii="Arial" w:hAnsi="Arial" w:cs="Arial"/>
          <w:b/>
          <w:sz w:val="22"/>
          <w:szCs w:val="22"/>
          <w:lang w:val="ca-ES"/>
        </w:rPr>
      </w:pPr>
      <w:r w:rsidRPr="002963F7">
        <w:rPr>
          <w:rFonts w:ascii="Arial" w:hAnsi="Arial" w:cs="Arial"/>
          <w:b/>
          <w:sz w:val="22"/>
          <w:szCs w:val="22"/>
          <w:lang w:val="ca-ES"/>
        </w:rPr>
        <w:t>ACORD</w:t>
      </w:r>
    </w:p>
    <w:p w14:paraId="56AE3544" w14:textId="77777777" w:rsidR="00076437" w:rsidRPr="000C3CC0" w:rsidRDefault="00392DD2" w:rsidP="00CF7438">
      <w:pPr>
        <w:jc w:val="both"/>
        <w:rPr>
          <w:rFonts w:ascii="Arial" w:hAnsi="Arial" w:cs="Arial"/>
          <w:sz w:val="22"/>
          <w:szCs w:val="22"/>
          <w:lang w:val="ca-ES"/>
        </w:rPr>
      </w:pPr>
    </w:p>
    <w:p w14:paraId="743E507C" w14:textId="77777777" w:rsidR="00076437" w:rsidRPr="000C3CC0" w:rsidRDefault="00392DD2" w:rsidP="00CF7438">
      <w:pPr>
        <w:jc w:val="both"/>
        <w:rPr>
          <w:rFonts w:ascii="Arial" w:hAnsi="Arial" w:cs="Arial"/>
          <w:sz w:val="22"/>
          <w:szCs w:val="22"/>
          <w:lang w:val="ca-ES"/>
        </w:rPr>
      </w:pPr>
      <w:r>
        <w:rPr>
          <w:rFonts w:ascii="Arial" w:hAnsi="Arial" w:cs="Arial"/>
          <w:sz w:val="22"/>
          <w:szCs w:val="22"/>
          <w:lang w:val="ca-ES"/>
        </w:rPr>
        <w:t xml:space="preserve">La </w:t>
      </w:r>
      <w:r>
        <w:rPr>
          <w:rFonts w:ascii="Arial" w:hAnsi="Arial" w:cs="Arial"/>
          <w:sz w:val="22"/>
          <w:szCs w:val="22"/>
          <w:lang w:val="ca-ES"/>
        </w:rPr>
        <w:t>Junta de govern local</w:t>
      </w:r>
      <w:r>
        <w:rPr>
          <w:rFonts w:ascii="Arial" w:hAnsi="Arial" w:cs="Arial"/>
          <w:sz w:val="22"/>
          <w:szCs w:val="22"/>
          <w:lang w:val="ca-ES"/>
        </w:rPr>
        <w:t xml:space="preserve"> d'aquest </w:t>
      </w:r>
      <w:r w:rsidRPr="00CF7438">
        <w:rPr>
          <w:rFonts w:ascii="Arial" w:hAnsi="Arial" w:cs="Arial"/>
          <w:sz w:val="22"/>
          <w:szCs w:val="22"/>
          <w:lang w:val="ca-ES"/>
        </w:rPr>
        <w:t>Ajuntament</w:t>
      </w:r>
      <w:r>
        <w:rPr>
          <w:rFonts w:ascii="Arial" w:hAnsi="Arial" w:cs="Arial"/>
          <w:sz w:val="22"/>
          <w:szCs w:val="22"/>
          <w:lang w:val="ca-ES"/>
        </w:rPr>
        <w:t xml:space="preserve"> </w:t>
      </w:r>
      <w:r w:rsidRPr="00CF7438">
        <w:rPr>
          <w:rFonts w:ascii="Arial" w:hAnsi="Arial" w:cs="Arial"/>
          <w:sz w:val="22"/>
          <w:szCs w:val="22"/>
          <w:lang w:val="ca-ES"/>
        </w:rPr>
        <w:t xml:space="preserve">en sessió celebrada en data </w:t>
      </w:r>
      <w:r>
        <w:rPr>
          <w:rFonts w:ascii="Arial" w:hAnsi="Arial" w:cs="Arial"/>
          <w:sz w:val="22"/>
          <w:szCs w:val="22"/>
          <w:lang w:val="ca-ES"/>
        </w:rPr>
        <w:t>20 de gener de 2021</w:t>
      </w:r>
      <w:r>
        <w:rPr>
          <w:rFonts w:ascii="Arial" w:hAnsi="Arial" w:cs="Arial"/>
          <w:sz w:val="22"/>
          <w:szCs w:val="22"/>
          <w:lang w:val="ca-ES"/>
        </w:rPr>
        <w:t xml:space="preserve"> en sessió de caràcter </w:t>
      </w:r>
      <w:r>
        <w:rPr>
          <w:rFonts w:ascii="Arial" w:hAnsi="Arial" w:cs="Arial"/>
          <w:sz w:val="22"/>
          <w:szCs w:val="22"/>
          <w:lang w:val="ca-ES"/>
        </w:rPr>
        <w:t>Ordinari</w:t>
      </w:r>
      <w:r>
        <w:rPr>
          <w:rFonts w:ascii="Arial" w:hAnsi="Arial" w:cs="Arial"/>
          <w:sz w:val="22"/>
          <w:szCs w:val="22"/>
          <w:lang w:val="ca-ES"/>
        </w:rPr>
        <w:t xml:space="preserve"> </w:t>
      </w:r>
      <w:r w:rsidRPr="00CF7438">
        <w:rPr>
          <w:rFonts w:ascii="Arial" w:hAnsi="Arial" w:cs="Arial"/>
          <w:sz w:val="22"/>
          <w:szCs w:val="22"/>
          <w:lang w:val="ca-ES"/>
        </w:rPr>
        <w:t>va adoptar entre altres, el següent acord:</w:t>
      </w:r>
    </w:p>
    <w:p w14:paraId="15A29CA3" w14:textId="77777777" w:rsidR="00076437" w:rsidRPr="000C3CC0" w:rsidRDefault="00392DD2">
      <w:pPr>
        <w:rPr>
          <w:rFonts w:ascii="Arial" w:hAnsi="Arial" w:cs="Arial"/>
          <w:sz w:val="22"/>
          <w:szCs w:val="22"/>
          <w:lang w:val="ca-ES"/>
        </w:rPr>
      </w:pPr>
    </w:p>
    <w:p w14:paraId="1A5FC8CC" w14:textId="77777777" w:rsidR="00076437" w:rsidRPr="000C3CC0" w:rsidRDefault="00392DD2">
      <w:pPr>
        <w:rPr>
          <w:rFonts w:ascii="Arial" w:hAnsi="Arial" w:cs="Arial"/>
          <w:sz w:val="22"/>
          <w:szCs w:val="22"/>
          <w:lang w:val="ca-ES"/>
        </w:rPr>
      </w:pPr>
      <w:bookmarkStart w:id="0" w:name="BLO__BDT"/>
    </w:p>
    <w:p w14:paraId="67A6FAB2" w14:textId="77777777" w:rsidR="00076437" w:rsidRDefault="00392DD2">
      <w:pPr>
        <w:rPr>
          <w:rFonts w:ascii="Arial" w:hAnsi="Arial" w:cs="Arial"/>
          <w:sz w:val="22"/>
          <w:szCs w:val="22"/>
          <w:lang w:val="ca-ES"/>
        </w:rPr>
      </w:pPr>
    </w:p>
    <w:p w14:paraId="0BEC6E89" w14:textId="77777777" w:rsidR="00E13493" w:rsidRPr="00E13493" w:rsidRDefault="00392DD2" w:rsidP="00E13493">
      <w:pPr>
        <w:pStyle w:val="Textodebloque10"/>
        <w:tabs>
          <w:tab w:val="left" w:pos="284"/>
        </w:tabs>
        <w:spacing w:after="0" w:line="240" w:lineRule="auto"/>
        <w:ind w:left="0" w:right="0" w:firstLine="0"/>
        <w:rPr>
          <w:color w:val="auto"/>
          <w:sz w:val="22"/>
          <w:szCs w:val="22"/>
          <w:lang w:val="ca-ES"/>
        </w:rPr>
      </w:pPr>
      <w:bookmarkStart w:id="1" w:name="BLO__BDT_0"/>
      <w:r w:rsidRPr="00E13493">
        <w:rPr>
          <w:sz w:val="22"/>
          <w:szCs w:val="22"/>
          <w:lang w:val="ca-ES"/>
        </w:rPr>
        <w:t xml:space="preserve">Atès que per Junta de govern de 16 de desembre de 2020 es va aprovar el </w:t>
      </w:r>
      <w:r w:rsidRPr="00E13493">
        <w:rPr>
          <w:sz w:val="22"/>
          <w:szCs w:val="22"/>
          <w:lang w:val="ca-ES"/>
        </w:rPr>
        <w:t>Plec de clàusules administratives generals, que havia de regir, per procediment obert i tramitació ordinària, el contracte de serveis pel manteniment i conservació de la gespa natural del terreny de joc del Camp Municipal Nou Miramar de l’Escala.</w:t>
      </w:r>
    </w:p>
    <w:p w14:paraId="08593884" w14:textId="77777777" w:rsidR="00E13493" w:rsidRPr="009D36BB" w:rsidRDefault="00392DD2" w:rsidP="00E13493">
      <w:pPr>
        <w:pStyle w:val="Normal0"/>
        <w:jc w:val="both"/>
        <w:rPr>
          <w:rFonts w:ascii="Arial" w:hAnsi="Arial" w:cs="Arial"/>
          <w:sz w:val="22"/>
          <w:szCs w:val="22"/>
        </w:rPr>
      </w:pPr>
    </w:p>
    <w:p w14:paraId="61D9E303" w14:textId="77777777" w:rsidR="00E13493" w:rsidRPr="009D36BB" w:rsidRDefault="00392DD2" w:rsidP="00E13493">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Vist que</w:t>
      </w:r>
      <w:r w:rsidRPr="00E13493">
        <w:rPr>
          <w:rFonts w:ascii="Arial" w:hAnsi="Arial" w:cs="Arial"/>
          <w:sz w:val="22"/>
          <w:szCs w:val="22"/>
        </w:rPr>
        <w:t xml:space="preserve"> en el termini de presentació d'ofertes presenten pliques les següents empreses:</w:t>
      </w:r>
    </w:p>
    <w:p w14:paraId="7EE6D9BB" w14:textId="77777777" w:rsidR="00E13493" w:rsidRPr="009D36BB" w:rsidRDefault="00392DD2" w:rsidP="00E13493">
      <w:pPr>
        <w:pStyle w:val="Normal0"/>
        <w:tabs>
          <w:tab w:val="left" w:pos="0"/>
          <w:tab w:val="left" w:pos="7920"/>
        </w:tabs>
        <w:ind w:right="22"/>
        <w:jc w:val="both"/>
        <w:rPr>
          <w:rFonts w:ascii="Arial" w:hAnsi="Arial" w:cs="Arial"/>
          <w:sz w:val="22"/>
          <w:szCs w:val="22"/>
        </w:rPr>
      </w:pPr>
    </w:p>
    <w:p w14:paraId="793BCD7F" w14:textId="77777777" w:rsidR="00E13493" w:rsidRPr="00E13493" w:rsidRDefault="00392DD2" w:rsidP="00E13493">
      <w:pPr>
        <w:pStyle w:val="ListParagraph0"/>
        <w:numPr>
          <w:ilvl w:val="0"/>
          <w:numId w:val="2"/>
        </w:numPr>
        <w:tabs>
          <w:tab w:val="left" w:pos="0"/>
          <w:tab w:val="left" w:pos="7920"/>
        </w:tabs>
        <w:ind w:right="22"/>
        <w:jc w:val="both"/>
        <w:rPr>
          <w:rFonts w:ascii="Arial" w:hAnsi="Arial" w:cs="Arial"/>
          <w:sz w:val="22"/>
          <w:szCs w:val="22"/>
          <w:lang w:val="ca-ES"/>
        </w:rPr>
      </w:pPr>
      <w:r w:rsidRPr="00E13493">
        <w:rPr>
          <w:rFonts w:ascii="Arial" w:hAnsi="Arial" w:cs="Arial"/>
          <w:sz w:val="22"/>
          <w:szCs w:val="22"/>
          <w:lang w:val="ca-ES"/>
        </w:rPr>
        <w:t>Garden Tona, S.L.</w:t>
      </w:r>
    </w:p>
    <w:p w14:paraId="06477701" w14:textId="77777777" w:rsidR="00E13493" w:rsidRPr="00E13493" w:rsidRDefault="00392DD2" w:rsidP="00E13493">
      <w:pPr>
        <w:pStyle w:val="ListParagraph0"/>
        <w:numPr>
          <w:ilvl w:val="0"/>
          <w:numId w:val="2"/>
        </w:numPr>
        <w:tabs>
          <w:tab w:val="left" w:pos="0"/>
          <w:tab w:val="left" w:pos="7920"/>
        </w:tabs>
        <w:ind w:right="22"/>
        <w:jc w:val="both"/>
        <w:rPr>
          <w:rFonts w:ascii="Arial" w:hAnsi="Arial" w:cs="Arial"/>
          <w:sz w:val="22"/>
          <w:szCs w:val="22"/>
          <w:lang w:val="ca-ES"/>
        </w:rPr>
      </w:pPr>
      <w:r w:rsidRPr="00E13493">
        <w:rPr>
          <w:rFonts w:ascii="Arial" w:hAnsi="Arial" w:cs="Arial"/>
          <w:sz w:val="22"/>
          <w:szCs w:val="22"/>
          <w:lang w:val="ca-ES"/>
        </w:rPr>
        <w:t>Royalverd Service, S.L.U.</w:t>
      </w:r>
    </w:p>
    <w:p w14:paraId="7EAD0A32" w14:textId="77777777" w:rsidR="00E13493" w:rsidRPr="009D36BB" w:rsidRDefault="00392DD2" w:rsidP="00E13493">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ab/>
      </w:r>
    </w:p>
    <w:p w14:paraId="4F6D2024" w14:textId="77777777" w:rsidR="00E13493" w:rsidRPr="009D36BB" w:rsidRDefault="00392DD2" w:rsidP="00E13493">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 xml:space="preserve">En data 18 de gener de 2021, es reuneix la Mesa, procedint a comprovar la documentació administrativa consistent en la </w:t>
      </w:r>
      <w:r w:rsidRPr="00E13493">
        <w:rPr>
          <w:rFonts w:ascii="Arial" w:hAnsi="Arial" w:cs="Arial"/>
          <w:sz w:val="22"/>
          <w:szCs w:val="22"/>
        </w:rPr>
        <w:t>declaració responsable degudament firmada. Un cop comprovat que la documentació presentada pels licitadors és correcte, es procedeix a l'obertura dels sobres B relatiu al preu, amb el resultat següent:</w:t>
      </w:r>
    </w:p>
    <w:p w14:paraId="2876E836" w14:textId="77777777" w:rsidR="00E13493" w:rsidRPr="009D36BB" w:rsidRDefault="00392DD2" w:rsidP="00E13493">
      <w:pPr>
        <w:pStyle w:val="Normal0"/>
        <w:tabs>
          <w:tab w:val="left" w:pos="0"/>
          <w:tab w:val="left" w:pos="7920"/>
        </w:tabs>
        <w:ind w:right="22"/>
        <w:jc w:val="both"/>
        <w:rPr>
          <w:rFonts w:ascii="Arial" w:hAnsi="Arial" w:cs="Arial"/>
          <w:sz w:val="22"/>
          <w:szCs w:val="22"/>
        </w:rPr>
      </w:pPr>
    </w:p>
    <w:p w14:paraId="74B71F01" w14:textId="77777777" w:rsidR="00E13493" w:rsidRPr="009D36BB" w:rsidRDefault="00392DD2" w:rsidP="00E13493">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Vist que el preu de sortida és de 23.333,88€ sense IV</w:t>
      </w:r>
      <w:r w:rsidRPr="00E13493">
        <w:rPr>
          <w:rFonts w:ascii="Arial" w:hAnsi="Arial" w:cs="Arial"/>
          <w:sz w:val="22"/>
          <w:szCs w:val="22"/>
        </w:rPr>
        <w:t>A per les dues anualitats del contracte, en virtut d’aquests paràmetres, la valoració és la següent:</w:t>
      </w:r>
    </w:p>
    <w:p w14:paraId="302D5CD4" w14:textId="77777777" w:rsidR="00E13493" w:rsidRPr="009D36BB" w:rsidRDefault="00392DD2" w:rsidP="00E13493">
      <w:pPr>
        <w:pStyle w:val="Normal0"/>
        <w:tabs>
          <w:tab w:val="left" w:pos="0"/>
          <w:tab w:val="left" w:pos="7920"/>
        </w:tabs>
        <w:ind w:right="22"/>
        <w:jc w:val="both"/>
        <w:rPr>
          <w:rFonts w:ascii="Arial" w:hAnsi="Arial" w:cs="Arial"/>
          <w:sz w:val="22"/>
          <w:szCs w:val="22"/>
        </w:rPr>
      </w:pPr>
    </w:p>
    <w:tbl>
      <w:tblPr>
        <w:tblStyle w:val="TableGrid0"/>
        <w:tblW w:w="0" w:type="auto"/>
        <w:tblLook w:val="04A0" w:firstRow="1" w:lastRow="0" w:firstColumn="1" w:lastColumn="0" w:noHBand="0" w:noVBand="1"/>
      </w:tblPr>
      <w:tblGrid>
        <w:gridCol w:w="4528"/>
        <w:gridCol w:w="4532"/>
      </w:tblGrid>
      <w:tr w:rsidR="008C2A33" w14:paraId="4DA5BADA" w14:textId="77777777" w:rsidTr="00E13493">
        <w:tc>
          <w:tcPr>
            <w:tcW w:w="4528" w:type="dxa"/>
            <w:tcBorders>
              <w:top w:val="single" w:sz="4" w:space="0" w:color="000000"/>
              <w:left w:val="single" w:sz="4" w:space="0" w:color="000000"/>
              <w:bottom w:val="single" w:sz="4" w:space="0" w:color="000000"/>
              <w:right w:val="single" w:sz="4" w:space="0" w:color="000000"/>
            </w:tcBorders>
            <w:hideMark/>
          </w:tcPr>
          <w:p w14:paraId="574F0768"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Licitadors</w:t>
            </w:r>
          </w:p>
        </w:tc>
        <w:tc>
          <w:tcPr>
            <w:tcW w:w="4532" w:type="dxa"/>
            <w:tcBorders>
              <w:top w:val="single" w:sz="4" w:space="0" w:color="000000"/>
              <w:left w:val="single" w:sz="4" w:space="0" w:color="000000"/>
              <w:bottom w:val="single" w:sz="4" w:space="0" w:color="000000"/>
              <w:right w:val="single" w:sz="4" w:space="0" w:color="000000"/>
            </w:tcBorders>
            <w:hideMark/>
          </w:tcPr>
          <w:p w14:paraId="0DDC0B2F"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Preu (sense IVA) (dues anualitats)– Fins a 60 punts</w:t>
            </w:r>
          </w:p>
        </w:tc>
      </w:tr>
      <w:tr w:rsidR="008C2A33" w14:paraId="36FBD00E" w14:textId="77777777" w:rsidTr="00E13493">
        <w:tc>
          <w:tcPr>
            <w:tcW w:w="4528" w:type="dxa"/>
            <w:tcBorders>
              <w:top w:val="single" w:sz="4" w:space="0" w:color="000000"/>
              <w:left w:val="single" w:sz="4" w:space="0" w:color="000000"/>
              <w:bottom w:val="single" w:sz="4" w:space="0" w:color="000000"/>
              <w:right w:val="single" w:sz="4" w:space="0" w:color="000000"/>
            </w:tcBorders>
            <w:hideMark/>
          </w:tcPr>
          <w:p w14:paraId="69FE208C"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GARDEN TONA, SL</w:t>
            </w:r>
          </w:p>
        </w:tc>
        <w:tc>
          <w:tcPr>
            <w:tcW w:w="4532" w:type="dxa"/>
            <w:tcBorders>
              <w:top w:val="single" w:sz="4" w:space="0" w:color="000000"/>
              <w:left w:val="single" w:sz="4" w:space="0" w:color="000000"/>
              <w:bottom w:val="single" w:sz="4" w:space="0" w:color="000000"/>
              <w:right w:val="single" w:sz="4" w:space="0" w:color="000000"/>
            </w:tcBorders>
            <w:hideMark/>
          </w:tcPr>
          <w:p w14:paraId="55339584"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 xml:space="preserve">17.717,80€ </w:t>
            </w:r>
          </w:p>
        </w:tc>
      </w:tr>
      <w:tr w:rsidR="008C2A33" w14:paraId="725B159A" w14:textId="77777777" w:rsidTr="00E13493">
        <w:tc>
          <w:tcPr>
            <w:tcW w:w="4528" w:type="dxa"/>
            <w:tcBorders>
              <w:top w:val="single" w:sz="4" w:space="0" w:color="000000"/>
              <w:left w:val="single" w:sz="4" w:space="0" w:color="000000"/>
              <w:bottom w:val="single" w:sz="4" w:space="0" w:color="000000"/>
              <w:right w:val="single" w:sz="4" w:space="0" w:color="000000"/>
            </w:tcBorders>
            <w:hideMark/>
          </w:tcPr>
          <w:p w14:paraId="75698086"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ROYALVERD SERVICE, SLU</w:t>
            </w:r>
          </w:p>
        </w:tc>
        <w:tc>
          <w:tcPr>
            <w:tcW w:w="4532" w:type="dxa"/>
            <w:tcBorders>
              <w:top w:val="single" w:sz="4" w:space="0" w:color="000000"/>
              <w:left w:val="single" w:sz="4" w:space="0" w:color="000000"/>
              <w:bottom w:val="single" w:sz="4" w:space="0" w:color="000000"/>
              <w:right w:val="single" w:sz="4" w:space="0" w:color="000000"/>
            </w:tcBorders>
            <w:hideMark/>
          </w:tcPr>
          <w:p w14:paraId="6B7493E8" w14:textId="77777777" w:rsidR="00E13493" w:rsidRPr="009D36BB" w:rsidRDefault="00392DD2">
            <w:pPr>
              <w:pStyle w:val="Normal0"/>
              <w:tabs>
                <w:tab w:val="left" w:pos="0"/>
                <w:tab w:val="left" w:pos="7920"/>
              </w:tabs>
              <w:ind w:right="22"/>
              <w:jc w:val="both"/>
              <w:rPr>
                <w:rFonts w:ascii="Arial" w:hAnsi="Arial" w:cs="Arial"/>
                <w:sz w:val="22"/>
                <w:szCs w:val="22"/>
              </w:rPr>
            </w:pPr>
            <w:r w:rsidRPr="00E13493">
              <w:rPr>
                <w:rFonts w:ascii="Arial" w:hAnsi="Arial" w:cs="Arial"/>
                <w:sz w:val="22"/>
                <w:szCs w:val="22"/>
              </w:rPr>
              <w:t>18.400,00€</w:t>
            </w:r>
          </w:p>
        </w:tc>
      </w:tr>
    </w:tbl>
    <w:p w14:paraId="2B58AB8F" w14:textId="77777777" w:rsidR="00E13493" w:rsidRPr="009D36BB" w:rsidRDefault="00392DD2" w:rsidP="00E13493">
      <w:pPr>
        <w:pStyle w:val="Normal0"/>
        <w:tabs>
          <w:tab w:val="left" w:pos="0"/>
          <w:tab w:val="left" w:pos="7920"/>
        </w:tabs>
        <w:ind w:right="22"/>
        <w:jc w:val="both"/>
        <w:rPr>
          <w:rFonts w:ascii="Arial" w:hAnsi="Arial" w:cs="Arial"/>
          <w:sz w:val="22"/>
          <w:szCs w:val="22"/>
        </w:rPr>
      </w:pPr>
    </w:p>
    <w:p w14:paraId="03BA551C" w14:textId="77777777" w:rsidR="00E13493" w:rsidRPr="009D36BB" w:rsidRDefault="00392DD2" w:rsidP="00E13493">
      <w:pPr>
        <w:pStyle w:val="Normal0"/>
        <w:jc w:val="both"/>
        <w:rPr>
          <w:rFonts w:ascii="Arial" w:hAnsi="Arial" w:cs="Arial"/>
          <w:sz w:val="22"/>
          <w:szCs w:val="22"/>
        </w:rPr>
      </w:pPr>
      <w:r w:rsidRPr="00E13493">
        <w:rPr>
          <w:rFonts w:ascii="Arial" w:hAnsi="Arial" w:cs="Arial"/>
          <w:sz w:val="22"/>
          <w:szCs w:val="22"/>
        </w:rPr>
        <w:t xml:space="preserve">Per la qual cosa, es </w:t>
      </w:r>
      <w:r w:rsidRPr="00E13493">
        <w:rPr>
          <w:rFonts w:ascii="Arial" w:hAnsi="Arial" w:cs="Arial"/>
          <w:sz w:val="22"/>
          <w:szCs w:val="22"/>
        </w:rPr>
        <w:t>proposa:</w:t>
      </w:r>
    </w:p>
    <w:p w14:paraId="1E5FC394" w14:textId="77777777" w:rsidR="00E13493" w:rsidRPr="009D36BB" w:rsidRDefault="00392DD2" w:rsidP="00E13493">
      <w:pPr>
        <w:pStyle w:val="Normal0"/>
        <w:jc w:val="both"/>
        <w:rPr>
          <w:rFonts w:ascii="Arial" w:hAnsi="Arial" w:cs="Arial"/>
          <w:sz w:val="22"/>
          <w:szCs w:val="22"/>
        </w:rPr>
      </w:pPr>
    </w:p>
    <w:p w14:paraId="5ADEC547" w14:textId="77777777" w:rsidR="00E13493" w:rsidRPr="00E13493" w:rsidRDefault="00392DD2" w:rsidP="00E13493">
      <w:pPr>
        <w:pStyle w:val="Textodebloque10"/>
        <w:tabs>
          <w:tab w:val="left" w:pos="284"/>
        </w:tabs>
        <w:spacing w:after="0" w:line="240" w:lineRule="auto"/>
        <w:ind w:left="0" w:right="0" w:firstLine="0"/>
        <w:rPr>
          <w:color w:val="auto"/>
          <w:sz w:val="22"/>
          <w:szCs w:val="22"/>
          <w:lang w:val="ca-ES"/>
        </w:rPr>
      </w:pPr>
      <w:r w:rsidRPr="00E13493">
        <w:rPr>
          <w:sz w:val="22"/>
          <w:szCs w:val="22"/>
          <w:lang w:val="ca-ES"/>
        </w:rPr>
        <w:t>PRIMER.- Adjudicar el contracte pel servei de manteniment i conservació de la gespa natural del terreny de joc del Camp Municipal Nou Miramar de l’Escala a Garden Tona, S.L.., amb NIF B58257429, per l’import de 17.717,80€ sense IVA per les dues a</w:t>
      </w:r>
      <w:r w:rsidRPr="00E13493">
        <w:rPr>
          <w:sz w:val="22"/>
          <w:szCs w:val="22"/>
          <w:lang w:val="ca-ES"/>
        </w:rPr>
        <w:t>nualitats del contracte, havent d’aplicar l’IVA corresponent en cada cas.</w:t>
      </w:r>
    </w:p>
    <w:p w14:paraId="2F431DB2" w14:textId="77777777" w:rsidR="00E13493" w:rsidRPr="009D36BB" w:rsidRDefault="00392DD2" w:rsidP="00E13493">
      <w:pPr>
        <w:pStyle w:val="Normal0"/>
        <w:jc w:val="both"/>
        <w:rPr>
          <w:rFonts w:ascii="Arial" w:hAnsi="Arial" w:cs="Arial"/>
          <w:sz w:val="22"/>
          <w:szCs w:val="22"/>
        </w:rPr>
      </w:pPr>
    </w:p>
    <w:p w14:paraId="3CD6F488" w14:textId="77777777" w:rsidR="00E13493" w:rsidRPr="009D36BB" w:rsidRDefault="00392DD2" w:rsidP="00E13493">
      <w:pPr>
        <w:pStyle w:val="Normal0"/>
        <w:tabs>
          <w:tab w:val="left" w:pos="0"/>
          <w:tab w:val="left" w:pos="7740"/>
          <w:tab w:val="left" w:pos="7920"/>
        </w:tabs>
        <w:ind w:right="202"/>
        <w:jc w:val="both"/>
        <w:rPr>
          <w:rFonts w:ascii="Arial" w:hAnsi="Arial" w:cs="Arial"/>
          <w:sz w:val="22"/>
          <w:szCs w:val="22"/>
        </w:rPr>
      </w:pPr>
      <w:r w:rsidRPr="00E13493">
        <w:rPr>
          <w:rFonts w:ascii="Arial" w:hAnsi="Arial" w:cs="Arial"/>
          <w:sz w:val="22"/>
          <w:szCs w:val="22"/>
        </w:rPr>
        <w:t>SEGON.-</w:t>
      </w:r>
      <w:r w:rsidRPr="00E13493">
        <w:rPr>
          <w:rFonts w:ascii="NimbusSanL-Regu" w:hAnsi="NimbusSanL-Regu" w:cs="NimbusSanL-Regu"/>
          <w:sz w:val="22"/>
          <w:szCs w:val="22"/>
        </w:rPr>
        <w:t>.</w:t>
      </w:r>
      <w:r w:rsidRPr="00E13493">
        <w:rPr>
          <w:rFonts w:ascii="Arial" w:hAnsi="Arial" w:cs="Arial"/>
          <w:sz w:val="22"/>
          <w:szCs w:val="22"/>
        </w:rPr>
        <w:t xml:space="preserve"> Requerir a l’ adjudicatari perquè en el termini de 10 dies hàbils, després de la notificació del present acord, aporti la declaració jurada del compliment de les mesures preventives en matèria de riscos laborals, la documentació acreditativa de tot allò d</w:t>
      </w:r>
      <w:r w:rsidRPr="00E13493">
        <w:rPr>
          <w:rFonts w:ascii="Arial" w:hAnsi="Arial" w:cs="Arial"/>
          <w:sz w:val="22"/>
          <w:szCs w:val="22"/>
        </w:rPr>
        <w:t>eclarat responsablement en l’annex I del plec de clàusules administratives incloent les dades i solvència dels subcontractistes, si s'escau i que es troba al corrent de les obligacions tributàries i socials. En cas que no estigui donat d'alta com a proveïd</w:t>
      </w:r>
      <w:r w:rsidRPr="00E13493">
        <w:rPr>
          <w:rFonts w:ascii="Arial" w:hAnsi="Arial" w:cs="Arial"/>
          <w:sz w:val="22"/>
          <w:szCs w:val="22"/>
        </w:rPr>
        <w:t>or de l'Ajuntament de l'Escala, subscriure el model de fitxa de creditor que trobarà a la web de la Corporació.</w:t>
      </w:r>
    </w:p>
    <w:p w14:paraId="1D6FC818" w14:textId="77777777" w:rsidR="00E13493" w:rsidRPr="009D36BB" w:rsidRDefault="00392DD2" w:rsidP="00E13493">
      <w:pPr>
        <w:pStyle w:val="Normal0"/>
        <w:tabs>
          <w:tab w:val="left" w:pos="0"/>
          <w:tab w:val="left" w:pos="7740"/>
          <w:tab w:val="left" w:pos="7920"/>
        </w:tabs>
        <w:ind w:right="202"/>
        <w:jc w:val="both"/>
        <w:rPr>
          <w:rFonts w:ascii="Arial" w:hAnsi="Arial" w:cs="Arial"/>
          <w:sz w:val="22"/>
          <w:szCs w:val="22"/>
        </w:rPr>
      </w:pPr>
      <w:r w:rsidRPr="00E13493">
        <w:rPr>
          <w:rFonts w:ascii="Arial" w:hAnsi="Arial" w:cs="Arial"/>
          <w:sz w:val="22"/>
          <w:szCs w:val="22"/>
        </w:rPr>
        <w:t>A més haurà de dipositar la garantia del 5% d’acord amb el que preveu el Plec de clàusules administratives.</w:t>
      </w:r>
    </w:p>
    <w:p w14:paraId="645C0D85" w14:textId="77777777" w:rsidR="00E13493" w:rsidRPr="009D36BB" w:rsidRDefault="00392DD2" w:rsidP="00E13493">
      <w:pPr>
        <w:pStyle w:val="Normal0"/>
        <w:tabs>
          <w:tab w:val="left" w:pos="0"/>
          <w:tab w:val="left" w:pos="7920"/>
        </w:tabs>
        <w:ind w:right="567"/>
        <w:jc w:val="both"/>
        <w:rPr>
          <w:rFonts w:ascii="Arial" w:hAnsi="Arial" w:cs="Arial"/>
          <w:sz w:val="22"/>
          <w:szCs w:val="22"/>
        </w:rPr>
      </w:pPr>
    </w:p>
    <w:p w14:paraId="3A7F8820" w14:textId="77777777" w:rsidR="00E13493" w:rsidRPr="009D36BB" w:rsidRDefault="00392DD2" w:rsidP="00E13493">
      <w:pPr>
        <w:pStyle w:val="Normal0"/>
        <w:tabs>
          <w:tab w:val="left" w:pos="0"/>
          <w:tab w:val="left" w:pos="7920"/>
        </w:tabs>
        <w:ind w:right="202"/>
        <w:jc w:val="both"/>
        <w:rPr>
          <w:rFonts w:ascii="Arial" w:hAnsi="Arial" w:cs="Arial"/>
          <w:sz w:val="22"/>
          <w:szCs w:val="22"/>
        </w:rPr>
      </w:pPr>
      <w:r w:rsidRPr="00E13493">
        <w:rPr>
          <w:rFonts w:ascii="Arial" w:hAnsi="Arial" w:cs="Arial"/>
          <w:sz w:val="22"/>
          <w:szCs w:val="22"/>
        </w:rPr>
        <w:t>TERCER.- Aplicar la despesa amb càr</w:t>
      </w:r>
      <w:r w:rsidRPr="00E13493">
        <w:rPr>
          <w:rFonts w:ascii="Arial" w:hAnsi="Arial" w:cs="Arial"/>
          <w:sz w:val="22"/>
          <w:szCs w:val="22"/>
        </w:rPr>
        <w:t>rec a la partida corresponent dels pressupostos municipals.</w:t>
      </w:r>
    </w:p>
    <w:p w14:paraId="4996012D" w14:textId="77777777" w:rsidR="00E13493" w:rsidRPr="009D36BB" w:rsidRDefault="00392DD2" w:rsidP="00E13493">
      <w:pPr>
        <w:pStyle w:val="Normal0"/>
        <w:tabs>
          <w:tab w:val="left" w:pos="0"/>
          <w:tab w:val="left" w:pos="7920"/>
        </w:tabs>
        <w:ind w:right="567"/>
        <w:jc w:val="both"/>
        <w:rPr>
          <w:rFonts w:ascii="Arial" w:hAnsi="Arial" w:cs="Arial"/>
          <w:sz w:val="22"/>
          <w:szCs w:val="22"/>
        </w:rPr>
      </w:pPr>
    </w:p>
    <w:p w14:paraId="1AB7F51D" w14:textId="77777777" w:rsidR="00E13493" w:rsidRPr="009D36BB" w:rsidRDefault="00392DD2" w:rsidP="00E13493">
      <w:pPr>
        <w:pStyle w:val="Normal0"/>
        <w:tabs>
          <w:tab w:val="left" w:pos="0"/>
          <w:tab w:val="left" w:pos="7920"/>
        </w:tabs>
        <w:ind w:right="202"/>
        <w:jc w:val="both"/>
        <w:rPr>
          <w:rFonts w:ascii="Arial" w:hAnsi="Arial" w:cs="Arial"/>
          <w:sz w:val="22"/>
          <w:szCs w:val="22"/>
        </w:rPr>
      </w:pPr>
      <w:r w:rsidRPr="00E13493">
        <w:rPr>
          <w:rFonts w:ascii="Arial" w:hAnsi="Arial" w:cs="Arial"/>
          <w:sz w:val="22"/>
          <w:szCs w:val="22"/>
        </w:rPr>
        <w:t>QUART.- Citar l’adjudicatari perquè el dia i hora que oportunament se li indicarà concorri a formalitzar el corresponent contracte administratiu.</w:t>
      </w:r>
    </w:p>
    <w:p w14:paraId="1E43243E" w14:textId="77777777" w:rsidR="00E13493" w:rsidRPr="009D36BB" w:rsidRDefault="00392DD2" w:rsidP="00E13493">
      <w:pPr>
        <w:pStyle w:val="Normal0"/>
        <w:tabs>
          <w:tab w:val="left" w:pos="0"/>
          <w:tab w:val="left" w:pos="7920"/>
        </w:tabs>
        <w:ind w:right="567"/>
        <w:jc w:val="both"/>
        <w:rPr>
          <w:rFonts w:ascii="Arial" w:hAnsi="Arial" w:cs="Arial"/>
          <w:sz w:val="22"/>
          <w:szCs w:val="22"/>
        </w:rPr>
      </w:pPr>
    </w:p>
    <w:p w14:paraId="10D215AD" w14:textId="77777777" w:rsidR="00E13493" w:rsidRPr="009D36BB" w:rsidRDefault="00392DD2" w:rsidP="00E13493">
      <w:pPr>
        <w:pStyle w:val="Normal0"/>
        <w:tabs>
          <w:tab w:val="left" w:pos="0"/>
          <w:tab w:val="left" w:pos="7740"/>
          <w:tab w:val="left" w:pos="7920"/>
        </w:tabs>
        <w:ind w:right="202"/>
        <w:jc w:val="both"/>
        <w:rPr>
          <w:rFonts w:ascii="Arial" w:hAnsi="Arial" w:cs="Arial"/>
          <w:sz w:val="22"/>
          <w:szCs w:val="22"/>
        </w:rPr>
      </w:pPr>
      <w:r w:rsidRPr="00E13493">
        <w:rPr>
          <w:rFonts w:ascii="Arial" w:hAnsi="Arial" w:cs="Arial"/>
          <w:sz w:val="22"/>
          <w:szCs w:val="22"/>
        </w:rPr>
        <w:t xml:space="preserve">CINQUÈ.- Facultar el Sr. Alcalde per </w:t>
      </w:r>
      <w:r w:rsidRPr="00E13493">
        <w:rPr>
          <w:rFonts w:ascii="Arial" w:hAnsi="Arial" w:cs="Arial"/>
          <w:sz w:val="22"/>
          <w:szCs w:val="22"/>
        </w:rPr>
        <w:t>signar qualsevol document que sigui necessari en relació amb el present acord.</w:t>
      </w:r>
    </w:p>
    <w:bookmarkEnd w:id="1"/>
    <w:p w14:paraId="66963555" w14:textId="77777777" w:rsidR="00E13493" w:rsidRPr="009D36BB" w:rsidRDefault="00392DD2" w:rsidP="00E13493">
      <w:pPr>
        <w:pStyle w:val="Normal0"/>
        <w:tabs>
          <w:tab w:val="left" w:pos="3119"/>
          <w:tab w:val="left" w:pos="4820"/>
          <w:tab w:val="left" w:pos="7920"/>
        </w:tabs>
        <w:jc w:val="both"/>
        <w:rPr>
          <w:rFonts w:ascii="Arial" w:hAnsi="Arial" w:cs="Arial"/>
          <w:sz w:val="22"/>
          <w:szCs w:val="22"/>
        </w:rPr>
      </w:pPr>
    </w:p>
    <w:p w14:paraId="2B88F385" w14:textId="77777777" w:rsidR="00076437" w:rsidRDefault="00392DD2">
      <w:pPr>
        <w:rPr>
          <w:rFonts w:ascii="Arial" w:hAnsi="Arial" w:cs="Arial"/>
          <w:sz w:val="22"/>
          <w:szCs w:val="22"/>
          <w:lang w:val="ca-ES"/>
        </w:rPr>
      </w:pPr>
    </w:p>
    <w:bookmarkEnd w:id="0"/>
    <w:p w14:paraId="3FF2EF89" w14:textId="77777777" w:rsidR="00076437" w:rsidRDefault="00392DD2">
      <w:pPr>
        <w:rPr>
          <w:rFonts w:ascii="Arial" w:hAnsi="Arial" w:cs="Arial"/>
          <w:sz w:val="22"/>
          <w:szCs w:val="22"/>
          <w:lang w:val="ca-ES"/>
        </w:rPr>
      </w:pPr>
    </w:p>
    <w:p w14:paraId="65DC39C7" w14:textId="77777777" w:rsidR="00076437" w:rsidRDefault="00392DD2">
      <w:pPr>
        <w:rPr>
          <w:rFonts w:ascii="Arial" w:hAnsi="Arial" w:cs="Arial"/>
          <w:sz w:val="22"/>
          <w:szCs w:val="22"/>
          <w:lang w:val="ca-ES"/>
        </w:rPr>
      </w:pPr>
      <w:r>
        <w:rPr>
          <w:rFonts w:ascii="Arial" w:hAnsi="Arial" w:cs="Arial"/>
          <w:sz w:val="22"/>
          <w:szCs w:val="22"/>
          <w:lang w:val="ca-ES"/>
        </w:rPr>
        <w:t xml:space="preserve">L’Escala, </w:t>
      </w:r>
      <w:r>
        <w:rPr>
          <w:rFonts w:ascii="Arial" w:hAnsi="Arial" w:cs="Arial"/>
          <w:sz w:val="22"/>
          <w:szCs w:val="22"/>
          <w:lang w:val="ca-ES"/>
        </w:rPr>
        <w:t>20 de gener de 2021</w:t>
      </w:r>
    </w:p>
    <w:p w14:paraId="4CA16D6B" w14:textId="77777777" w:rsidR="00076437" w:rsidRDefault="00392DD2">
      <w:pPr>
        <w:rPr>
          <w:rFonts w:ascii="Arial" w:hAnsi="Arial" w:cs="Arial"/>
          <w:sz w:val="22"/>
          <w:szCs w:val="22"/>
          <w:lang w:val="ca-ES"/>
        </w:rPr>
      </w:pPr>
    </w:p>
    <w:p w14:paraId="67EF91D0" w14:textId="77777777" w:rsidR="00076437" w:rsidRPr="000C3CC0" w:rsidRDefault="00392DD2">
      <w:pPr>
        <w:rPr>
          <w:rFonts w:ascii="Arial" w:hAnsi="Arial" w:cs="Arial"/>
          <w:sz w:val="22"/>
          <w:szCs w:val="22"/>
          <w:lang w:val="ca-ES"/>
        </w:rPr>
      </w:pPr>
      <w:r>
        <w:rPr>
          <w:rFonts w:ascii="Arial" w:hAnsi="Arial" w:cs="Arial"/>
          <w:sz w:val="22"/>
          <w:szCs w:val="22"/>
          <w:lang w:val="ca-ES"/>
        </w:rPr>
        <w:t>Signatura</w:t>
      </w:r>
    </w:p>
    <w:p w14:paraId="6CB9C0A3" w14:textId="77777777" w:rsidR="00076437" w:rsidRPr="000C3CC0" w:rsidRDefault="00392DD2">
      <w:pPr>
        <w:rPr>
          <w:rFonts w:ascii="Arial" w:hAnsi="Arial" w:cs="Arial"/>
          <w:sz w:val="22"/>
          <w:szCs w:val="22"/>
          <w:lang w:val="ca-ES"/>
        </w:rPr>
      </w:pPr>
    </w:p>
    <w:sectPr w:rsidR="00076437" w:rsidRPr="000C3CC0" w:rsidSect="000C3CC0">
      <w:headerReference w:type="even" r:id="rId7"/>
      <w:headerReference w:type="default" r:id="rId8"/>
      <w:footerReference w:type="even" r:id="rId9"/>
      <w:footerReference w:type="default" r:id="rId10"/>
      <w:headerReference w:type="first" r:id="rId11"/>
      <w:footerReference w:type="first" r:id="rId12"/>
      <w:pgSz w:w="11906" w:h="16838" w:code="9"/>
      <w:pgMar w:top="1979" w:right="1418" w:bottom="1701" w:left="1418" w:header="36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ADC85A" w14:textId="77777777" w:rsidR="00392DD2" w:rsidRDefault="00392DD2">
      <w:r>
        <w:separator/>
      </w:r>
    </w:p>
  </w:endnote>
  <w:endnote w:type="continuationSeparator" w:id="0">
    <w:p w14:paraId="4A1DD020" w14:textId="77777777" w:rsidR="00392DD2" w:rsidRDefault="00392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NimbusSanL-Regu">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6CA96" w14:textId="77777777" w:rsidR="00076437" w:rsidRDefault="00392DD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B99EF" w14:textId="77777777" w:rsidR="00076437" w:rsidRPr="000C3CC0" w:rsidRDefault="00392DD2" w:rsidP="000C3CC0">
    <w:pPr>
      <w:pStyle w:val="Piedepgina"/>
      <w:ind w:left="-180" w:right="-290"/>
      <w:jc w:val="center"/>
      <w:rPr>
        <w:rFonts w:ascii="Arial" w:hAnsi="Arial" w:cs="Arial"/>
        <w:sz w:val="14"/>
        <w:szCs w:val="14"/>
        <w:lang w:val="ca-ES"/>
      </w:rPr>
    </w:pPr>
    <w:r w:rsidRPr="000C3CC0">
      <w:rPr>
        <w:rFonts w:ascii="Arial" w:hAnsi="Arial" w:cs="Arial"/>
        <w:sz w:val="14"/>
        <w:szCs w:val="14"/>
        <w:lang w:val="ca-ES"/>
      </w:rPr>
      <w:t>Pintor Massanet</w:t>
    </w:r>
    <w:r w:rsidRPr="000C3CC0">
      <w:rPr>
        <w:rFonts w:ascii="Arial" w:hAnsi="Arial" w:cs="Arial"/>
        <w:sz w:val="14"/>
        <w:szCs w:val="14"/>
        <w:lang w:val="ca-ES"/>
      </w:rPr>
      <w:t>, 34- 17130  l’Escala (Girona) – Tel. (+34) 972 774848 – Fax (+34) 972 774284 –www.lescala.cat  Nif P1706800H</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0C9C6F" w14:textId="77777777" w:rsidR="00076437" w:rsidRPr="0075065E" w:rsidRDefault="00392DD2" w:rsidP="0075065E">
    <w:pPr>
      <w:pStyle w:val="Piedepgina"/>
      <w:rPr>
        <w:rFonts w:ascii="Arial" w:hAnsi="Arial" w:cs="Arial"/>
        <w:sz w:val="16"/>
        <w:szCs w:val="16"/>
      </w:rPr>
    </w:pPr>
    <w:r w:rsidRPr="0075065E">
      <w:rPr>
        <w:rFonts w:ascii="Arial" w:hAnsi="Arial" w:cs="Arial"/>
        <w:sz w:val="16"/>
        <w:szCs w:val="16"/>
      </w:rPr>
      <w:t>Pintor Massanet, 34</w:t>
    </w:r>
    <w:r>
      <w:rPr>
        <w:rFonts w:ascii="Arial" w:hAnsi="Arial" w:cs="Arial"/>
        <w:sz w:val="16"/>
        <w:szCs w:val="16"/>
      </w:rPr>
      <w:t xml:space="preserve"> – 17130 l’Escala (Girona) – Tel (+34)972 774848 – Fax (+34)972 774284  - www.lescala.cat</w:t>
    </w:r>
  </w:p>
  <w:p w14:paraId="39DA4623" w14:textId="77777777" w:rsidR="00076437" w:rsidRDefault="00392DD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4CD80F" w14:textId="77777777" w:rsidR="00392DD2" w:rsidRDefault="00392DD2">
      <w:r>
        <w:separator/>
      </w:r>
    </w:p>
  </w:footnote>
  <w:footnote w:type="continuationSeparator" w:id="0">
    <w:p w14:paraId="2001F2AD" w14:textId="77777777" w:rsidR="00392DD2" w:rsidRDefault="00392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865B60" w14:textId="77777777" w:rsidR="00076437" w:rsidRDefault="00392DD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BF1568" w14:textId="027CE110" w:rsidR="00076437" w:rsidRPr="000C3CC0" w:rsidRDefault="009D36BB" w:rsidP="000C3CC0">
    <w:pPr>
      <w:pStyle w:val="Encabezado"/>
      <w:ind w:left="1260"/>
      <w:rPr>
        <w:rFonts w:ascii="Arial" w:hAnsi="Arial" w:cs="Arial"/>
        <w:b/>
        <w:sz w:val="56"/>
        <w:szCs w:val="56"/>
      </w:rPr>
    </w:pPr>
    <w:r>
      <w:rPr>
        <w:noProof/>
      </w:rPr>
      <w:drawing>
        <wp:anchor distT="0" distB="0" distL="114300" distR="114300" simplePos="0" relativeHeight="251658240" behindDoc="0" locked="0" layoutInCell="1" allowOverlap="1" wp14:anchorId="0EF28F6C" wp14:editId="3E3E98E8">
          <wp:simplePos x="0" y="0"/>
          <wp:positionH relativeFrom="column">
            <wp:posOffset>0</wp:posOffset>
          </wp:positionH>
          <wp:positionV relativeFrom="paragraph">
            <wp:posOffset>-635</wp:posOffset>
          </wp:positionV>
          <wp:extent cx="552450" cy="800100"/>
          <wp:effectExtent l="0" t="0" r="0" b="0"/>
          <wp:wrapNone/>
          <wp:docPr id="1025" name="Imagen 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14:sizeRelH relativeFrom="page">
            <wp14:pctWidth>0</wp14:pctWidth>
          </wp14:sizeRelH>
          <wp14:sizeRelV relativeFrom="page">
            <wp14:pctHeight>0</wp14:pctHeight>
          </wp14:sizeRelV>
        </wp:anchor>
      </w:drawing>
    </w:r>
    <w:r w:rsidR="00392DD2" w:rsidRPr="000C3CC0">
      <w:rPr>
        <w:rFonts w:ascii="Arial" w:hAnsi="Arial" w:cs="Arial"/>
        <w:sz w:val="56"/>
        <w:szCs w:val="56"/>
      </w:rPr>
      <w:t xml:space="preserve">Ajuntament de </w:t>
    </w:r>
    <w:r w:rsidR="00392DD2" w:rsidRPr="000C3CC0">
      <w:rPr>
        <w:rFonts w:ascii="Arial" w:hAnsi="Arial" w:cs="Arial"/>
        <w:b/>
        <w:sz w:val="56"/>
        <w:szCs w:val="56"/>
      </w:rPr>
      <w:t>l’Escala</w:t>
    </w:r>
  </w:p>
  <w:p w14:paraId="64A52C1E" w14:textId="77777777" w:rsidR="00076437" w:rsidRPr="000C3CC0" w:rsidRDefault="00392DD2" w:rsidP="000C3CC0">
    <w:pPr>
      <w:pStyle w:val="Encabezado"/>
      <w:ind w:left="1260"/>
      <w:rPr>
        <w:i/>
        <w:sz w:val="22"/>
        <w:szCs w:val="22"/>
      </w:rPr>
    </w:pPr>
    <w:r>
      <w:rPr>
        <w:i/>
        <w:sz w:val="22"/>
        <w:szCs w:val="22"/>
      </w:rPr>
      <w:t>v</w:t>
    </w:r>
    <w:r w:rsidRPr="000C3CC0">
      <w:rPr>
        <w:i/>
        <w:sz w:val="22"/>
        <w:szCs w:val="22"/>
      </w:rPr>
      <w:t>ila marinera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D5075" w14:textId="77777777" w:rsidR="00076437" w:rsidRDefault="00392DD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C3516BA"/>
    <w:multiLevelType w:val="hybridMultilevel"/>
    <w:tmpl w:val="A774B844"/>
    <w:lvl w:ilvl="0" w:tplc="B0123208">
      <w:start w:val="10"/>
      <w:numFmt w:val="bullet"/>
      <w:lvlText w:val="-"/>
      <w:lvlJc w:val="left"/>
      <w:pPr>
        <w:ind w:left="1068" w:hanging="360"/>
      </w:pPr>
      <w:rPr>
        <w:rFonts w:ascii="Arial" w:eastAsia="Times New Roman" w:hAnsi="Arial" w:hint="default"/>
      </w:rPr>
    </w:lvl>
    <w:lvl w:ilvl="1" w:tplc="A76C753A" w:tentative="1">
      <w:start w:val="1"/>
      <w:numFmt w:val="bullet"/>
      <w:lvlText w:val="o"/>
      <w:lvlJc w:val="left"/>
      <w:pPr>
        <w:ind w:left="1788" w:hanging="360"/>
      </w:pPr>
      <w:rPr>
        <w:rFonts w:ascii="Courier New" w:hAnsi="Courier New" w:hint="default"/>
      </w:rPr>
    </w:lvl>
    <w:lvl w:ilvl="2" w:tplc="B0788046" w:tentative="1">
      <w:start w:val="1"/>
      <w:numFmt w:val="bullet"/>
      <w:lvlText w:val=""/>
      <w:lvlJc w:val="left"/>
      <w:pPr>
        <w:ind w:left="2508" w:hanging="360"/>
      </w:pPr>
      <w:rPr>
        <w:rFonts w:ascii="Wingdings" w:hAnsi="Wingdings" w:hint="default"/>
      </w:rPr>
    </w:lvl>
    <w:lvl w:ilvl="3" w:tplc="A6909522" w:tentative="1">
      <w:start w:val="1"/>
      <w:numFmt w:val="bullet"/>
      <w:lvlText w:val=""/>
      <w:lvlJc w:val="left"/>
      <w:pPr>
        <w:ind w:left="3228" w:hanging="360"/>
      </w:pPr>
      <w:rPr>
        <w:rFonts w:ascii="Symbol" w:hAnsi="Symbol" w:hint="default"/>
      </w:rPr>
    </w:lvl>
    <w:lvl w:ilvl="4" w:tplc="D9182604" w:tentative="1">
      <w:start w:val="1"/>
      <w:numFmt w:val="bullet"/>
      <w:lvlText w:val="o"/>
      <w:lvlJc w:val="left"/>
      <w:pPr>
        <w:ind w:left="3948" w:hanging="360"/>
      </w:pPr>
      <w:rPr>
        <w:rFonts w:ascii="Courier New" w:hAnsi="Courier New" w:hint="default"/>
      </w:rPr>
    </w:lvl>
    <w:lvl w:ilvl="5" w:tplc="CF70BA42" w:tentative="1">
      <w:start w:val="1"/>
      <w:numFmt w:val="bullet"/>
      <w:lvlText w:val=""/>
      <w:lvlJc w:val="left"/>
      <w:pPr>
        <w:ind w:left="4668" w:hanging="360"/>
      </w:pPr>
      <w:rPr>
        <w:rFonts w:ascii="Wingdings" w:hAnsi="Wingdings" w:hint="default"/>
      </w:rPr>
    </w:lvl>
    <w:lvl w:ilvl="6" w:tplc="23F83266" w:tentative="1">
      <w:start w:val="1"/>
      <w:numFmt w:val="bullet"/>
      <w:lvlText w:val=""/>
      <w:lvlJc w:val="left"/>
      <w:pPr>
        <w:ind w:left="5388" w:hanging="360"/>
      </w:pPr>
      <w:rPr>
        <w:rFonts w:ascii="Symbol" w:hAnsi="Symbol" w:hint="default"/>
      </w:rPr>
    </w:lvl>
    <w:lvl w:ilvl="7" w:tplc="FF96D078" w:tentative="1">
      <w:start w:val="1"/>
      <w:numFmt w:val="bullet"/>
      <w:lvlText w:val="o"/>
      <w:lvlJc w:val="left"/>
      <w:pPr>
        <w:ind w:left="6108" w:hanging="360"/>
      </w:pPr>
      <w:rPr>
        <w:rFonts w:ascii="Courier New" w:hAnsi="Courier New" w:hint="default"/>
      </w:rPr>
    </w:lvl>
    <w:lvl w:ilvl="8" w:tplc="176C0D1C" w:tentative="1">
      <w:start w:val="1"/>
      <w:numFmt w:val="bullet"/>
      <w:lvlText w:val=""/>
      <w:lvlJc w:val="left"/>
      <w:pPr>
        <w:ind w:left="6828" w:hanging="360"/>
      </w:pPr>
      <w:rPr>
        <w:rFonts w:ascii="Wingdings" w:hAnsi="Wingdings" w:hint="default"/>
      </w:rPr>
    </w:lvl>
  </w:abstractNum>
  <w:abstractNum w:abstractNumId="1" w15:restartNumberingAfterBreak="0">
    <w:nsid w:val="5C3516BB"/>
    <w:multiLevelType w:val="hybridMultilevel"/>
    <w:tmpl w:val="5516A84E"/>
    <w:lvl w:ilvl="0" w:tplc="3E7698AE">
      <w:start w:val="1"/>
      <w:numFmt w:val="decimal"/>
      <w:lvlText w:val="%1-"/>
      <w:lvlJc w:val="left"/>
      <w:pPr>
        <w:ind w:left="720" w:hanging="360"/>
      </w:pPr>
    </w:lvl>
    <w:lvl w:ilvl="1" w:tplc="BD1098EC">
      <w:start w:val="1"/>
      <w:numFmt w:val="lowerLetter"/>
      <w:lvlText w:val="%2."/>
      <w:lvlJc w:val="left"/>
      <w:pPr>
        <w:ind w:left="1440" w:hanging="360"/>
      </w:pPr>
    </w:lvl>
    <w:lvl w:ilvl="2" w:tplc="1D384C10">
      <w:start w:val="1"/>
      <w:numFmt w:val="lowerRoman"/>
      <w:lvlText w:val="%3."/>
      <w:lvlJc w:val="right"/>
      <w:pPr>
        <w:ind w:left="2160" w:hanging="180"/>
      </w:pPr>
    </w:lvl>
    <w:lvl w:ilvl="3" w:tplc="5EBA5B84">
      <w:start w:val="1"/>
      <w:numFmt w:val="decimal"/>
      <w:lvlText w:val="%4."/>
      <w:lvlJc w:val="left"/>
      <w:pPr>
        <w:ind w:left="2880" w:hanging="360"/>
      </w:pPr>
    </w:lvl>
    <w:lvl w:ilvl="4" w:tplc="2BE09762">
      <w:start w:val="1"/>
      <w:numFmt w:val="lowerLetter"/>
      <w:lvlText w:val="%5."/>
      <w:lvlJc w:val="left"/>
      <w:pPr>
        <w:ind w:left="3600" w:hanging="360"/>
      </w:pPr>
    </w:lvl>
    <w:lvl w:ilvl="5" w:tplc="30CA371A">
      <w:start w:val="1"/>
      <w:numFmt w:val="lowerRoman"/>
      <w:lvlText w:val="%6."/>
      <w:lvlJc w:val="right"/>
      <w:pPr>
        <w:ind w:left="4320" w:hanging="180"/>
      </w:pPr>
    </w:lvl>
    <w:lvl w:ilvl="6" w:tplc="547450E8">
      <w:start w:val="1"/>
      <w:numFmt w:val="decimal"/>
      <w:lvlText w:val="%7."/>
      <w:lvlJc w:val="left"/>
      <w:pPr>
        <w:ind w:left="5040" w:hanging="360"/>
      </w:pPr>
    </w:lvl>
    <w:lvl w:ilvl="7" w:tplc="61EE5D8A">
      <w:start w:val="1"/>
      <w:numFmt w:val="lowerLetter"/>
      <w:lvlText w:val="%8."/>
      <w:lvlJc w:val="left"/>
      <w:pPr>
        <w:ind w:left="5760" w:hanging="360"/>
      </w:pPr>
    </w:lvl>
    <w:lvl w:ilvl="8" w:tplc="F3D02CF4">
      <w:start w:val="1"/>
      <w:numFmt w:val="lowerRoman"/>
      <w:lvlText w:val="%9."/>
      <w:lvlJc w:val="right"/>
      <w:pPr>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A33"/>
    <w:rsid w:val="00392DD2"/>
    <w:rsid w:val="008C2A33"/>
    <w:rsid w:val="009D36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C75DD5"/>
  <w15:docId w15:val="{1A4BFDDB-30E8-45F8-98D5-52B0291AF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4FB7"/>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CC5DFA"/>
    <w:pPr>
      <w:tabs>
        <w:tab w:val="center" w:pos="4252"/>
        <w:tab w:val="right" w:pos="8504"/>
      </w:tabs>
    </w:pPr>
  </w:style>
  <w:style w:type="character" w:customStyle="1" w:styleId="EncabezadoCar">
    <w:name w:val="Encabezado Car"/>
    <w:basedOn w:val="Fuentedeprrafopredeter"/>
    <w:link w:val="Encabezado"/>
    <w:uiPriority w:val="99"/>
    <w:semiHidden/>
    <w:locked/>
    <w:rsid w:val="00963D0E"/>
    <w:rPr>
      <w:rFonts w:cs="Times New Roman"/>
      <w:sz w:val="24"/>
      <w:szCs w:val="24"/>
    </w:rPr>
  </w:style>
  <w:style w:type="paragraph" w:styleId="Piedepgina">
    <w:name w:val="footer"/>
    <w:basedOn w:val="Normal"/>
    <w:link w:val="PiedepginaCar"/>
    <w:uiPriority w:val="99"/>
    <w:rsid w:val="00CC5DFA"/>
    <w:pPr>
      <w:tabs>
        <w:tab w:val="center" w:pos="4252"/>
        <w:tab w:val="right" w:pos="8504"/>
      </w:tabs>
    </w:pPr>
  </w:style>
  <w:style w:type="character" w:customStyle="1" w:styleId="PiedepginaCar">
    <w:name w:val="Pie de página Car"/>
    <w:basedOn w:val="Fuentedeprrafopredeter"/>
    <w:link w:val="Piedepgina"/>
    <w:uiPriority w:val="99"/>
    <w:semiHidden/>
    <w:locked/>
    <w:rsid w:val="00963D0E"/>
    <w:rPr>
      <w:rFonts w:cs="Times New Roman"/>
      <w:sz w:val="24"/>
      <w:szCs w:val="24"/>
    </w:rPr>
  </w:style>
  <w:style w:type="paragraph" w:styleId="Textoindependiente">
    <w:name w:val="Body Text"/>
    <w:basedOn w:val="Normal"/>
    <w:link w:val="TextoindependienteCar"/>
    <w:uiPriority w:val="99"/>
    <w:rsid w:val="002963F7"/>
    <w:pPr>
      <w:suppressAutoHyphens/>
      <w:jc w:val="both"/>
    </w:pPr>
    <w:rPr>
      <w:szCs w:val="20"/>
      <w:lang w:val="ca-ES"/>
    </w:rPr>
  </w:style>
  <w:style w:type="character" w:customStyle="1" w:styleId="TextoindependienteCar">
    <w:name w:val="Texto independiente Car"/>
    <w:basedOn w:val="Fuentedeprrafopredeter"/>
    <w:link w:val="Textoindependiente"/>
    <w:uiPriority w:val="99"/>
    <w:locked/>
    <w:rsid w:val="002963F7"/>
    <w:rPr>
      <w:rFonts w:cs="Times New Roman"/>
      <w:sz w:val="24"/>
      <w:lang w:val="ca-ES"/>
    </w:rPr>
  </w:style>
  <w:style w:type="paragraph" w:customStyle="1" w:styleId="Textodebloque10">
    <w:name w:val="Texto de bloque1_0"/>
    <w:basedOn w:val="Normal0"/>
    <w:rsid w:val="00E13493"/>
    <w:pPr>
      <w:tabs>
        <w:tab w:val="left" w:pos="0"/>
        <w:tab w:val="left" w:pos="423"/>
        <w:tab w:val="left" w:pos="72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uppressAutoHyphens/>
      <w:spacing w:after="120" w:line="240" w:lineRule="atLeast"/>
      <w:ind w:left="423" w:right="872" w:firstLine="995"/>
      <w:jc w:val="both"/>
    </w:pPr>
    <w:rPr>
      <w:rFonts w:ascii="Arial" w:hAnsi="Arial" w:cs="Arial"/>
      <w:color w:val="000000"/>
      <w:kern w:val="2"/>
      <w:lang w:val="es-ES"/>
      <w14:shadow w14:blurRad="0" w14:dist="0" w14:dir="0" w14:sx="0" w14:sy="0" w14:kx="0" w14:ky="0" w14:algn="none">
        <w14:srgbClr w14:val="000000"/>
      </w14:shadow>
    </w:rPr>
  </w:style>
  <w:style w:type="paragraph" w:customStyle="1" w:styleId="Normal0">
    <w:name w:val="Normal_0"/>
    <w:qFormat/>
    <w:rsid w:val="0053517E"/>
    <w:rPr>
      <w:rFonts w:ascii="Tms Rmn" w:hAnsi="Tms Rmn"/>
      <w:sz w:val="20"/>
      <w:szCs w:val="20"/>
      <w:lang w:val="ca-ES"/>
      <w14:shadow w14:blurRad="50800" w14:dist="38100" w14:dir="2700000" w14:sx="100000" w14:sy="100000" w14:kx="0" w14:ky="0" w14:algn="tl">
        <w14:srgbClr w14:val="000000">
          <w14:alpha w14:val="60000"/>
        </w14:srgbClr>
      </w14:shadow>
    </w:rPr>
  </w:style>
  <w:style w:type="paragraph" w:customStyle="1" w:styleId="ListParagraph0">
    <w:name w:val="List Paragraph_0"/>
    <w:basedOn w:val="Normal0"/>
    <w:uiPriority w:val="34"/>
    <w:qFormat/>
    <w:rsid w:val="00E13493"/>
    <w:pPr>
      <w:ind w:left="720"/>
      <w:contextualSpacing/>
    </w:pPr>
    <w:rPr>
      <w:rFonts w:ascii="Times New Roman" w:hAnsi="Times New Roman"/>
      <w:sz w:val="24"/>
      <w:szCs w:val="24"/>
      <w:lang w:val="es-ES"/>
      <w14:shadow w14:blurRad="0" w14:dist="0" w14:dir="0" w14:sx="0" w14:sy="0" w14:kx="0" w14:ky="0" w14:algn="none">
        <w14:srgbClr w14:val="000000"/>
      </w14:shadow>
    </w:rPr>
  </w:style>
  <w:style w:type="table" w:customStyle="1" w:styleId="TableGrid0">
    <w:name w:val="Table Grid_0"/>
    <w:basedOn w:val="Tablanormal"/>
    <w:uiPriority w:val="59"/>
    <w:rsid w:val="00E13493"/>
    <w:rPr>
      <w:rFonts w:ascii="Tms Rmn" w:hAnsi="Tms Rmn"/>
      <w:sz w:val="20"/>
      <w:szCs w:val="20"/>
      <w:lang w:val="ca-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2316</Characters>
  <Application>Microsoft Office Word</Application>
  <DocSecurity>0</DocSecurity>
  <Lines>19</Lines>
  <Paragraphs>5</Paragraphs>
  <ScaleCrop>false</ScaleCrop>
  <Company>PC NEW &amp; Services</Company>
  <LinksUpToDate>false</LinksUpToDate>
  <CharactersWithSpaces>2731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gg</dc:title>
  <dc:creator>enrica</dc:creator>
  <cp:lastModifiedBy>vlanzan@ad.escala20.com</cp:lastModifiedBy>
  <cp:revision>2</cp:revision>
  <cp:lastPrinted>2011-03-21T09:17:00Z</cp:lastPrinted>
  <dcterms:created xsi:type="dcterms:W3CDTF">2021-02-24T12:08:00Z</dcterms:created>
  <dcterms:modified xsi:type="dcterms:W3CDTF">2021-02-24T12:08:00Z</dcterms:modified>
</cp:coreProperties>
</file>