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275994A" w14:textId="77777777" w:rsidR="00C02B05" w:rsidRPr="006E0C61" w:rsidRDefault="00C02B05" w:rsidP="00DD046A">
      <w:pPr>
        <w:pStyle w:val="Ttol2"/>
        <w:rPr>
          <w:rFonts w:ascii="Arial" w:hAnsi="Arial" w:cs="Arial"/>
          <w:sz w:val="22"/>
          <w:szCs w:val="22"/>
        </w:rPr>
      </w:pPr>
    </w:p>
    <w:p w14:paraId="348691C9" w14:textId="77777777" w:rsidR="00C02B05" w:rsidRPr="006E0C61" w:rsidRDefault="00C02B05" w:rsidP="007A30BA">
      <w:pPr>
        <w:rPr>
          <w:rFonts w:cs="Arial"/>
        </w:rPr>
      </w:pPr>
    </w:p>
    <w:p w14:paraId="2993A70F" w14:textId="77777777" w:rsidR="00C02B05" w:rsidRPr="006E0C61" w:rsidRDefault="00C02B05" w:rsidP="007A30BA">
      <w:pPr>
        <w:rPr>
          <w:rFonts w:cs="Arial"/>
        </w:rPr>
      </w:pPr>
    </w:p>
    <w:p w14:paraId="207CB887" w14:textId="77777777" w:rsidR="00C02B05" w:rsidRPr="006E0C61" w:rsidRDefault="00C02B05" w:rsidP="007A30BA">
      <w:pPr>
        <w:rPr>
          <w:rFonts w:cs="Arial"/>
        </w:rPr>
      </w:pPr>
    </w:p>
    <w:p w14:paraId="6BBFD0DB" w14:textId="77777777" w:rsidR="00C02B05" w:rsidRPr="006E0C61" w:rsidRDefault="00C02B05" w:rsidP="007A30BA">
      <w:pPr>
        <w:rPr>
          <w:rFonts w:cs="Arial"/>
        </w:rPr>
      </w:pPr>
    </w:p>
    <w:p w14:paraId="38BC5C24" w14:textId="77777777" w:rsidR="00C02B05" w:rsidRPr="006E0C61" w:rsidRDefault="00C02B05" w:rsidP="007A30BA">
      <w:pPr>
        <w:rPr>
          <w:rFonts w:cs="Arial"/>
        </w:rPr>
      </w:pPr>
    </w:p>
    <w:p w14:paraId="2D27B136" w14:textId="77777777" w:rsidR="00C02B05" w:rsidRPr="006E0C61" w:rsidRDefault="00C02B05" w:rsidP="007A30BA">
      <w:pPr>
        <w:rPr>
          <w:rFonts w:cs="Arial"/>
        </w:rPr>
      </w:pPr>
    </w:p>
    <w:p w14:paraId="66C6402D" w14:textId="77777777" w:rsidR="00C02B05" w:rsidRPr="006E0C61" w:rsidRDefault="00C02B05" w:rsidP="007A30BA">
      <w:pPr>
        <w:rPr>
          <w:rFonts w:cs="Arial"/>
        </w:rPr>
      </w:pPr>
    </w:p>
    <w:p w14:paraId="5E98FD33" w14:textId="77777777" w:rsidR="00C02B05" w:rsidRPr="006E0C61" w:rsidRDefault="00C02B05" w:rsidP="007A30BA">
      <w:pPr>
        <w:rPr>
          <w:rFonts w:cs="Arial"/>
        </w:rPr>
      </w:pPr>
    </w:p>
    <w:p w14:paraId="2E367B39" w14:textId="77777777" w:rsidR="00C02B05" w:rsidRPr="006E0C61" w:rsidRDefault="00C02B05" w:rsidP="007A30BA">
      <w:pPr>
        <w:rPr>
          <w:rFonts w:cs="Arial"/>
        </w:rPr>
      </w:pPr>
    </w:p>
    <w:p w14:paraId="7B22108C" w14:textId="77777777" w:rsidR="00C02B05" w:rsidRPr="006E0C61" w:rsidRDefault="00C02B05" w:rsidP="007A30BA">
      <w:pPr>
        <w:rPr>
          <w:rFonts w:cs="Arial"/>
        </w:rPr>
      </w:pPr>
    </w:p>
    <w:p w14:paraId="64E1B8B4" w14:textId="77777777" w:rsidR="00C02B05" w:rsidRPr="006E0C61" w:rsidRDefault="00C02B05" w:rsidP="007A30BA">
      <w:pPr>
        <w:rPr>
          <w:rFonts w:cs="Arial"/>
        </w:rPr>
      </w:pPr>
    </w:p>
    <w:p w14:paraId="4277B652" w14:textId="77777777" w:rsidR="00C02B05" w:rsidRPr="006E0C61" w:rsidRDefault="00C02B05" w:rsidP="007A30BA">
      <w:pPr>
        <w:rPr>
          <w:rFonts w:cs="Arial"/>
        </w:rPr>
      </w:pPr>
    </w:p>
    <w:p w14:paraId="059A34F8" w14:textId="77777777" w:rsidR="00C02B05" w:rsidRPr="006E0C61" w:rsidRDefault="00C02B05" w:rsidP="007A30BA">
      <w:pPr>
        <w:rPr>
          <w:rFonts w:cs="Arial"/>
        </w:rPr>
      </w:pPr>
    </w:p>
    <w:p w14:paraId="07EEC505" w14:textId="77777777" w:rsidR="00C02B05" w:rsidRPr="006E0C61" w:rsidRDefault="00C02B05" w:rsidP="007A30BA">
      <w:pPr>
        <w:rPr>
          <w:rFonts w:cs="Arial"/>
        </w:rPr>
      </w:pPr>
    </w:p>
    <w:p w14:paraId="6E0909C2" w14:textId="77777777" w:rsidR="00C02B05" w:rsidRPr="006E0C61" w:rsidRDefault="00C02B05" w:rsidP="007A30BA">
      <w:pPr>
        <w:rPr>
          <w:rFonts w:cs="Arial"/>
        </w:rPr>
      </w:pPr>
    </w:p>
    <w:p w14:paraId="6BC8597A" w14:textId="77777777" w:rsidR="00C02B05" w:rsidRPr="006E0C61" w:rsidRDefault="00C02B05" w:rsidP="007A30BA">
      <w:pPr>
        <w:rPr>
          <w:rFonts w:cs="Arial"/>
        </w:rPr>
      </w:pPr>
    </w:p>
    <w:p w14:paraId="001D7CDC" w14:textId="77777777" w:rsidR="00C02B05" w:rsidRPr="006E0C61" w:rsidRDefault="00C02B05" w:rsidP="00C02B05">
      <w:pPr>
        <w:jc w:val="both"/>
        <w:rPr>
          <w:rFonts w:cs="Arial"/>
          <w:b/>
          <w:u w:val="single"/>
        </w:rPr>
      </w:pPr>
    </w:p>
    <w:p w14:paraId="064BA7D1" w14:textId="77777777" w:rsidR="00C02B05" w:rsidRPr="006E0C61" w:rsidRDefault="00C02B05" w:rsidP="00C02B05">
      <w:pPr>
        <w:jc w:val="both"/>
        <w:rPr>
          <w:rFonts w:cs="Arial"/>
          <w:b/>
          <w:u w:val="single"/>
        </w:rPr>
      </w:pPr>
    </w:p>
    <w:p w14:paraId="1F71B0A1" w14:textId="77777777" w:rsidR="00C02B05" w:rsidRPr="006E0C61" w:rsidRDefault="00C02B05" w:rsidP="00C02B05">
      <w:pPr>
        <w:jc w:val="both"/>
        <w:rPr>
          <w:rFonts w:cs="Arial"/>
          <w:b/>
          <w:u w:val="single"/>
        </w:rPr>
      </w:pPr>
    </w:p>
    <w:p w14:paraId="6791DF12" w14:textId="77777777" w:rsidR="00C02B05" w:rsidRPr="006E0C61" w:rsidRDefault="00C02B05" w:rsidP="00C02B05">
      <w:pPr>
        <w:jc w:val="both"/>
        <w:rPr>
          <w:rFonts w:cs="Arial"/>
          <w:b/>
          <w:u w:val="single"/>
        </w:rPr>
      </w:pPr>
    </w:p>
    <w:p w14:paraId="6227B39B" w14:textId="77777777" w:rsidR="00C02B05" w:rsidRPr="006E0C61" w:rsidRDefault="00C02B05" w:rsidP="00C02B05">
      <w:pPr>
        <w:jc w:val="both"/>
        <w:rPr>
          <w:rFonts w:cs="Arial"/>
          <w:b/>
          <w:u w:val="single"/>
        </w:rPr>
      </w:pPr>
    </w:p>
    <w:p w14:paraId="28221F6C" w14:textId="77777777" w:rsidR="00C02B05" w:rsidRPr="006E0C61" w:rsidRDefault="00C02B05" w:rsidP="00C02B05">
      <w:pPr>
        <w:pBdr>
          <w:top w:val="single" w:sz="4" w:space="1" w:color="auto"/>
          <w:left w:val="single" w:sz="4" w:space="4" w:color="auto"/>
          <w:bottom w:val="single" w:sz="4" w:space="1" w:color="auto"/>
          <w:right w:val="single" w:sz="4" w:space="4" w:color="auto"/>
        </w:pBdr>
        <w:autoSpaceDE w:val="0"/>
        <w:autoSpaceDN w:val="0"/>
        <w:adjustRightInd w:val="0"/>
        <w:jc w:val="both"/>
        <w:rPr>
          <w:rFonts w:cs="Arial"/>
          <w:b/>
          <w:bCs/>
        </w:rPr>
      </w:pPr>
    </w:p>
    <w:p w14:paraId="401C2B1B" w14:textId="77777777" w:rsidR="00C02B05" w:rsidRPr="006E0C61" w:rsidRDefault="00C02B05" w:rsidP="00C02B05">
      <w:pPr>
        <w:pBdr>
          <w:top w:val="single" w:sz="4" w:space="1" w:color="auto"/>
          <w:left w:val="single" w:sz="4" w:space="4" w:color="auto"/>
          <w:bottom w:val="single" w:sz="4" w:space="1" w:color="auto"/>
          <w:right w:val="single" w:sz="4" w:space="4" w:color="auto"/>
        </w:pBdr>
        <w:autoSpaceDE w:val="0"/>
        <w:autoSpaceDN w:val="0"/>
        <w:adjustRightInd w:val="0"/>
        <w:jc w:val="both"/>
        <w:rPr>
          <w:rFonts w:cs="Arial"/>
          <w:b/>
        </w:rPr>
      </w:pPr>
      <w:r w:rsidRPr="006E0C61">
        <w:rPr>
          <w:rFonts w:cs="Arial"/>
          <w:b/>
          <w:bCs/>
        </w:rPr>
        <w:t xml:space="preserve">PLEC DE PRESCRIPCIONS TÈCNIQUES PARTICULARS QUE REGIRAN LA CONTRACTACIÓ, MITJANÇANT PROCEDIMENT OBERT, DELS </w:t>
      </w:r>
      <w:r w:rsidRPr="006E0C61">
        <w:rPr>
          <w:rFonts w:cs="Arial"/>
          <w:b/>
          <w:bCs/>
          <w:caps/>
        </w:rPr>
        <w:t xml:space="preserve">serveis </w:t>
      </w:r>
      <w:r w:rsidRPr="006E0C61">
        <w:rPr>
          <w:rFonts w:cs="Arial"/>
          <w:b/>
        </w:rPr>
        <w:t xml:space="preserve">DE SUPORT PER CONSOLIDAR L´ESTRATÈGIA DE L’AGÈNCIA CATALANA DE COOPERACIÓ AL DESENVOLUPAMENT EN MATÈRIA DE SUBVENCIONS I LICITACIONS INTERNACIONALS D´ACORD AMB EL PLA DIRECTOR DE COOPERACIÓ AL </w:t>
      </w:r>
      <w:r w:rsidR="006B684C" w:rsidRPr="006E0C61">
        <w:rPr>
          <w:rFonts w:cs="Arial"/>
          <w:b/>
        </w:rPr>
        <w:t>DESENVOLUPAMENT 20</w:t>
      </w:r>
      <w:r w:rsidR="007675DB" w:rsidRPr="006E0C61">
        <w:rPr>
          <w:rFonts w:cs="Arial"/>
          <w:b/>
        </w:rPr>
        <w:t>19</w:t>
      </w:r>
      <w:r w:rsidRPr="006E0C61">
        <w:rPr>
          <w:rFonts w:cs="Arial"/>
          <w:b/>
        </w:rPr>
        <w:t>-202</w:t>
      </w:r>
      <w:r w:rsidR="007675DB" w:rsidRPr="006E0C61">
        <w:rPr>
          <w:rFonts w:cs="Arial"/>
          <w:b/>
        </w:rPr>
        <w:t>2</w:t>
      </w:r>
    </w:p>
    <w:p w14:paraId="13AE7F7B" w14:textId="77777777" w:rsidR="00C02B05" w:rsidRPr="006E0C61" w:rsidRDefault="00C02B05" w:rsidP="00C02B05">
      <w:pPr>
        <w:pBdr>
          <w:top w:val="single" w:sz="4" w:space="1" w:color="auto"/>
          <w:left w:val="single" w:sz="4" w:space="4" w:color="auto"/>
          <w:bottom w:val="single" w:sz="4" w:space="1" w:color="auto"/>
          <w:right w:val="single" w:sz="4" w:space="4" w:color="auto"/>
        </w:pBdr>
        <w:autoSpaceDE w:val="0"/>
        <w:autoSpaceDN w:val="0"/>
        <w:adjustRightInd w:val="0"/>
        <w:jc w:val="both"/>
        <w:rPr>
          <w:rFonts w:cs="Arial"/>
          <w:b/>
          <w:bCs/>
        </w:rPr>
      </w:pPr>
    </w:p>
    <w:p w14:paraId="285D4EE7" w14:textId="77777777" w:rsidR="00C02B05" w:rsidRPr="006E0C61" w:rsidRDefault="00C02B05" w:rsidP="00C02B05">
      <w:pPr>
        <w:jc w:val="both"/>
        <w:rPr>
          <w:rFonts w:cs="Arial"/>
          <w:b/>
          <w:u w:val="single"/>
        </w:rPr>
      </w:pPr>
    </w:p>
    <w:p w14:paraId="1EA8B6C2" w14:textId="77777777" w:rsidR="00C02B05" w:rsidRPr="006E0C61" w:rsidRDefault="00C02B05" w:rsidP="00C02B05">
      <w:pPr>
        <w:jc w:val="both"/>
        <w:rPr>
          <w:rFonts w:cs="Arial"/>
          <w:b/>
          <w:u w:val="single"/>
        </w:rPr>
      </w:pPr>
    </w:p>
    <w:p w14:paraId="4977E4DA" w14:textId="77777777" w:rsidR="00C02B05" w:rsidRPr="006E0C61" w:rsidRDefault="00C02B05" w:rsidP="00C02B05">
      <w:pPr>
        <w:jc w:val="both"/>
        <w:rPr>
          <w:rFonts w:cs="Arial"/>
          <w:b/>
          <w:u w:val="single"/>
        </w:rPr>
      </w:pPr>
    </w:p>
    <w:p w14:paraId="179357C3" w14:textId="77777777" w:rsidR="00C02B05" w:rsidRPr="006E0C61" w:rsidRDefault="00C02B05" w:rsidP="00C02B05">
      <w:pPr>
        <w:jc w:val="both"/>
        <w:rPr>
          <w:rFonts w:cs="Arial"/>
          <w:b/>
          <w:u w:val="single"/>
        </w:rPr>
      </w:pPr>
    </w:p>
    <w:p w14:paraId="0A9AA225" w14:textId="77777777" w:rsidR="00C02B05" w:rsidRPr="006E0C61" w:rsidRDefault="00C02B05" w:rsidP="00C02B05">
      <w:pPr>
        <w:jc w:val="both"/>
        <w:rPr>
          <w:rFonts w:cs="Arial"/>
          <w:b/>
          <w:u w:val="single"/>
        </w:rPr>
      </w:pPr>
    </w:p>
    <w:p w14:paraId="694B11CC" w14:textId="77777777" w:rsidR="00C02B05" w:rsidRPr="006E0C61" w:rsidRDefault="00C02B05" w:rsidP="007A30BA">
      <w:pPr>
        <w:rPr>
          <w:rFonts w:cs="Arial"/>
        </w:rPr>
      </w:pPr>
    </w:p>
    <w:p w14:paraId="7FF6AD53" w14:textId="77777777" w:rsidR="00C02B05" w:rsidRPr="006E0C61" w:rsidRDefault="00C02B05" w:rsidP="007A30BA">
      <w:pPr>
        <w:rPr>
          <w:rFonts w:cs="Arial"/>
        </w:rPr>
      </w:pPr>
    </w:p>
    <w:p w14:paraId="356450C6" w14:textId="77777777" w:rsidR="00C02B05" w:rsidRPr="006E0C61" w:rsidRDefault="00C02B05" w:rsidP="007A30BA">
      <w:pPr>
        <w:rPr>
          <w:rFonts w:cs="Arial"/>
        </w:rPr>
      </w:pPr>
    </w:p>
    <w:p w14:paraId="647B8D13" w14:textId="77777777" w:rsidR="00C02B05" w:rsidRPr="006E0C61" w:rsidRDefault="00C02B05" w:rsidP="007A30BA">
      <w:pPr>
        <w:rPr>
          <w:rFonts w:cs="Arial"/>
        </w:rPr>
      </w:pPr>
    </w:p>
    <w:p w14:paraId="72E0073D" w14:textId="77777777" w:rsidR="00C02B05" w:rsidRPr="006E0C61" w:rsidRDefault="00C02B05" w:rsidP="007A30BA">
      <w:pPr>
        <w:rPr>
          <w:rFonts w:cs="Arial"/>
        </w:rPr>
      </w:pPr>
    </w:p>
    <w:p w14:paraId="17829A3C" w14:textId="77777777" w:rsidR="00C02B05" w:rsidRPr="006E0C61" w:rsidRDefault="00C02B05" w:rsidP="007A30BA">
      <w:pPr>
        <w:rPr>
          <w:rFonts w:cs="Arial"/>
        </w:rPr>
      </w:pPr>
    </w:p>
    <w:p w14:paraId="0863B901" w14:textId="77777777" w:rsidR="00C02B05" w:rsidRPr="006E0C61" w:rsidRDefault="00C02B05" w:rsidP="007A30BA">
      <w:pPr>
        <w:rPr>
          <w:rFonts w:cs="Arial"/>
        </w:rPr>
      </w:pPr>
    </w:p>
    <w:p w14:paraId="74BD2098" w14:textId="77777777" w:rsidR="00C02B05" w:rsidRPr="006E0C61" w:rsidRDefault="00C02B05" w:rsidP="007A30BA">
      <w:pPr>
        <w:rPr>
          <w:rFonts w:cs="Arial"/>
        </w:rPr>
      </w:pPr>
    </w:p>
    <w:p w14:paraId="16986121" w14:textId="77777777" w:rsidR="00C02B05" w:rsidRPr="006E0C61" w:rsidRDefault="00C02B05" w:rsidP="007A30BA">
      <w:pPr>
        <w:rPr>
          <w:rFonts w:cs="Arial"/>
        </w:rPr>
      </w:pPr>
    </w:p>
    <w:p w14:paraId="6ED2F6D8" w14:textId="77777777" w:rsidR="00C02B05" w:rsidRPr="006E0C61" w:rsidRDefault="00C02B05" w:rsidP="007A30BA">
      <w:pPr>
        <w:rPr>
          <w:rFonts w:cs="Arial"/>
        </w:rPr>
      </w:pPr>
    </w:p>
    <w:p w14:paraId="2E549DBA" w14:textId="77777777" w:rsidR="00C02B05" w:rsidRPr="006E0C61" w:rsidRDefault="00C02B05" w:rsidP="007A30BA">
      <w:pPr>
        <w:rPr>
          <w:rFonts w:cs="Arial"/>
        </w:rPr>
      </w:pPr>
    </w:p>
    <w:p w14:paraId="7F33B9B7" w14:textId="77777777" w:rsidR="00C02B05" w:rsidRPr="006E0C61" w:rsidRDefault="00C02B05" w:rsidP="007A30BA">
      <w:pPr>
        <w:rPr>
          <w:rFonts w:cs="Arial"/>
        </w:rPr>
      </w:pPr>
    </w:p>
    <w:p w14:paraId="7E6896D1" w14:textId="77777777" w:rsidR="00C02B05" w:rsidRPr="006E0C61" w:rsidRDefault="00C02B05" w:rsidP="007A30BA">
      <w:pPr>
        <w:rPr>
          <w:rFonts w:cs="Arial"/>
        </w:rPr>
      </w:pPr>
    </w:p>
    <w:p w14:paraId="0D6EBB27" w14:textId="77777777" w:rsidR="00C02B05" w:rsidRPr="006E0C61" w:rsidRDefault="00C02B05" w:rsidP="007A30BA">
      <w:pPr>
        <w:rPr>
          <w:rFonts w:cs="Arial"/>
        </w:rPr>
      </w:pPr>
    </w:p>
    <w:p w14:paraId="6C0E77F2" w14:textId="77777777" w:rsidR="00640F29" w:rsidRPr="006E0C61" w:rsidRDefault="00640F29" w:rsidP="007A30BA">
      <w:pPr>
        <w:jc w:val="both"/>
        <w:rPr>
          <w:rFonts w:cs="Arial"/>
          <w:b/>
          <w:u w:val="single"/>
        </w:rPr>
      </w:pPr>
    </w:p>
    <w:p w14:paraId="021C6246" w14:textId="77777777" w:rsidR="001B5F2A" w:rsidRPr="006E0C61" w:rsidRDefault="001B5F2A" w:rsidP="007A30BA">
      <w:pPr>
        <w:jc w:val="both"/>
        <w:rPr>
          <w:rFonts w:cs="Arial"/>
          <w:b/>
        </w:rPr>
      </w:pPr>
    </w:p>
    <w:p w14:paraId="15F2C583" w14:textId="77777777" w:rsidR="007A631A" w:rsidRPr="006E0C61" w:rsidRDefault="003D1C7F" w:rsidP="007A30BA">
      <w:pPr>
        <w:jc w:val="both"/>
        <w:rPr>
          <w:rFonts w:cs="Arial"/>
          <w:b/>
        </w:rPr>
      </w:pPr>
      <w:r w:rsidRPr="006E0C61">
        <w:rPr>
          <w:rFonts w:cs="Arial"/>
          <w:b/>
        </w:rPr>
        <w:t>1. ANTECEDENTS I JUSTIFICACIÓ DEL SERVEI</w:t>
      </w:r>
    </w:p>
    <w:p w14:paraId="1D900145" w14:textId="77777777" w:rsidR="007A30BA" w:rsidRPr="006E0C61" w:rsidRDefault="007A30BA" w:rsidP="007A30BA">
      <w:pPr>
        <w:jc w:val="both"/>
        <w:rPr>
          <w:rFonts w:cs="Arial"/>
          <w:b/>
          <w:u w:val="single"/>
        </w:rPr>
      </w:pPr>
    </w:p>
    <w:p w14:paraId="388D73E8" w14:textId="77777777" w:rsidR="00C02B05" w:rsidRPr="006E0C61" w:rsidRDefault="0068792C" w:rsidP="007A30BA">
      <w:pPr>
        <w:jc w:val="both"/>
        <w:rPr>
          <w:rFonts w:cs="Arial"/>
        </w:rPr>
      </w:pPr>
      <w:r w:rsidRPr="006E0C61">
        <w:rPr>
          <w:rFonts w:cs="Arial"/>
        </w:rPr>
        <w:t xml:space="preserve">La realitat canviant actual </w:t>
      </w:r>
      <w:r w:rsidR="006A2074" w:rsidRPr="006E0C61">
        <w:rPr>
          <w:rFonts w:cs="Arial"/>
        </w:rPr>
        <w:t xml:space="preserve">tant en l'àmbit local com internacional, a causa de la conjunció de diversos factors i tendències (crisi financera i reducció dels pressupostos públics, debats sobre l‘eficàcia de la cooperació i el valor afegit dels actors, ODS, nou cicle financer de la Unió Europea, </w:t>
      </w:r>
      <w:proofErr w:type="spellStart"/>
      <w:r w:rsidR="006A2074" w:rsidRPr="006E0C61">
        <w:rPr>
          <w:rFonts w:cs="Arial"/>
        </w:rPr>
        <w:t>etc</w:t>
      </w:r>
      <w:proofErr w:type="spellEnd"/>
      <w:r w:rsidR="006A2074" w:rsidRPr="006E0C61">
        <w:rPr>
          <w:rFonts w:cs="Arial"/>
        </w:rPr>
        <w:t>) fa que apareguin u</w:t>
      </w:r>
      <w:r w:rsidR="00B75E2E" w:rsidRPr="006E0C61">
        <w:rPr>
          <w:rFonts w:cs="Arial"/>
        </w:rPr>
        <w:t>na sèrie d’opor</w:t>
      </w:r>
      <w:r w:rsidR="0021703F" w:rsidRPr="006E0C61">
        <w:rPr>
          <w:rFonts w:cs="Arial"/>
        </w:rPr>
        <w:t>tunitats i fortaleses en el sector de la cooperació al desenvolupament en les quals</w:t>
      </w:r>
      <w:r w:rsidR="00B75E2E" w:rsidRPr="006E0C61">
        <w:rPr>
          <w:rFonts w:cs="Arial"/>
        </w:rPr>
        <w:t xml:space="preserve"> cal aprofundir</w:t>
      </w:r>
      <w:r w:rsidR="0021703F" w:rsidRPr="006E0C61">
        <w:rPr>
          <w:rFonts w:cs="Arial"/>
        </w:rPr>
        <w:t xml:space="preserve">. </w:t>
      </w:r>
      <w:bookmarkStart w:id="0" w:name="_GoBack"/>
      <w:bookmarkEnd w:id="0"/>
    </w:p>
    <w:p w14:paraId="25A45BD5" w14:textId="77777777" w:rsidR="00C02B05" w:rsidRPr="006E0C61" w:rsidRDefault="00C02B05" w:rsidP="007A30BA">
      <w:pPr>
        <w:jc w:val="both"/>
        <w:rPr>
          <w:rFonts w:cs="Arial"/>
        </w:rPr>
      </w:pPr>
    </w:p>
    <w:p w14:paraId="2D63B7F9" w14:textId="77777777" w:rsidR="002A505E" w:rsidRPr="006E0C61" w:rsidRDefault="0021703F" w:rsidP="007A30BA">
      <w:pPr>
        <w:jc w:val="both"/>
        <w:rPr>
          <w:rFonts w:eastAsia="Times New Roman" w:cs="Arial"/>
        </w:rPr>
      </w:pPr>
      <w:r w:rsidRPr="006E0C61">
        <w:rPr>
          <w:rFonts w:cs="Arial"/>
        </w:rPr>
        <w:t xml:space="preserve">Aquests canvis han dut a </w:t>
      </w:r>
      <w:r w:rsidR="00B75E2E" w:rsidRPr="006E0C61">
        <w:rPr>
          <w:rFonts w:cs="Arial"/>
        </w:rPr>
        <w:t>una visió innovadora dels instruments fins ara utilitzats com a vies de finançament de la cooperació</w:t>
      </w:r>
      <w:r w:rsidR="003549F1" w:rsidRPr="006E0C61">
        <w:rPr>
          <w:rFonts w:cs="Arial"/>
        </w:rPr>
        <w:t xml:space="preserve">, tal i com es reflexa en el </w:t>
      </w:r>
      <w:r w:rsidR="003549F1" w:rsidRPr="006E0C61">
        <w:rPr>
          <w:rFonts w:eastAsia="Times New Roman" w:cs="Arial"/>
        </w:rPr>
        <w:t>Pla director de cooperació al desenvolupament 2019-2022, aprovat per Resolució 532/XII del Parlament de Catalunya, i publicat en el Diari Oficial de la Generalitat de Catalunya núm. 7935 en data 8 d’agost de  2019</w:t>
      </w:r>
      <w:r w:rsidR="00B75E2E" w:rsidRPr="006E0C61">
        <w:rPr>
          <w:rFonts w:eastAsia="Times New Roman" w:cs="Arial"/>
        </w:rPr>
        <w:t>.</w:t>
      </w:r>
      <w:r w:rsidR="002A505E" w:rsidRPr="006E0C61">
        <w:rPr>
          <w:rFonts w:eastAsia="Times New Roman" w:cs="Arial"/>
        </w:rPr>
        <w:t xml:space="preserve"> </w:t>
      </w:r>
    </w:p>
    <w:p w14:paraId="65958AC5" w14:textId="77777777" w:rsidR="007A30BA" w:rsidRPr="006E0C61" w:rsidRDefault="007A30BA" w:rsidP="007A30BA">
      <w:pPr>
        <w:jc w:val="both"/>
        <w:rPr>
          <w:rFonts w:eastAsia="Times New Roman" w:cs="Arial"/>
        </w:rPr>
      </w:pPr>
    </w:p>
    <w:p w14:paraId="34F99410" w14:textId="77777777" w:rsidR="002A505E" w:rsidRPr="006E0C61" w:rsidRDefault="00C02B05" w:rsidP="007A30BA">
      <w:pPr>
        <w:jc w:val="both"/>
        <w:rPr>
          <w:rFonts w:cs="Arial"/>
        </w:rPr>
      </w:pPr>
      <w:r w:rsidRPr="006E0C61">
        <w:rPr>
          <w:rFonts w:cs="Arial"/>
        </w:rPr>
        <w:t>A la vegada a</w:t>
      </w:r>
      <w:r w:rsidR="002A505E" w:rsidRPr="006E0C61">
        <w:rPr>
          <w:rFonts w:cs="Arial"/>
        </w:rPr>
        <w:t>quest</w:t>
      </w:r>
      <w:r w:rsidR="0021703F" w:rsidRPr="006E0C61">
        <w:rPr>
          <w:rFonts w:cs="Arial"/>
        </w:rPr>
        <w:t>a</w:t>
      </w:r>
      <w:r w:rsidR="002A505E" w:rsidRPr="006E0C61">
        <w:rPr>
          <w:rFonts w:cs="Arial"/>
        </w:rPr>
        <w:t xml:space="preserve"> </w:t>
      </w:r>
      <w:r w:rsidR="0021703F" w:rsidRPr="006E0C61">
        <w:rPr>
          <w:rFonts w:cs="Arial"/>
        </w:rPr>
        <w:t xml:space="preserve">realitat </w:t>
      </w:r>
      <w:r w:rsidR="002A505E" w:rsidRPr="006E0C61">
        <w:rPr>
          <w:rFonts w:cs="Arial"/>
        </w:rPr>
        <w:t>supos</w:t>
      </w:r>
      <w:r w:rsidR="0021703F" w:rsidRPr="006E0C61">
        <w:rPr>
          <w:rFonts w:cs="Arial"/>
        </w:rPr>
        <w:t>a</w:t>
      </w:r>
      <w:r w:rsidR="002A505E" w:rsidRPr="006E0C61">
        <w:rPr>
          <w:rFonts w:cs="Arial"/>
        </w:rPr>
        <w:t xml:space="preserve"> </w:t>
      </w:r>
      <w:r w:rsidR="00B75E2E" w:rsidRPr="006E0C61">
        <w:rPr>
          <w:rFonts w:cs="Arial"/>
        </w:rPr>
        <w:t>nous</w:t>
      </w:r>
      <w:r w:rsidR="002A505E" w:rsidRPr="006E0C61">
        <w:rPr>
          <w:rFonts w:cs="Arial"/>
        </w:rPr>
        <w:t xml:space="preserve"> reptes que cal in</w:t>
      </w:r>
      <w:r w:rsidR="00B75E2E" w:rsidRPr="006E0C61">
        <w:rPr>
          <w:rFonts w:cs="Arial"/>
        </w:rPr>
        <w:t xml:space="preserve">corporar en l’estructura organitzativa </w:t>
      </w:r>
      <w:r w:rsidR="0021703F" w:rsidRPr="006E0C61">
        <w:rPr>
          <w:rFonts w:cs="Arial"/>
        </w:rPr>
        <w:t xml:space="preserve">de l’Agència Catalana de Cooperació al Desenvolupament (en endavant, ACCD) </w:t>
      </w:r>
      <w:r w:rsidR="00B75E2E" w:rsidRPr="006E0C61">
        <w:rPr>
          <w:rFonts w:cs="Arial"/>
        </w:rPr>
        <w:t>ampliant així els nous instruments i mecanismes que han de conviure amb les formes de finançament més tradicionals</w:t>
      </w:r>
      <w:r w:rsidR="0021703F" w:rsidRPr="006E0C61">
        <w:rPr>
          <w:rFonts w:cs="Arial"/>
        </w:rPr>
        <w:t xml:space="preserve">, </w:t>
      </w:r>
      <w:r w:rsidR="00B75E2E" w:rsidRPr="006E0C61">
        <w:rPr>
          <w:rFonts w:cs="Arial"/>
        </w:rPr>
        <w:t xml:space="preserve">principalment subvencions públiques. </w:t>
      </w:r>
    </w:p>
    <w:p w14:paraId="65B20440" w14:textId="77777777" w:rsidR="007A30BA" w:rsidRPr="006E0C61" w:rsidRDefault="007A30BA" w:rsidP="007A30BA">
      <w:pPr>
        <w:jc w:val="both"/>
        <w:rPr>
          <w:rFonts w:cs="Arial"/>
        </w:rPr>
      </w:pPr>
    </w:p>
    <w:p w14:paraId="7959EE4D" w14:textId="77777777" w:rsidR="00B75E2E" w:rsidRPr="006E0C61" w:rsidRDefault="00B75E2E" w:rsidP="007A30BA">
      <w:pPr>
        <w:jc w:val="both"/>
        <w:rPr>
          <w:rFonts w:cs="Arial"/>
        </w:rPr>
      </w:pPr>
      <w:r w:rsidRPr="006E0C61">
        <w:rPr>
          <w:rFonts w:cs="Arial"/>
        </w:rPr>
        <w:t>Darrerament</w:t>
      </w:r>
      <w:r w:rsidR="002A505E" w:rsidRPr="006E0C61">
        <w:rPr>
          <w:rFonts w:cs="Arial"/>
        </w:rPr>
        <w:t xml:space="preserve">, </w:t>
      </w:r>
      <w:r w:rsidR="0021703F" w:rsidRPr="006E0C61">
        <w:rPr>
          <w:rFonts w:cs="Arial"/>
        </w:rPr>
        <w:t>l’</w:t>
      </w:r>
      <w:r w:rsidR="007A30BA" w:rsidRPr="006E0C61">
        <w:rPr>
          <w:rFonts w:cs="Arial"/>
        </w:rPr>
        <w:t xml:space="preserve">ACCD </w:t>
      </w:r>
      <w:r w:rsidRPr="006E0C61">
        <w:rPr>
          <w:rFonts w:cs="Arial"/>
        </w:rPr>
        <w:t xml:space="preserve">està en </w:t>
      </w:r>
      <w:r w:rsidR="002A505E" w:rsidRPr="006E0C61">
        <w:rPr>
          <w:rFonts w:cs="Arial"/>
        </w:rPr>
        <w:t>un procés de transformació</w:t>
      </w:r>
      <w:r w:rsidRPr="006E0C61">
        <w:rPr>
          <w:rFonts w:cs="Arial"/>
        </w:rPr>
        <w:t xml:space="preserve"> d’una entitat subvencionadora del teixit associatiu català de cooperació al desenvolupament a posicionar-se com a una actora proactiva de la cooperació, que cerca establir relacions, finançament, amb altres actors i amb altres instruments i mecanismes</w:t>
      </w:r>
      <w:r w:rsidR="0021703F" w:rsidRPr="006E0C61">
        <w:rPr>
          <w:rFonts w:cs="Arial"/>
        </w:rPr>
        <w:t xml:space="preserve"> més enllà del territori català</w:t>
      </w:r>
      <w:r w:rsidRPr="006E0C61">
        <w:rPr>
          <w:rFonts w:cs="Arial"/>
        </w:rPr>
        <w:t>.</w:t>
      </w:r>
    </w:p>
    <w:p w14:paraId="0A180520" w14:textId="77777777" w:rsidR="00B75E2E" w:rsidRPr="006E0C61" w:rsidRDefault="00B75E2E" w:rsidP="007A30BA">
      <w:pPr>
        <w:jc w:val="both"/>
        <w:rPr>
          <w:rFonts w:cs="Arial"/>
        </w:rPr>
      </w:pPr>
    </w:p>
    <w:p w14:paraId="5689478F" w14:textId="77777777" w:rsidR="0015079A" w:rsidRPr="006E0C61" w:rsidRDefault="0015079A" w:rsidP="00C02B05">
      <w:pPr>
        <w:jc w:val="both"/>
        <w:rPr>
          <w:rFonts w:cs="Arial"/>
        </w:rPr>
      </w:pPr>
      <w:r w:rsidRPr="006E0C61">
        <w:rPr>
          <w:rFonts w:cs="Arial"/>
        </w:rPr>
        <w:t xml:space="preserve">La Generalitat de Catalunya, a través de la Direcció General de Cooperació al Desenvolupament (en endavant DGCD) </w:t>
      </w:r>
      <w:r w:rsidR="00C02B05" w:rsidRPr="006E0C61">
        <w:rPr>
          <w:rFonts w:cs="Arial"/>
        </w:rPr>
        <w:t>i l’</w:t>
      </w:r>
      <w:r w:rsidR="00C866C4" w:rsidRPr="006E0C61">
        <w:rPr>
          <w:rFonts w:cs="Arial"/>
        </w:rPr>
        <w:t xml:space="preserve">ACCD </w:t>
      </w:r>
      <w:r w:rsidRPr="006E0C61">
        <w:rPr>
          <w:rFonts w:cs="Arial"/>
        </w:rPr>
        <w:t xml:space="preserve">s’ha fet ressò d’aquests canvis a nivell internacional i així el </w:t>
      </w:r>
      <w:r w:rsidR="00C02B05" w:rsidRPr="006E0C61">
        <w:rPr>
          <w:rFonts w:cs="Arial"/>
        </w:rPr>
        <w:t xml:space="preserve">Pla director de cooperació al desenvolupament 2019-2022 </w:t>
      </w:r>
      <w:r w:rsidR="00185ECF" w:rsidRPr="006E0C61">
        <w:rPr>
          <w:rFonts w:cs="Arial"/>
        </w:rPr>
        <w:t xml:space="preserve">n’és partícip i recull aquest </w:t>
      </w:r>
      <w:r w:rsidRPr="006E0C61">
        <w:rPr>
          <w:rFonts w:cs="Arial"/>
        </w:rPr>
        <w:t>canvi de paradigma,</w:t>
      </w:r>
      <w:r w:rsidR="00185ECF" w:rsidRPr="006E0C61">
        <w:rPr>
          <w:rFonts w:cs="Arial"/>
        </w:rPr>
        <w:t xml:space="preserve"> </w:t>
      </w:r>
      <w:r w:rsidR="00C02B05" w:rsidRPr="006E0C61">
        <w:rPr>
          <w:rFonts w:cs="Arial"/>
        </w:rPr>
        <w:t xml:space="preserve">per aquests motius es </w:t>
      </w:r>
      <w:r w:rsidRPr="006E0C61">
        <w:rPr>
          <w:rFonts w:cs="Arial"/>
        </w:rPr>
        <w:t>vol</w:t>
      </w:r>
      <w:r w:rsidR="00C02B05" w:rsidRPr="006E0C61">
        <w:rPr>
          <w:rFonts w:cs="Arial"/>
        </w:rPr>
        <w:t>en</w:t>
      </w:r>
      <w:r w:rsidRPr="006E0C61">
        <w:rPr>
          <w:rFonts w:cs="Arial"/>
        </w:rPr>
        <w:t xml:space="preserve"> impulsar nous instruments al sector de la cooperació catalana.</w:t>
      </w:r>
    </w:p>
    <w:p w14:paraId="6B8B15DC" w14:textId="77777777" w:rsidR="0015079A" w:rsidRPr="006E0C61" w:rsidRDefault="0015079A" w:rsidP="00C02B05">
      <w:pPr>
        <w:jc w:val="both"/>
        <w:rPr>
          <w:rFonts w:cs="Arial"/>
        </w:rPr>
      </w:pPr>
    </w:p>
    <w:p w14:paraId="51D27BC0" w14:textId="77777777" w:rsidR="0015079A" w:rsidRPr="006E0C61" w:rsidRDefault="007675DB" w:rsidP="0015079A">
      <w:pPr>
        <w:widowControl w:val="0"/>
        <w:autoSpaceDE w:val="0"/>
        <w:autoSpaceDN w:val="0"/>
        <w:adjustRightInd w:val="0"/>
        <w:jc w:val="both"/>
        <w:rPr>
          <w:rFonts w:cs="Arial"/>
        </w:rPr>
      </w:pPr>
      <w:r w:rsidRPr="006E0C61">
        <w:rPr>
          <w:rFonts w:cs="Arial"/>
        </w:rPr>
        <w:t>A més, els pressupostos públics destinats a la cooperació al desenvolupament obliga a ressituar el paper de l’ACCD, que ha de ser capaç d’adaptar-se a aquest entorn canviant i que li exigeix ser el líder del canvi en el nostre país.</w:t>
      </w:r>
    </w:p>
    <w:p w14:paraId="12E26512" w14:textId="77777777" w:rsidR="007675DB" w:rsidRPr="006E0C61" w:rsidRDefault="007675DB" w:rsidP="0015079A">
      <w:pPr>
        <w:widowControl w:val="0"/>
        <w:autoSpaceDE w:val="0"/>
        <w:autoSpaceDN w:val="0"/>
        <w:adjustRightInd w:val="0"/>
        <w:jc w:val="both"/>
        <w:rPr>
          <w:rFonts w:cs="Arial"/>
        </w:rPr>
      </w:pPr>
    </w:p>
    <w:p w14:paraId="124C21BC" w14:textId="77777777" w:rsidR="002A505E" w:rsidRPr="006E0C61" w:rsidRDefault="002A505E" w:rsidP="007A30BA">
      <w:pPr>
        <w:contextualSpacing/>
        <w:jc w:val="both"/>
        <w:rPr>
          <w:rFonts w:eastAsia="Verdana" w:cs="Arial"/>
          <w:color w:val="000000"/>
          <w:lang w:eastAsia="es-ES"/>
        </w:rPr>
      </w:pPr>
    </w:p>
    <w:p w14:paraId="0DB6D3A2" w14:textId="77777777" w:rsidR="007A631A" w:rsidRPr="006E0C61" w:rsidRDefault="003D1C7F" w:rsidP="007A30BA">
      <w:pPr>
        <w:jc w:val="both"/>
        <w:rPr>
          <w:rFonts w:cs="Arial"/>
          <w:b/>
        </w:rPr>
      </w:pPr>
      <w:r w:rsidRPr="006E0C61">
        <w:rPr>
          <w:rFonts w:cs="Arial"/>
          <w:b/>
        </w:rPr>
        <w:t>2</w:t>
      </w:r>
      <w:r w:rsidR="007A631A" w:rsidRPr="006E0C61">
        <w:rPr>
          <w:rFonts w:cs="Arial"/>
          <w:b/>
        </w:rPr>
        <w:t xml:space="preserve">. </w:t>
      </w:r>
      <w:r w:rsidRPr="006E0C61">
        <w:rPr>
          <w:rFonts w:cs="Arial"/>
          <w:b/>
        </w:rPr>
        <w:t>OBJECTE DEL CONTRACTE</w:t>
      </w:r>
    </w:p>
    <w:p w14:paraId="39E1B961" w14:textId="77777777" w:rsidR="00780752" w:rsidRPr="006E0C61" w:rsidRDefault="00780752" w:rsidP="007A30BA">
      <w:pPr>
        <w:jc w:val="both"/>
        <w:rPr>
          <w:rFonts w:cs="Arial"/>
          <w:b/>
          <w:u w:val="single"/>
        </w:rPr>
      </w:pPr>
    </w:p>
    <w:p w14:paraId="23919BAD" w14:textId="77777777" w:rsidR="005B65DC" w:rsidRPr="006E0C61" w:rsidRDefault="005B65DC" w:rsidP="00C02B05">
      <w:pPr>
        <w:jc w:val="both"/>
        <w:rPr>
          <w:rFonts w:eastAsia="Times New Roman" w:cs="Arial"/>
        </w:rPr>
      </w:pPr>
      <w:r w:rsidRPr="006E0C61">
        <w:rPr>
          <w:rFonts w:cs="Arial"/>
          <w:bCs/>
        </w:rPr>
        <w:t>L’objecte del contracte és la prestació dels serveis de s</w:t>
      </w:r>
      <w:r w:rsidR="00F93CF4" w:rsidRPr="006E0C61">
        <w:rPr>
          <w:rFonts w:eastAsia="Times New Roman" w:cs="Arial"/>
        </w:rPr>
        <w:t xml:space="preserve">uport per </w:t>
      </w:r>
      <w:r w:rsidR="00185ECF" w:rsidRPr="006E0C61">
        <w:rPr>
          <w:rFonts w:eastAsia="Times New Roman" w:cs="Arial"/>
        </w:rPr>
        <w:t>consolidar l’estratègia de l’A</w:t>
      </w:r>
      <w:r w:rsidRPr="006E0C61">
        <w:rPr>
          <w:rFonts w:eastAsia="Times New Roman" w:cs="Arial"/>
        </w:rPr>
        <w:t>CCD</w:t>
      </w:r>
      <w:r w:rsidR="00185ECF" w:rsidRPr="006E0C61">
        <w:rPr>
          <w:rFonts w:eastAsia="Times New Roman" w:cs="Arial"/>
        </w:rPr>
        <w:t xml:space="preserve"> en matèria de subvencions i licitacions internacionals</w:t>
      </w:r>
      <w:r w:rsidR="003549F1" w:rsidRPr="006E0C61">
        <w:rPr>
          <w:rFonts w:eastAsia="Times New Roman" w:cs="Arial"/>
        </w:rPr>
        <w:t xml:space="preserve"> d’acord amb el Pla director de cooperació al desenvolupament 2019-2022</w:t>
      </w:r>
      <w:r w:rsidR="00926804" w:rsidRPr="006E0C61">
        <w:rPr>
          <w:rFonts w:eastAsia="Times New Roman" w:cs="Arial"/>
        </w:rPr>
        <w:t xml:space="preserve">. </w:t>
      </w:r>
    </w:p>
    <w:p w14:paraId="240E02BB" w14:textId="77777777" w:rsidR="005B65DC" w:rsidRPr="006E0C61" w:rsidRDefault="005B65DC" w:rsidP="00C02B05">
      <w:pPr>
        <w:jc w:val="both"/>
        <w:rPr>
          <w:rFonts w:eastAsia="Times New Roman" w:cs="Arial"/>
        </w:rPr>
      </w:pPr>
    </w:p>
    <w:p w14:paraId="488B9354" w14:textId="77777777" w:rsidR="00F93CF4" w:rsidRPr="006E0C61" w:rsidRDefault="00F93CF4" w:rsidP="00C02B05">
      <w:pPr>
        <w:jc w:val="both"/>
        <w:rPr>
          <w:rFonts w:cs="Arial"/>
          <w:color w:val="000000"/>
        </w:rPr>
      </w:pPr>
      <w:r w:rsidRPr="006E0C61">
        <w:rPr>
          <w:rFonts w:cs="Arial"/>
          <w:color w:val="000000"/>
        </w:rPr>
        <w:t>L</w:t>
      </w:r>
      <w:r w:rsidR="00C02B05" w:rsidRPr="006E0C61">
        <w:rPr>
          <w:rFonts w:cs="Arial"/>
          <w:color w:val="000000"/>
        </w:rPr>
        <w:t>’</w:t>
      </w:r>
      <w:r w:rsidRPr="006E0C61">
        <w:rPr>
          <w:rFonts w:cs="Arial"/>
          <w:color w:val="000000"/>
        </w:rPr>
        <w:t>objectiu principal d</w:t>
      </w:r>
      <w:r w:rsidR="005B65DC" w:rsidRPr="006E0C61">
        <w:rPr>
          <w:rFonts w:cs="Arial"/>
          <w:color w:val="000000"/>
        </w:rPr>
        <w:t>’</w:t>
      </w:r>
      <w:r w:rsidRPr="006E0C61">
        <w:rPr>
          <w:rFonts w:cs="Arial"/>
          <w:color w:val="000000"/>
        </w:rPr>
        <w:t xml:space="preserve">aquest </w:t>
      </w:r>
      <w:r w:rsidR="00926804" w:rsidRPr="006E0C61">
        <w:rPr>
          <w:rFonts w:cs="Arial"/>
          <w:color w:val="000000"/>
        </w:rPr>
        <w:t xml:space="preserve">servei </w:t>
      </w:r>
      <w:r w:rsidRPr="006E0C61">
        <w:rPr>
          <w:rFonts w:cs="Arial"/>
          <w:color w:val="000000"/>
        </w:rPr>
        <w:t>és configurar un sistema</w:t>
      </w:r>
      <w:r w:rsidR="003549F1" w:rsidRPr="006E0C61">
        <w:rPr>
          <w:rFonts w:cs="Arial"/>
          <w:color w:val="000000"/>
        </w:rPr>
        <w:t xml:space="preserve"> de suport</w:t>
      </w:r>
      <w:r w:rsidRPr="006E0C61">
        <w:rPr>
          <w:rFonts w:cs="Arial"/>
          <w:color w:val="000000"/>
        </w:rPr>
        <w:t xml:space="preserve"> </w:t>
      </w:r>
      <w:r w:rsidR="007675DB" w:rsidRPr="006E0C61">
        <w:rPr>
          <w:rFonts w:cs="Arial"/>
          <w:color w:val="000000"/>
        </w:rPr>
        <w:t>en</w:t>
      </w:r>
      <w:r w:rsidRPr="006E0C61">
        <w:rPr>
          <w:rFonts w:cs="Arial"/>
          <w:color w:val="000000"/>
        </w:rPr>
        <w:t xml:space="preserve"> la presentació de projectes competitius </w:t>
      </w:r>
      <w:r w:rsidR="007675DB" w:rsidRPr="006E0C61">
        <w:rPr>
          <w:rFonts w:cs="Arial"/>
          <w:color w:val="000000"/>
        </w:rPr>
        <w:t xml:space="preserve">en les </w:t>
      </w:r>
      <w:r w:rsidR="007675DB" w:rsidRPr="006E0C61">
        <w:rPr>
          <w:rFonts w:eastAsia="Times New Roman" w:cs="Arial"/>
        </w:rPr>
        <w:t xml:space="preserve">subvencions i licitacions internacionals, </w:t>
      </w:r>
      <w:r w:rsidRPr="006E0C61">
        <w:rPr>
          <w:rFonts w:cs="Arial"/>
          <w:color w:val="000000"/>
        </w:rPr>
        <w:t>d</w:t>
      </w:r>
      <w:r w:rsidR="00C02B05" w:rsidRPr="006E0C61">
        <w:rPr>
          <w:rFonts w:cs="Arial"/>
          <w:color w:val="000000"/>
        </w:rPr>
        <w:t>’</w:t>
      </w:r>
      <w:r w:rsidRPr="006E0C61">
        <w:rPr>
          <w:rFonts w:cs="Arial"/>
          <w:color w:val="000000"/>
        </w:rPr>
        <w:t>acord amb les normes de la Comissió Europea</w:t>
      </w:r>
      <w:r w:rsidR="007675DB" w:rsidRPr="006E0C61">
        <w:rPr>
          <w:rFonts w:cs="Arial"/>
          <w:color w:val="000000"/>
        </w:rPr>
        <w:t xml:space="preserve"> i d’altres organismes internacionals</w:t>
      </w:r>
      <w:r w:rsidRPr="006E0C61">
        <w:rPr>
          <w:rFonts w:cs="Arial"/>
          <w:color w:val="000000"/>
        </w:rPr>
        <w:t xml:space="preserve">. </w:t>
      </w:r>
    </w:p>
    <w:p w14:paraId="2D9FDDBA" w14:textId="77777777" w:rsidR="00780752" w:rsidRPr="006E0C61" w:rsidRDefault="00780752" w:rsidP="007A30BA">
      <w:pPr>
        <w:jc w:val="both"/>
        <w:rPr>
          <w:rFonts w:cs="Arial"/>
          <w:b/>
        </w:rPr>
      </w:pPr>
    </w:p>
    <w:p w14:paraId="6909E4BC" w14:textId="7E19115A" w:rsidR="003549F1" w:rsidRPr="006E0C61" w:rsidRDefault="003549F1" w:rsidP="003549F1">
      <w:pPr>
        <w:jc w:val="both"/>
        <w:rPr>
          <w:rFonts w:eastAsia="Times New Roman" w:cs="Arial"/>
        </w:rPr>
      </w:pPr>
      <w:r w:rsidRPr="006E0C61">
        <w:rPr>
          <w:rFonts w:eastAsia="Times New Roman" w:cs="Arial"/>
        </w:rPr>
        <w:t>Aquest suport es reflectirà en un document estratègic</w:t>
      </w:r>
      <w:r w:rsidR="007675DB" w:rsidRPr="006E0C61">
        <w:rPr>
          <w:rFonts w:eastAsia="Times New Roman" w:cs="Arial"/>
        </w:rPr>
        <w:t>, entre d’altres prestacions</w:t>
      </w:r>
      <w:r w:rsidR="00D801FD" w:rsidRPr="006E0C61">
        <w:rPr>
          <w:rFonts w:eastAsia="Times New Roman" w:cs="Arial"/>
        </w:rPr>
        <w:t xml:space="preserve"> que es descriuen en els següents apartats</w:t>
      </w:r>
      <w:r w:rsidR="007675DB" w:rsidRPr="006E0C61">
        <w:rPr>
          <w:rFonts w:eastAsia="Times New Roman" w:cs="Arial"/>
        </w:rPr>
        <w:t>,</w:t>
      </w:r>
      <w:r w:rsidRPr="006E0C61">
        <w:rPr>
          <w:rFonts w:eastAsia="Times New Roman" w:cs="Arial"/>
        </w:rPr>
        <w:t xml:space="preserve"> amb les oportunitats de convocatòries i planificació de les mateixes. </w:t>
      </w:r>
    </w:p>
    <w:p w14:paraId="76E3299C" w14:textId="164B54AB" w:rsidR="001B5F2A" w:rsidRPr="006E0C61" w:rsidRDefault="001B5F2A" w:rsidP="007A30BA">
      <w:pPr>
        <w:jc w:val="both"/>
        <w:rPr>
          <w:rFonts w:cs="Arial"/>
          <w:b/>
          <w:u w:val="single"/>
        </w:rPr>
      </w:pPr>
    </w:p>
    <w:p w14:paraId="62FBD44C" w14:textId="77777777" w:rsidR="00C474C5" w:rsidRPr="006E0C61" w:rsidRDefault="00C474C5" w:rsidP="007A30BA">
      <w:pPr>
        <w:jc w:val="both"/>
        <w:rPr>
          <w:rFonts w:cs="Arial"/>
          <w:b/>
          <w:u w:val="single"/>
        </w:rPr>
      </w:pPr>
    </w:p>
    <w:p w14:paraId="03C03F5C" w14:textId="77777777" w:rsidR="007A631A" w:rsidRPr="006E0C61" w:rsidRDefault="003D1C7F" w:rsidP="007A30BA">
      <w:pPr>
        <w:jc w:val="both"/>
        <w:rPr>
          <w:rFonts w:eastAsia="Times New Roman" w:cs="Arial"/>
          <w:b/>
          <w:lang w:eastAsia="es-ES"/>
        </w:rPr>
      </w:pPr>
      <w:r w:rsidRPr="006E0C61">
        <w:rPr>
          <w:rFonts w:eastAsia="Times New Roman" w:cs="Arial"/>
          <w:b/>
          <w:lang w:eastAsia="es-ES"/>
        </w:rPr>
        <w:lastRenderedPageBreak/>
        <w:t>3</w:t>
      </w:r>
      <w:r w:rsidR="007A631A" w:rsidRPr="006E0C61">
        <w:rPr>
          <w:rFonts w:eastAsia="Times New Roman" w:cs="Arial"/>
          <w:b/>
          <w:lang w:eastAsia="es-ES"/>
        </w:rPr>
        <w:t xml:space="preserve">. </w:t>
      </w:r>
      <w:r w:rsidRPr="006E0C61">
        <w:rPr>
          <w:rFonts w:eastAsia="Times New Roman" w:cs="Arial"/>
          <w:b/>
          <w:lang w:eastAsia="es-ES"/>
        </w:rPr>
        <w:t>DESCRIPCIÓ I CARACTERÍSTIQUES DES SERVEI</w:t>
      </w:r>
    </w:p>
    <w:p w14:paraId="014B5F4D" w14:textId="77777777" w:rsidR="007A30BA" w:rsidRPr="006E0C61" w:rsidRDefault="007A30BA" w:rsidP="007A30BA">
      <w:pPr>
        <w:jc w:val="both"/>
        <w:rPr>
          <w:rFonts w:cs="Arial"/>
        </w:rPr>
      </w:pPr>
    </w:p>
    <w:p w14:paraId="4393CD43" w14:textId="77777777" w:rsidR="003B1362" w:rsidRPr="006E0C61" w:rsidRDefault="007A631A" w:rsidP="007A30BA">
      <w:pPr>
        <w:jc w:val="both"/>
        <w:rPr>
          <w:rFonts w:cs="Arial"/>
        </w:rPr>
      </w:pPr>
      <w:r w:rsidRPr="006E0C61">
        <w:rPr>
          <w:rFonts w:cs="Arial"/>
        </w:rPr>
        <w:t xml:space="preserve">La prestació del servei </w:t>
      </w:r>
      <w:r w:rsidR="000F69A8" w:rsidRPr="006E0C61">
        <w:rPr>
          <w:rFonts w:cs="Arial"/>
        </w:rPr>
        <w:t>es concreta en les següents tasques</w:t>
      </w:r>
      <w:r w:rsidR="002A505E" w:rsidRPr="006E0C61">
        <w:rPr>
          <w:rFonts w:cs="Arial"/>
        </w:rPr>
        <w:t>:</w:t>
      </w:r>
    </w:p>
    <w:p w14:paraId="18365757" w14:textId="77777777" w:rsidR="000F04EE" w:rsidRPr="006E0C61" w:rsidRDefault="000F04EE" w:rsidP="007A30BA">
      <w:pPr>
        <w:jc w:val="both"/>
        <w:rPr>
          <w:rFonts w:cs="Arial"/>
        </w:rPr>
      </w:pPr>
    </w:p>
    <w:p w14:paraId="77C154EE" w14:textId="5700A47A" w:rsidR="00F93CF4" w:rsidRPr="006E0C61" w:rsidRDefault="00D801FD" w:rsidP="000F04EE">
      <w:pPr>
        <w:pStyle w:val="Pargrafdellista"/>
        <w:numPr>
          <w:ilvl w:val="0"/>
          <w:numId w:val="27"/>
        </w:numPr>
        <w:contextualSpacing w:val="0"/>
        <w:jc w:val="both"/>
        <w:rPr>
          <w:rFonts w:eastAsia="Times New Roman" w:cs="Arial"/>
        </w:rPr>
      </w:pPr>
      <w:r w:rsidRPr="006E0C61">
        <w:rPr>
          <w:rFonts w:eastAsia="Times New Roman" w:cs="Arial"/>
        </w:rPr>
        <w:t xml:space="preserve">Identificació dels programes elegibles segons les àrees prioritàries, sectors estratègics i temes transversals per l´ACCD i identificació de propostes especifiques segons àrees / prioritats establertes.  Suport a la capacitat de resposta de les oportunitats de negoci identificades (subvencions, licitacions, cooperació delegada, o altres instruments similars) mitjançant l’anàlisi de la convocatòria / instrument, valoració de possibilitats i rols (ex. </w:t>
      </w:r>
      <w:proofErr w:type="spellStart"/>
      <w:r w:rsidRPr="006E0C61">
        <w:rPr>
          <w:rFonts w:eastAsia="Times New Roman" w:cs="Arial"/>
        </w:rPr>
        <w:t>Leaders</w:t>
      </w:r>
      <w:proofErr w:type="spellEnd"/>
      <w:r w:rsidRPr="006E0C61">
        <w:rPr>
          <w:rFonts w:eastAsia="Times New Roman" w:cs="Arial"/>
        </w:rPr>
        <w:t xml:space="preserve"> or </w:t>
      </w:r>
      <w:proofErr w:type="spellStart"/>
      <w:r w:rsidRPr="006E0C61">
        <w:rPr>
          <w:rFonts w:eastAsia="Times New Roman" w:cs="Arial"/>
        </w:rPr>
        <w:t>partners</w:t>
      </w:r>
      <w:proofErr w:type="spellEnd"/>
      <w:r w:rsidRPr="006E0C61">
        <w:rPr>
          <w:rFonts w:eastAsia="Times New Roman" w:cs="Arial"/>
        </w:rPr>
        <w:t>), experiència, etc. I proposta estratègica a adoptar</w:t>
      </w:r>
      <w:r w:rsidR="00926804" w:rsidRPr="006E0C61">
        <w:rPr>
          <w:rFonts w:eastAsia="Times New Roman" w:cs="Arial"/>
        </w:rPr>
        <w:t>.</w:t>
      </w:r>
    </w:p>
    <w:p w14:paraId="4EE434BB" w14:textId="4EB2CD03" w:rsidR="00F93CF4" w:rsidRPr="006E0C61" w:rsidRDefault="00D801FD" w:rsidP="00D801FD">
      <w:pPr>
        <w:pStyle w:val="Pargrafdellista"/>
        <w:numPr>
          <w:ilvl w:val="0"/>
          <w:numId w:val="27"/>
        </w:numPr>
        <w:contextualSpacing w:val="0"/>
        <w:jc w:val="both"/>
        <w:rPr>
          <w:rFonts w:eastAsia="Times New Roman" w:cs="Arial"/>
        </w:rPr>
      </w:pPr>
      <w:r w:rsidRPr="006E0C61">
        <w:rPr>
          <w:rFonts w:eastAsia="Times New Roman" w:cs="Arial"/>
        </w:rPr>
        <w:t>Revisió de productes en fase de documents de formulació sintètica o  “</w:t>
      </w:r>
      <w:proofErr w:type="spellStart"/>
      <w:r w:rsidRPr="006E0C61">
        <w:rPr>
          <w:rFonts w:eastAsia="Times New Roman" w:cs="Arial"/>
        </w:rPr>
        <w:t>concepts</w:t>
      </w:r>
      <w:proofErr w:type="spellEnd"/>
      <w:r w:rsidRPr="006E0C61">
        <w:rPr>
          <w:rFonts w:eastAsia="Times New Roman" w:cs="Arial"/>
        </w:rPr>
        <w:t xml:space="preserve"> notes”  (formulacions, documents estratègics, matrius formulació) ja existents/presentades amb anterioritat i adaptació a l´instrument finançador en curs: redacció adaptada</w:t>
      </w:r>
      <w:r w:rsidRPr="006E0C61" w:rsidDel="00D801FD">
        <w:rPr>
          <w:rFonts w:eastAsia="Times New Roman" w:cs="Arial"/>
        </w:rPr>
        <w:t xml:space="preserve"> </w:t>
      </w:r>
      <w:r w:rsidR="00926804" w:rsidRPr="006E0C61">
        <w:rPr>
          <w:rFonts w:eastAsia="Times New Roman" w:cs="Arial"/>
        </w:rPr>
        <w:t>.</w:t>
      </w:r>
    </w:p>
    <w:p w14:paraId="23C7D6F5" w14:textId="281D00B8" w:rsidR="00F93CF4" w:rsidRPr="006E0C61" w:rsidRDefault="00D801FD" w:rsidP="00D801FD">
      <w:pPr>
        <w:pStyle w:val="Pargrafdellista"/>
        <w:numPr>
          <w:ilvl w:val="0"/>
          <w:numId w:val="27"/>
        </w:numPr>
        <w:contextualSpacing w:val="0"/>
        <w:jc w:val="both"/>
        <w:rPr>
          <w:rFonts w:eastAsia="Times New Roman" w:cs="Arial"/>
        </w:rPr>
      </w:pPr>
      <w:r w:rsidRPr="006E0C61">
        <w:rPr>
          <w:rFonts w:eastAsia="Times New Roman" w:cs="Arial"/>
        </w:rPr>
        <w:t xml:space="preserve">Revisió de productes en fase de documents de formulació completa o “full </w:t>
      </w:r>
      <w:proofErr w:type="spellStart"/>
      <w:r w:rsidRPr="006E0C61">
        <w:rPr>
          <w:rFonts w:eastAsia="Times New Roman" w:cs="Arial"/>
        </w:rPr>
        <w:t>project</w:t>
      </w:r>
      <w:proofErr w:type="spellEnd"/>
      <w:r w:rsidRPr="006E0C61">
        <w:rPr>
          <w:rFonts w:eastAsia="Times New Roman" w:cs="Arial"/>
        </w:rPr>
        <w:t xml:space="preserve"> </w:t>
      </w:r>
      <w:proofErr w:type="spellStart"/>
      <w:r w:rsidRPr="006E0C61">
        <w:rPr>
          <w:rFonts w:eastAsia="Times New Roman" w:cs="Arial"/>
        </w:rPr>
        <w:t>proposal</w:t>
      </w:r>
      <w:proofErr w:type="spellEnd"/>
      <w:r w:rsidRPr="006E0C61">
        <w:rPr>
          <w:rFonts w:eastAsia="Times New Roman" w:cs="Arial"/>
        </w:rPr>
        <w:t>” (formulacions, documents estratègics, matrius formulació) ja existents / presentades amb anterioritat i adaptació a l´instrument finançador en curs: redacció adaptada</w:t>
      </w:r>
      <w:r w:rsidR="00926804" w:rsidRPr="006E0C61">
        <w:rPr>
          <w:rFonts w:eastAsia="Times New Roman" w:cs="Arial"/>
        </w:rPr>
        <w:t>.</w:t>
      </w:r>
      <w:r w:rsidR="00F93CF4" w:rsidRPr="006E0C61">
        <w:rPr>
          <w:rFonts w:eastAsia="Times New Roman" w:cs="Arial"/>
        </w:rPr>
        <w:t xml:space="preserve"> </w:t>
      </w:r>
    </w:p>
    <w:p w14:paraId="448E337F" w14:textId="5EC61CB6" w:rsidR="00F93CF4" w:rsidRPr="006E0C61" w:rsidRDefault="00D801FD" w:rsidP="00D801FD">
      <w:pPr>
        <w:pStyle w:val="Pargrafdellista"/>
        <w:numPr>
          <w:ilvl w:val="0"/>
          <w:numId w:val="27"/>
        </w:numPr>
        <w:contextualSpacing w:val="0"/>
        <w:jc w:val="both"/>
        <w:rPr>
          <w:rFonts w:eastAsia="Times New Roman" w:cs="Arial"/>
        </w:rPr>
      </w:pPr>
      <w:r w:rsidRPr="006E0C61">
        <w:rPr>
          <w:rFonts w:eastAsia="Times New Roman" w:cs="Arial"/>
        </w:rPr>
        <w:t>Redacció de “</w:t>
      </w:r>
      <w:proofErr w:type="spellStart"/>
      <w:r w:rsidRPr="006E0C61">
        <w:rPr>
          <w:rFonts w:eastAsia="Times New Roman" w:cs="Arial"/>
        </w:rPr>
        <w:t>concepts</w:t>
      </w:r>
      <w:proofErr w:type="spellEnd"/>
      <w:r w:rsidRPr="006E0C61">
        <w:rPr>
          <w:rFonts w:eastAsia="Times New Roman" w:cs="Arial"/>
        </w:rPr>
        <w:t xml:space="preserve"> notes” o documents de formulació sintètica (notes conceptuals) per a convocatòries / oportunitats de finançament  que es puguin obrir i siguin d´interès de l’ACCD</w:t>
      </w:r>
      <w:r w:rsidRPr="006E0C61" w:rsidDel="00D801FD">
        <w:rPr>
          <w:rFonts w:eastAsia="Times New Roman" w:cs="Arial"/>
        </w:rPr>
        <w:t xml:space="preserve"> </w:t>
      </w:r>
      <w:r w:rsidR="00F93CF4" w:rsidRPr="006E0C61">
        <w:rPr>
          <w:rFonts w:eastAsia="Times New Roman" w:cs="Arial"/>
        </w:rPr>
        <w:t xml:space="preserve">. </w:t>
      </w:r>
    </w:p>
    <w:p w14:paraId="1E5A5559" w14:textId="024E115D" w:rsidR="00657CE2" w:rsidRPr="006E0C61" w:rsidRDefault="00D801FD" w:rsidP="00D801FD">
      <w:pPr>
        <w:pStyle w:val="Pargrafdellista"/>
        <w:numPr>
          <w:ilvl w:val="0"/>
          <w:numId w:val="27"/>
        </w:numPr>
        <w:contextualSpacing w:val="0"/>
        <w:jc w:val="both"/>
        <w:rPr>
          <w:rFonts w:eastAsia="Times New Roman" w:cs="Arial"/>
        </w:rPr>
      </w:pPr>
      <w:r w:rsidRPr="006E0C61">
        <w:rPr>
          <w:rFonts w:cs="Arial"/>
          <w:bCs/>
        </w:rPr>
        <w:t xml:space="preserve">Redacció de “full </w:t>
      </w:r>
      <w:proofErr w:type="spellStart"/>
      <w:r w:rsidRPr="006E0C61">
        <w:rPr>
          <w:rFonts w:cs="Arial"/>
          <w:bCs/>
        </w:rPr>
        <w:t>project</w:t>
      </w:r>
      <w:proofErr w:type="spellEnd"/>
      <w:r w:rsidRPr="006E0C61">
        <w:rPr>
          <w:rFonts w:cs="Arial"/>
          <w:bCs/>
        </w:rPr>
        <w:t xml:space="preserve"> </w:t>
      </w:r>
      <w:proofErr w:type="spellStart"/>
      <w:r w:rsidRPr="006E0C61">
        <w:rPr>
          <w:rFonts w:cs="Arial"/>
          <w:bCs/>
        </w:rPr>
        <w:t>proposal</w:t>
      </w:r>
      <w:proofErr w:type="spellEnd"/>
      <w:r w:rsidRPr="006E0C61">
        <w:rPr>
          <w:rFonts w:cs="Arial"/>
          <w:bCs/>
        </w:rPr>
        <w:t>” o documents de formulació completa (propostes de projecte completes) per a convocatòries / oportunitats de finançament que es puguin obrir i siguin d´interès de l’ACCD</w:t>
      </w:r>
      <w:r w:rsidRPr="006E0C61" w:rsidDel="00D801FD">
        <w:rPr>
          <w:rFonts w:cs="Arial"/>
          <w:bCs/>
        </w:rPr>
        <w:t xml:space="preserve"> </w:t>
      </w:r>
      <w:r w:rsidR="00657CE2" w:rsidRPr="006E0C61">
        <w:rPr>
          <w:rFonts w:cs="Arial"/>
          <w:bCs/>
        </w:rPr>
        <w:t>.</w:t>
      </w:r>
    </w:p>
    <w:p w14:paraId="0A88F261" w14:textId="77777777" w:rsidR="00774AD7" w:rsidRPr="006E0C61" w:rsidRDefault="00774AD7" w:rsidP="007A30BA">
      <w:pPr>
        <w:jc w:val="both"/>
        <w:rPr>
          <w:rFonts w:cs="Arial"/>
        </w:rPr>
      </w:pPr>
    </w:p>
    <w:p w14:paraId="42C72BCF" w14:textId="07FCCB78" w:rsidR="008D583B" w:rsidRPr="006E0C61" w:rsidRDefault="006972A1" w:rsidP="007A30BA">
      <w:pPr>
        <w:jc w:val="both"/>
        <w:rPr>
          <w:rFonts w:cs="Arial"/>
        </w:rPr>
      </w:pPr>
      <w:r w:rsidRPr="006E0C61">
        <w:rPr>
          <w:rFonts w:cs="Arial"/>
        </w:rPr>
        <w:t xml:space="preserve">S’entén per </w:t>
      </w:r>
      <w:r w:rsidRPr="006E0C61">
        <w:rPr>
          <w:rFonts w:eastAsia="Times New Roman" w:cs="Arial"/>
        </w:rPr>
        <w:t>“</w:t>
      </w:r>
      <w:proofErr w:type="spellStart"/>
      <w:r w:rsidRPr="006E0C61">
        <w:rPr>
          <w:rFonts w:eastAsia="Times New Roman" w:cs="Arial"/>
        </w:rPr>
        <w:t>concepts</w:t>
      </w:r>
      <w:proofErr w:type="spellEnd"/>
      <w:r w:rsidRPr="006E0C61">
        <w:rPr>
          <w:rFonts w:eastAsia="Times New Roman" w:cs="Arial"/>
        </w:rPr>
        <w:t xml:space="preserve"> notes” (notes conceptuals) i per </w:t>
      </w:r>
      <w:r w:rsidRPr="006E0C61">
        <w:rPr>
          <w:rFonts w:cs="Arial"/>
          <w:bCs/>
        </w:rPr>
        <w:t xml:space="preserve">“full </w:t>
      </w:r>
      <w:proofErr w:type="spellStart"/>
      <w:r w:rsidRPr="006E0C61">
        <w:rPr>
          <w:rFonts w:cs="Arial"/>
          <w:bCs/>
        </w:rPr>
        <w:t>project</w:t>
      </w:r>
      <w:proofErr w:type="spellEnd"/>
      <w:r w:rsidRPr="006E0C61">
        <w:rPr>
          <w:rFonts w:cs="Arial"/>
          <w:bCs/>
        </w:rPr>
        <w:t xml:space="preserve"> </w:t>
      </w:r>
      <w:proofErr w:type="spellStart"/>
      <w:r w:rsidRPr="006E0C61">
        <w:rPr>
          <w:rFonts w:cs="Arial"/>
          <w:bCs/>
        </w:rPr>
        <w:t>proposal</w:t>
      </w:r>
      <w:proofErr w:type="spellEnd"/>
      <w:r w:rsidRPr="006E0C61">
        <w:rPr>
          <w:rFonts w:cs="Arial"/>
          <w:bCs/>
        </w:rPr>
        <w:t>” (propostes de projecte completes)</w:t>
      </w:r>
      <w:r w:rsidR="00B540DD" w:rsidRPr="006E0C61">
        <w:rPr>
          <w:rFonts w:cs="Arial"/>
          <w:bCs/>
        </w:rPr>
        <w:t xml:space="preserve"> així com </w:t>
      </w:r>
      <w:r w:rsidR="00B540DD" w:rsidRPr="006E0C61">
        <w:rPr>
          <w:rFonts w:eastAsia="Times New Roman" w:cs="Arial"/>
        </w:rPr>
        <w:t xml:space="preserve">documents de formulació de cooperació delegada, licitacions o altres instruments subvencionadors, </w:t>
      </w:r>
      <w:r w:rsidRPr="006E0C61">
        <w:rPr>
          <w:rFonts w:cs="Arial"/>
          <w:bCs/>
        </w:rPr>
        <w:t xml:space="preserve"> </w:t>
      </w:r>
      <w:r w:rsidRPr="006E0C61">
        <w:rPr>
          <w:rFonts w:cs="Arial"/>
        </w:rPr>
        <w:t>els documents a presentar en relació a</w:t>
      </w:r>
      <w:r w:rsidR="00291092" w:rsidRPr="006E0C61">
        <w:rPr>
          <w:rFonts w:cs="Arial"/>
        </w:rPr>
        <w:t>mb</w:t>
      </w:r>
      <w:r w:rsidRPr="006E0C61">
        <w:rPr>
          <w:rFonts w:cs="Arial"/>
        </w:rPr>
        <w:t xml:space="preserve"> l’instrument subvencionador</w:t>
      </w:r>
      <w:r w:rsidR="008D583B" w:rsidRPr="006E0C61">
        <w:rPr>
          <w:rFonts w:cs="Arial"/>
        </w:rPr>
        <w:t xml:space="preserve"> que utilitzen les institucions publiques (com per exemple, a títol enunciatiu, no limitatiu, DEVCO o DG </w:t>
      </w:r>
      <w:proofErr w:type="spellStart"/>
      <w:r w:rsidR="008D583B" w:rsidRPr="006E0C61">
        <w:rPr>
          <w:rFonts w:cs="Arial"/>
        </w:rPr>
        <w:t>Near</w:t>
      </w:r>
      <w:proofErr w:type="spellEnd"/>
      <w:r w:rsidR="008D583B" w:rsidRPr="006E0C61">
        <w:rPr>
          <w:rFonts w:cs="Arial"/>
        </w:rPr>
        <w:t xml:space="preserve"> de la Comissió Europea). </w:t>
      </w:r>
    </w:p>
    <w:p w14:paraId="6DE8835B" w14:textId="77777777" w:rsidR="008D583B" w:rsidRPr="006E0C61" w:rsidRDefault="008D583B" w:rsidP="007A30BA">
      <w:pPr>
        <w:jc w:val="both"/>
        <w:rPr>
          <w:rFonts w:cs="Arial"/>
        </w:rPr>
      </w:pPr>
    </w:p>
    <w:p w14:paraId="0C042E20" w14:textId="77777777" w:rsidR="006972A1" w:rsidRPr="006E0C61" w:rsidRDefault="008D583B" w:rsidP="007A30BA">
      <w:pPr>
        <w:jc w:val="both"/>
        <w:rPr>
          <w:rFonts w:cs="Arial"/>
        </w:rPr>
      </w:pPr>
      <w:r w:rsidRPr="006E0C61">
        <w:rPr>
          <w:rFonts w:cs="Arial"/>
        </w:rPr>
        <w:t>Aquesta denominació (</w:t>
      </w:r>
      <w:r w:rsidRPr="006E0C61">
        <w:rPr>
          <w:rFonts w:eastAsia="Times New Roman" w:cs="Arial"/>
        </w:rPr>
        <w:t>“</w:t>
      </w:r>
      <w:proofErr w:type="spellStart"/>
      <w:r w:rsidRPr="006E0C61">
        <w:rPr>
          <w:rFonts w:eastAsia="Times New Roman" w:cs="Arial"/>
        </w:rPr>
        <w:t>concepts</w:t>
      </w:r>
      <w:proofErr w:type="spellEnd"/>
      <w:r w:rsidRPr="006E0C61">
        <w:rPr>
          <w:rFonts w:eastAsia="Times New Roman" w:cs="Arial"/>
        </w:rPr>
        <w:t xml:space="preserve"> notes” / </w:t>
      </w:r>
      <w:r w:rsidRPr="006E0C61">
        <w:rPr>
          <w:rFonts w:cs="Arial"/>
          <w:bCs/>
        </w:rPr>
        <w:t xml:space="preserve">“full </w:t>
      </w:r>
      <w:proofErr w:type="spellStart"/>
      <w:r w:rsidRPr="006E0C61">
        <w:rPr>
          <w:rFonts w:cs="Arial"/>
          <w:bCs/>
        </w:rPr>
        <w:t>project</w:t>
      </w:r>
      <w:proofErr w:type="spellEnd"/>
      <w:r w:rsidRPr="006E0C61">
        <w:rPr>
          <w:rFonts w:cs="Arial"/>
          <w:bCs/>
        </w:rPr>
        <w:t xml:space="preserve"> </w:t>
      </w:r>
      <w:proofErr w:type="spellStart"/>
      <w:r w:rsidRPr="006E0C61">
        <w:rPr>
          <w:rFonts w:cs="Arial"/>
          <w:bCs/>
        </w:rPr>
        <w:t>proposal</w:t>
      </w:r>
      <w:proofErr w:type="spellEnd"/>
      <w:r w:rsidRPr="006E0C61">
        <w:rPr>
          <w:rFonts w:cs="Arial"/>
          <w:bCs/>
        </w:rPr>
        <w:t>”</w:t>
      </w:r>
      <w:r w:rsidRPr="006E0C61">
        <w:rPr>
          <w:rFonts w:cs="Arial"/>
        </w:rPr>
        <w:t xml:space="preserve">) pot variar </w:t>
      </w:r>
      <w:r w:rsidR="006972A1" w:rsidRPr="006E0C61">
        <w:rPr>
          <w:rFonts w:cs="Arial"/>
        </w:rPr>
        <w:t> </w:t>
      </w:r>
      <w:r w:rsidR="006972A1" w:rsidRPr="006E0C61">
        <w:rPr>
          <w:rFonts w:cs="Arial"/>
          <w:bCs/>
        </w:rPr>
        <w:t xml:space="preserve">en funció de l’organisme regulador de la subvenció, com poden ser la </w:t>
      </w:r>
      <w:r w:rsidR="006972A1" w:rsidRPr="006E0C61">
        <w:rPr>
          <w:rFonts w:cs="Arial"/>
          <w:color w:val="000000"/>
        </w:rPr>
        <w:t>Comissió Europea i altres organismes internacionals</w:t>
      </w:r>
      <w:r w:rsidR="006972A1" w:rsidRPr="006E0C61">
        <w:rPr>
          <w:rFonts w:cs="Arial"/>
        </w:rPr>
        <w:t>, sense menystenir altres instruments que també són objecte d’aquest PPTP com poden ser: les</w:t>
      </w:r>
      <w:r w:rsidR="006972A1" w:rsidRPr="006E0C61">
        <w:rPr>
          <w:rFonts w:cs="Arial"/>
          <w:color w:val="000000"/>
        </w:rPr>
        <w:t xml:space="preserve"> </w:t>
      </w:r>
      <w:r w:rsidR="006972A1" w:rsidRPr="006E0C61">
        <w:rPr>
          <w:rFonts w:cs="Arial"/>
        </w:rPr>
        <w:t>licitacions on s’han d’incloure les expressions d´interès (</w:t>
      </w:r>
      <w:proofErr w:type="spellStart"/>
      <w:r w:rsidR="006972A1" w:rsidRPr="006E0C61">
        <w:rPr>
          <w:rFonts w:cs="Arial"/>
        </w:rPr>
        <w:t>EoI</w:t>
      </w:r>
      <w:proofErr w:type="spellEnd"/>
      <w:r w:rsidR="006972A1" w:rsidRPr="006E0C61">
        <w:rPr>
          <w:rFonts w:cs="Arial"/>
        </w:rPr>
        <w:t xml:space="preserve">) i les propostes tècniques completes; </w:t>
      </w:r>
      <w:r w:rsidR="006972A1" w:rsidRPr="006E0C61">
        <w:rPr>
          <w:rFonts w:cs="Arial"/>
          <w:color w:val="000000"/>
        </w:rPr>
        <w:t>els documents/actuacions relatives a la cooperació delegada promoguda per la UE; o altres nomenclatures utilitzades per altres institucions o organismes internacionals.</w:t>
      </w:r>
    </w:p>
    <w:p w14:paraId="176A430A" w14:textId="7D868C91" w:rsidR="003D1C7F" w:rsidRPr="006E0C61" w:rsidRDefault="003D1C7F" w:rsidP="003D1C7F">
      <w:pPr>
        <w:jc w:val="both"/>
        <w:rPr>
          <w:rFonts w:cs="Arial"/>
          <w:b/>
        </w:rPr>
      </w:pPr>
    </w:p>
    <w:p w14:paraId="2DCB9621" w14:textId="77777777" w:rsidR="00C474C5" w:rsidRPr="006E0C61" w:rsidRDefault="00C474C5" w:rsidP="003D1C7F">
      <w:pPr>
        <w:jc w:val="both"/>
        <w:rPr>
          <w:rFonts w:cs="Arial"/>
          <w:b/>
        </w:rPr>
      </w:pPr>
    </w:p>
    <w:p w14:paraId="6CA448A8" w14:textId="0BA03707" w:rsidR="006608FE" w:rsidRPr="006E0C61" w:rsidRDefault="003D1C7F" w:rsidP="003D1C7F">
      <w:pPr>
        <w:jc w:val="both"/>
        <w:rPr>
          <w:rFonts w:cs="Arial"/>
          <w:b/>
          <w:bCs/>
        </w:rPr>
      </w:pPr>
      <w:r w:rsidRPr="006E0C61">
        <w:rPr>
          <w:rFonts w:cs="Arial"/>
          <w:b/>
          <w:bCs/>
        </w:rPr>
        <w:t xml:space="preserve">3.1. </w:t>
      </w:r>
      <w:r w:rsidR="00D801FD" w:rsidRPr="006E0C61">
        <w:rPr>
          <w:rFonts w:eastAsia="Times New Roman" w:cs="Arial"/>
          <w:b/>
        </w:rPr>
        <w:t xml:space="preserve">Identificació dels programes elegibles segons les àrees prioritàries, sectors estratègics i temes transversals per l´ACCD i identificació de propostes especifiques segons àrees / prioritats establertes. Suport a la capacitat de resposta de les oportunitats de negoci identificades (subvencions, licitacions, cooperació delegada, o altres instruments similars) mitjançant l’anàlisi de la convocatòria / instrument, valoració de possibilitats i rols (ex. </w:t>
      </w:r>
      <w:proofErr w:type="spellStart"/>
      <w:r w:rsidR="00D801FD" w:rsidRPr="006E0C61">
        <w:rPr>
          <w:rFonts w:eastAsia="Times New Roman" w:cs="Arial"/>
          <w:b/>
        </w:rPr>
        <w:t>Leaders</w:t>
      </w:r>
      <w:proofErr w:type="spellEnd"/>
      <w:r w:rsidR="00D801FD" w:rsidRPr="006E0C61">
        <w:rPr>
          <w:rFonts w:eastAsia="Times New Roman" w:cs="Arial"/>
          <w:b/>
        </w:rPr>
        <w:t xml:space="preserve"> or </w:t>
      </w:r>
      <w:proofErr w:type="spellStart"/>
      <w:r w:rsidR="00D801FD" w:rsidRPr="006E0C61">
        <w:rPr>
          <w:rFonts w:eastAsia="Times New Roman" w:cs="Arial"/>
          <w:b/>
        </w:rPr>
        <w:t>partners</w:t>
      </w:r>
      <w:proofErr w:type="spellEnd"/>
      <w:r w:rsidR="00D801FD" w:rsidRPr="006E0C61">
        <w:rPr>
          <w:rFonts w:eastAsia="Times New Roman" w:cs="Arial"/>
          <w:b/>
        </w:rPr>
        <w:t>), experiència, etc. I proposta estratègica a adoptar.</w:t>
      </w:r>
      <w:r w:rsidR="00440D5E" w:rsidRPr="006E0C61" w:rsidDel="00440D5E">
        <w:rPr>
          <w:rFonts w:cs="Arial"/>
          <w:b/>
          <w:bCs/>
        </w:rPr>
        <w:t xml:space="preserve"> </w:t>
      </w:r>
    </w:p>
    <w:p w14:paraId="60FB5FF3" w14:textId="77777777" w:rsidR="003D1C7F" w:rsidRPr="006E0C61" w:rsidRDefault="003D1C7F" w:rsidP="003D1C7F">
      <w:pPr>
        <w:jc w:val="both"/>
        <w:rPr>
          <w:rFonts w:cs="Arial"/>
          <w:b/>
          <w:bCs/>
        </w:rPr>
      </w:pPr>
    </w:p>
    <w:p w14:paraId="269CDAD3" w14:textId="5AE83E12" w:rsidR="00350873" w:rsidRPr="006E0C61" w:rsidRDefault="003D1C7F" w:rsidP="007A30BA">
      <w:pPr>
        <w:jc w:val="both"/>
        <w:rPr>
          <w:rFonts w:cs="Arial"/>
        </w:rPr>
      </w:pPr>
      <w:r w:rsidRPr="006E0C61">
        <w:rPr>
          <w:rFonts w:cs="Arial"/>
        </w:rPr>
        <w:t xml:space="preserve">El contractista haurà de presentar </w:t>
      </w:r>
      <w:r w:rsidR="00FD35FE" w:rsidRPr="006E0C61">
        <w:rPr>
          <w:rFonts w:cs="Arial"/>
        </w:rPr>
        <w:t xml:space="preserve">trimestralment </w:t>
      </w:r>
      <w:r w:rsidRPr="006E0C61">
        <w:rPr>
          <w:rFonts w:cs="Arial"/>
        </w:rPr>
        <w:t>un document narratiu que inclourà un anàlisis de les oportunitats segons àrees i programes de l’ACCD, sectors, actors, tipus de convocatòries (licitacions i/o subvencions) adequats, rellevants i pertinents  per l’ACCD</w:t>
      </w:r>
      <w:r w:rsidR="00C474C5" w:rsidRPr="006E0C61">
        <w:rPr>
          <w:rFonts w:cs="Arial"/>
        </w:rPr>
        <w:t xml:space="preserve">, també inclourà una fitxa resum de les convocatòries de les subvencions i programes europeus i </w:t>
      </w:r>
      <w:r w:rsidR="00C474C5" w:rsidRPr="006E0C61">
        <w:rPr>
          <w:rFonts w:cs="Arial"/>
        </w:rPr>
        <w:lastRenderedPageBreak/>
        <w:t>internacionals amb les dates de presentació, resum de la convocatòria, pressupost, rols, àrees d’intervenció, etc.</w:t>
      </w:r>
    </w:p>
    <w:p w14:paraId="6A83998E" w14:textId="108DD23E" w:rsidR="00350873" w:rsidRPr="006E0C61" w:rsidRDefault="00350873" w:rsidP="007A30BA">
      <w:pPr>
        <w:jc w:val="both"/>
        <w:rPr>
          <w:rFonts w:cs="Arial"/>
        </w:rPr>
      </w:pPr>
    </w:p>
    <w:p w14:paraId="5DEE9537" w14:textId="77777777" w:rsidR="00C474C5" w:rsidRPr="006E0C61" w:rsidRDefault="00C474C5" w:rsidP="00C474C5">
      <w:pPr>
        <w:jc w:val="both"/>
        <w:rPr>
          <w:rFonts w:cs="Arial"/>
        </w:rPr>
      </w:pPr>
      <w:r w:rsidRPr="006E0C61">
        <w:rPr>
          <w:rFonts w:cs="Arial"/>
        </w:rPr>
        <w:t xml:space="preserve">Conjuntament amb aquesta fitxa es prestarà el servei de suport per a identificar a socis potencials per tal de constituir consorcis, estratègies de posicionament, segons les convocatòries analitzades i pertinents per l’ACCD, i es facilitarà les dades de contacte. </w:t>
      </w:r>
    </w:p>
    <w:p w14:paraId="2BC75962" w14:textId="77777777" w:rsidR="00C474C5" w:rsidRPr="006E0C61" w:rsidRDefault="00C474C5" w:rsidP="007A30BA">
      <w:pPr>
        <w:jc w:val="both"/>
        <w:rPr>
          <w:rFonts w:cs="Arial"/>
        </w:rPr>
      </w:pPr>
    </w:p>
    <w:p w14:paraId="55A6D2AC" w14:textId="77777777" w:rsidR="00350873" w:rsidRPr="006E0C61" w:rsidRDefault="003D1C7F" w:rsidP="003D1C7F">
      <w:pPr>
        <w:jc w:val="both"/>
        <w:rPr>
          <w:rFonts w:cs="Arial"/>
        </w:rPr>
      </w:pPr>
      <w:r w:rsidRPr="006E0C61">
        <w:rPr>
          <w:rFonts w:cs="Arial"/>
        </w:rPr>
        <w:t>A través d’aquest document narratiu s’haurà de dur a terme un anàlisi creuat de les línies de treball identificades com a prioritàries en relació a</w:t>
      </w:r>
      <w:r w:rsidR="00291092" w:rsidRPr="006E0C61">
        <w:rPr>
          <w:rFonts w:cs="Arial"/>
        </w:rPr>
        <w:t>mb e</w:t>
      </w:r>
      <w:r w:rsidRPr="006E0C61">
        <w:rPr>
          <w:rFonts w:cs="Arial"/>
        </w:rPr>
        <w:t>ls programes europeus</w:t>
      </w:r>
      <w:r w:rsidR="001B5F2A" w:rsidRPr="006E0C61">
        <w:rPr>
          <w:rFonts w:cs="Arial"/>
        </w:rPr>
        <w:t xml:space="preserve"> i internacionals</w:t>
      </w:r>
      <w:r w:rsidRPr="006E0C61">
        <w:rPr>
          <w:rFonts w:cs="Arial"/>
        </w:rPr>
        <w:t>, i un anàlisi dels projectes desenvolupats (acabats o en curs de d’execució) per identificar els aspectes innovadors i diferenciadors que poden ser d’interès per altres convocatòries.</w:t>
      </w:r>
    </w:p>
    <w:p w14:paraId="7BECF483" w14:textId="0739E7AD" w:rsidR="003D1C7F" w:rsidRPr="006E0C61" w:rsidRDefault="003D1C7F" w:rsidP="003D1C7F">
      <w:pPr>
        <w:jc w:val="both"/>
        <w:rPr>
          <w:rFonts w:cs="Arial"/>
        </w:rPr>
      </w:pPr>
    </w:p>
    <w:p w14:paraId="6FB78866" w14:textId="77777777" w:rsidR="00C474C5" w:rsidRPr="006E0C61" w:rsidRDefault="00C474C5" w:rsidP="00C474C5">
      <w:pPr>
        <w:jc w:val="both"/>
        <w:rPr>
          <w:rFonts w:cs="Arial"/>
        </w:rPr>
      </w:pPr>
      <w:r w:rsidRPr="006E0C61">
        <w:rPr>
          <w:rFonts w:cs="Arial"/>
        </w:rPr>
        <w:t xml:space="preserve">El document haurà de presentar un apartat de conclusió on es definirà i establirà un sistema de criteris per avaluar la rellevància i pertinença de les convocatòries segons prioritats i experteses de l’ACCD, d’acord amb els diferents programes europeus analitzats, i fer una proposta o selecció dels programes nacionals i europeus que puguin ser d’interès d’acord amb les directrius del </w:t>
      </w:r>
      <w:r w:rsidRPr="006E0C61">
        <w:rPr>
          <w:rFonts w:eastAsia="Times New Roman" w:cs="Arial"/>
        </w:rPr>
        <w:t>d’acord amb el Pla director de cooperació al desenvolupament 2019-2022</w:t>
      </w:r>
      <w:r w:rsidRPr="006E0C61">
        <w:rPr>
          <w:rFonts w:cs="Arial"/>
        </w:rPr>
        <w:t>.</w:t>
      </w:r>
    </w:p>
    <w:p w14:paraId="6EF8AA83" w14:textId="77777777" w:rsidR="00C474C5" w:rsidRPr="006E0C61" w:rsidRDefault="00C474C5" w:rsidP="00C474C5">
      <w:pPr>
        <w:jc w:val="both"/>
        <w:rPr>
          <w:rFonts w:cs="Arial"/>
        </w:rPr>
      </w:pPr>
    </w:p>
    <w:p w14:paraId="54B24E5D" w14:textId="77777777" w:rsidR="00C474C5" w:rsidRPr="006E0C61" w:rsidRDefault="00C474C5" w:rsidP="00C474C5">
      <w:pPr>
        <w:jc w:val="both"/>
        <w:rPr>
          <w:rFonts w:cs="Arial"/>
        </w:rPr>
      </w:pPr>
      <w:r w:rsidRPr="006E0C61">
        <w:rPr>
          <w:rFonts w:cs="Arial"/>
        </w:rPr>
        <w:t xml:space="preserve">El contractista participarà de manera activa en les reunions i actes que es convoquin amb els socis potencials per tal de donar suport en la constitució de consorcis i anàlisi estratègica a adaptar en la proposta a presentar siguin les reunions dins l’àmbit europeu o en els països on es desenvolupi l´acció, implicant potencials desplaçaments a convenir entre les parts. </w:t>
      </w:r>
    </w:p>
    <w:p w14:paraId="53797D63" w14:textId="77777777" w:rsidR="00C474C5" w:rsidRPr="006E0C61" w:rsidRDefault="00C474C5" w:rsidP="003D1C7F">
      <w:pPr>
        <w:jc w:val="both"/>
        <w:rPr>
          <w:rFonts w:cs="Arial"/>
        </w:rPr>
      </w:pPr>
    </w:p>
    <w:p w14:paraId="3F215F32" w14:textId="77777777" w:rsidR="00C474C5" w:rsidRPr="006E0C61" w:rsidRDefault="00C474C5" w:rsidP="00C474C5">
      <w:pPr>
        <w:jc w:val="both"/>
        <w:rPr>
          <w:rFonts w:cs="Arial"/>
        </w:rPr>
      </w:pPr>
      <w:r w:rsidRPr="006E0C61">
        <w:rPr>
          <w:rFonts w:cs="Arial"/>
        </w:rPr>
        <w:t>Per a realitzar aquesta relació el contractista haurà de fer un seguiment de les convocatòries i/o oportunitats de subvencions europees i internacionals i prestar un servei continu de vigilància i alerta de noves oportunitats.</w:t>
      </w:r>
    </w:p>
    <w:p w14:paraId="2A3C0FFE" w14:textId="40A8F002" w:rsidR="00C474C5" w:rsidRPr="006E0C61" w:rsidRDefault="00C474C5" w:rsidP="003D1C7F">
      <w:pPr>
        <w:jc w:val="both"/>
        <w:rPr>
          <w:rFonts w:cs="Arial"/>
        </w:rPr>
      </w:pPr>
    </w:p>
    <w:p w14:paraId="2C0C50DF" w14:textId="77777777" w:rsidR="00C474C5" w:rsidRPr="006E0C61" w:rsidRDefault="00C474C5" w:rsidP="003D1C7F">
      <w:pPr>
        <w:jc w:val="both"/>
        <w:rPr>
          <w:rFonts w:cs="Arial"/>
        </w:rPr>
      </w:pPr>
    </w:p>
    <w:p w14:paraId="48ACF8E5" w14:textId="698B9E85" w:rsidR="000F04EE" w:rsidRPr="006E0C61" w:rsidRDefault="000C1E61" w:rsidP="003D1C7F">
      <w:pPr>
        <w:jc w:val="both"/>
        <w:rPr>
          <w:rFonts w:cs="Arial"/>
          <w:b/>
          <w:color w:val="201F1E"/>
          <w:bdr w:val="none" w:sz="0" w:space="0" w:color="auto" w:frame="1"/>
          <w:lang w:eastAsia="es-ES_tradnl"/>
        </w:rPr>
      </w:pPr>
      <w:r w:rsidRPr="006E0C61">
        <w:rPr>
          <w:rFonts w:cs="Arial"/>
          <w:b/>
          <w:color w:val="201F1E"/>
          <w:bdr w:val="none" w:sz="0" w:space="0" w:color="auto" w:frame="1"/>
          <w:lang w:eastAsia="es-ES_tradnl"/>
        </w:rPr>
        <w:t>3.</w:t>
      </w:r>
      <w:r w:rsidR="00D801FD" w:rsidRPr="006E0C61">
        <w:rPr>
          <w:rFonts w:cs="Arial"/>
          <w:b/>
          <w:color w:val="201F1E"/>
          <w:bdr w:val="none" w:sz="0" w:space="0" w:color="auto" w:frame="1"/>
          <w:lang w:eastAsia="es-ES_tradnl"/>
        </w:rPr>
        <w:t>2</w:t>
      </w:r>
      <w:r w:rsidRPr="006E0C61">
        <w:rPr>
          <w:rFonts w:cs="Arial"/>
          <w:b/>
          <w:color w:val="201F1E"/>
          <w:bdr w:val="none" w:sz="0" w:space="0" w:color="auto" w:frame="1"/>
          <w:lang w:eastAsia="es-ES_tradnl"/>
        </w:rPr>
        <w:t xml:space="preserve"> </w:t>
      </w:r>
      <w:r w:rsidR="00D801FD" w:rsidRPr="006E0C61">
        <w:rPr>
          <w:rFonts w:cs="Arial"/>
          <w:b/>
          <w:color w:val="201F1E"/>
          <w:bdr w:val="none" w:sz="0" w:space="0" w:color="auto" w:frame="1"/>
          <w:lang w:eastAsia="es-ES_tradnl"/>
        </w:rPr>
        <w:t>Revisió de productes en fase de documents de formulació sintètica o  “</w:t>
      </w:r>
      <w:proofErr w:type="spellStart"/>
      <w:r w:rsidR="00D801FD" w:rsidRPr="006E0C61">
        <w:rPr>
          <w:rFonts w:cs="Arial"/>
          <w:b/>
          <w:color w:val="201F1E"/>
          <w:bdr w:val="none" w:sz="0" w:space="0" w:color="auto" w:frame="1"/>
          <w:lang w:eastAsia="es-ES_tradnl"/>
        </w:rPr>
        <w:t>concepts</w:t>
      </w:r>
      <w:proofErr w:type="spellEnd"/>
      <w:r w:rsidR="00D801FD" w:rsidRPr="006E0C61">
        <w:rPr>
          <w:rFonts w:cs="Arial"/>
          <w:b/>
          <w:color w:val="201F1E"/>
          <w:bdr w:val="none" w:sz="0" w:space="0" w:color="auto" w:frame="1"/>
          <w:lang w:eastAsia="es-ES_tradnl"/>
        </w:rPr>
        <w:t xml:space="preserve"> notes” (formulacions, documents estratègics, matrius formulació) ja existents/presentades amb anterioritat i adaptació a l´instrument finançador en curs: redacció adaptada. </w:t>
      </w:r>
      <w:r w:rsidRPr="006E0C61">
        <w:rPr>
          <w:rFonts w:cs="Arial"/>
          <w:b/>
          <w:color w:val="201F1E"/>
          <w:bdr w:val="none" w:sz="0" w:space="0" w:color="auto" w:frame="1"/>
          <w:lang w:eastAsia="es-ES_tradnl"/>
        </w:rPr>
        <w:t>.</w:t>
      </w:r>
    </w:p>
    <w:p w14:paraId="6F89F5ED" w14:textId="106F7FFF" w:rsidR="000C1E61" w:rsidRPr="006E0C61" w:rsidRDefault="000C1E61" w:rsidP="003D1C7F">
      <w:pPr>
        <w:jc w:val="both"/>
        <w:rPr>
          <w:rFonts w:cs="Arial"/>
        </w:rPr>
      </w:pPr>
    </w:p>
    <w:p w14:paraId="5658EEE5" w14:textId="2C4D3294" w:rsidR="00D801FD" w:rsidRPr="006E0C61" w:rsidRDefault="000C1E61" w:rsidP="003D1C7F">
      <w:pPr>
        <w:jc w:val="both"/>
        <w:rPr>
          <w:rFonts w:cs="Arial"/>
        </w:rPr>
      </w:pPr>
      <w:r w:rsidRPr="006E0C61">
        <w:rPr>
          <w:rFonts w:cs="Arial"/>
        </w:rPr>
        <w:t xml:space="preserve">El contractista haurà d´adaptar a les diferents convocatòries i oportunitats de subvenció  identificades aquelles propostes </w:t>
      </w:r>
      <w:r w:rsidR="00487B43" w:rsidRPr="006E0C61">
        <w:rPr>
          <w:rFonts w:cs="Arial"/>
        </w:rPr>
        <w:t xml:space="preserve">en format conceptual </w:t>
      </w:r>
      <w:r w:rsidRPr="006E0C61">
        <w:rPr>
          <w:rFonts w:cs="Arial"/>
        </w:rPr>
        <w:t xml:space="preserve">ja presentades amb anterioritat per l´ACCD (sent líder , soci , afiliat o </w:t>
      </w:r>
      <w:r w:rsidR="00D801FD" w:rsidRPr="006E0C61">
        <w:rPr>
          <w:rFonts w:cs="Arial"/>
        </w:rPr>
        <w:t>col·laborador</w:t>
      </w:r>
      <w:r w:rsidRPr="006E0C61">
        <w:rPr>
          <w:rFonts w:cs="Arial"/>
        </w:rPr>
        <w:t xml:space="preserve"> del consorci)  i que puguin ser re-utilitzades per convocatòries obertes o previstes. </w:t>
      </w:r>
    </w:p>
    <w:p w14:paraId="18FEBDF0" w14:textId="77777777" w:rsidR="00D801FD" w:rsidRPr="006E0C61" w:rsidRDefault="00D801FD" w:rsidP="003D1C7F">
      <w:pPr>
        <w:jc w:val="both"/>
        <w:rPr>
          <w:rFonts w:cs="Arial"/>
        </w:rPr>
      </w:pPr>
    </w:p>
    <w:p w14:paraId="208E0CE4" w14:textId="159F3D48" w:rsidR="000C1E61" w:rsidRPr="006E0C61" w:rsidRDefault="00487B43" w:rsidP="003D1C7F">
      <w:pPr>
        <w:jc w:val="both"/>
        <w:rPr>
          <w:rFonts w:cs="Arial"/>
        </w:rPr>
      </w:pPr>
      <w:r w:rsidRPr="006E0C61">
        <w:rPr>
          <w:rFonts w:cs="Arial"/>
        </w:rPr>
        <w:t>Es durà</w:t>
      </w:r>
      <w:r w:rsidR="000C1E61" w:rsidRPr="006E0C61">
        <w:rPr>
          <w:rFonts w:cs="Arial"/>
        </w:rPr>
        <w:t xml:space="preserve"> a terme una tasca de revisió, modificació i readaptació de la redacció de la mateixa a les prioritats de la convocatòria existent. </w:t>
      </w:r>
    </w:p>
    <w:p w14:paraId="053989E3" w14:textId="4845E44E" w:rsidR="00C474C5" w:rsidRPr="006E0C61" w:rsidRDefault="00C474C5" w:rsidP="003D1C7F">
      <w:pPr>
        <w:jc w:val="both"/>
        <w:rPr>
          <w:rFonts w:cs="Arial"/>
        </w:rPr>
      </w:pPr>
    </w:p>
    <w:p w14:paraId="3C546358" w14:textId="77777777" w:rsidR="00C474C5" w:rsidRPr="006E0C61" w:rsidRDefault="00C474C5" w:rsidP="003D1C7F">
      <w:pPr>
        <w:jc w:val="both"/>
        <w:rPr>
          <w:rFonts w:cs="Arial"/>
        </w:rPr>
      </w:pPr>
    </w:p>
    <w:p w14:paraId="47C266F7" w14:textId="6D6D5356" w:rsidR="00487B43" w:rsidRPr="006E0C61" w:rsidRDefault="00487B43" w:rsidP="00487B43">
      <w:pPr>
        <w:jc w:val="both"/>
        <w:rPr>
          <w:rFonts w:cs="Arial"/>
          <w:b/>
          <w:color w:val="201F1E"/>
          <w:bdr w:val="none" w:sz="0" w:space="0" w:color="auto" w:frame="1"/>
          <w:lang w:eastAsia="es-ES_tradnl"/>
        </w:rPr>
      </w:pPr>
      <w:r w:rsidRPr="006E0C61">
        <w:rPr>
          <w:rFonts w:cs="Arial"/>
          <w:b/>
          <w:color w:val="201F1E"/>
          <w:bdr w:val="none" w:sz="0" w:space="0" w:color="auto" w:frame="1"/>
          <w:lang w:eastAsia="es-ES_tradnl"/>
        </w:rPr>
        <w:t>3.</w:t>
      </w:r>
      <w:r w:rsidR="00D801FD" w:rsidRPr="006E0C61">
        <w:rPr>
          <w:rFonts w:cs="Arial"/>
          <w:b/>
          <w:color w:val="201F1E"/>
          <w:bdr w:val="none" w:sz="0" w:space="0" w:color="auto" w:frame="1"/>
          <w:lang w:eastAsia="es-ES_tradnl"/>
        </w:rPr>
        <w:t>3</w:t>
      </w:r>
      <w:r w:rsidRPr="006E0C61">
        <w:rPr>
          <w:rFonts w:cs="Arial"/>
          <w:b/>
          <w:color w:val="201F1E"/>
          <w:bdr w:val="none" w:sz="0" w:space="0" w:color="auto" w:frame="1"/>
          <w:lang w:eastAsia="es-ES_tradnl"/>
        </w:rPr>
        <w:t xml:space="preserve"> </w:t>
      </w:r>
      <w:r w:rsidR="00D801FD" w:rsidRPr="006E0C61">
        <w:rPr>
          <w:rFonts w:cs="Arial"/>
          <w:b/>
          <w:color w:val="201F1E"/>
          <w:bdr w:val="none" w:sz="0" w:space="0" w:color="auto" w:frame="1"/>
          <w:lang w:eastAsia="es-ES_tradnl"/>
        </w:rPr>
        <w:t xml:space="preserve">Revisió de productes en fase de documents de formulació completa o “full </w:t>
      </w:r>
      <w:proofErr w:type="spellStart"/>
      <w:r w:rsidR="00D801FD" w:rsidRPr="006E0C61">
        <w:rPr>
          <w:rFonts w:cs="Arial"/>
          <w:b/>
          <w:color w:val="201F1E"/>
          <w:bdr w:val="none" w:sz="0" w:space="0" w:color="auto" w:frame="1"/>
          <w:lang w:eastAsia="es-ES_tradnl"/>
        </w:rPr>
        <w:t>project</w:t>
      </w:r>
      <w:proofErr w:type="spellEnd"/>
      <w:r w:rsidR="00D801FD" w:rsidRPr="006E0C61">
        <w:rPr>
          <w:rFonts w:cs="Arial"/>
          <w:b/>
          <w:color w:val="201F1E"/>
          <w:bdr w:val="none" w:sz="0" w:space="0" w:color="auto" w:frame="1"/>
          <w:lang w:eastAsia="es-ES_tradnl"/>
        </w:rPr>
        <w:t xml:space="preserve"> </w:t>
      </w:r>
      <w:proofErr w:type="spellStart"/>
      <w:r w:rsidR="00D801FD" w:rsidRPr="006E0C61">
        <w:rPr>
          <w:rFonts w:cs="Arial"/>
          <w:b/>
          <w:color w:val="201F1E"/>
          <w:bdr w:val="none" w:sz="0" w:space="0" w:color="auto" w:frame="1"/>
          <w:lang w:eastAsia="es-ES_tradnl"/>
        </w:rPr>
        <w:t>proposal</w:t>
      </w:r>
      <w:proofErr w:type="spellEnd"/>
      <w:r w:rsidR="00D801FD" w:rsidRPr="006E0C61">
        <w:rPr>
          <w:rFonts w:cs="Arial"/>
          <w:b/>
          <w:color w:val="201F1E"/>
          <w:bdr w:val="none" w:sz="0" w:space="0" w:color="auto" w:frame="1"/>
          <w:lang w:eastAsia="es-ES_tradnl"/>
        </w:rPr>
        <w:t>” (formulacions, documents estratègics, matrius formulació) ja existents / presentades amb anterioritat i adaptació a l´instrument finançador en curs: redacció adaptada</w:t>
      </w:r>
      <w:r w:rsidRPr="006E0C61">
        <w:rPr>
          <w:rFonts w:cs="Arial"/>
          <w:b/>
          <w:color w:val="201F1E"/>
          <w:bdr w:val="none" w:sz="0" w:space="0" w:color="auto" w:frame="1"/>
          <w:lang w:eastAsia="es-ES_tradnl"/>
        </w:rPr>
        <w:t>.</w:t>
      </w:r>
    </w:p>
    <w:p w14:paraId="07F4DFCF" w14:textId="77777777" w:rsidR="00487B43" w:rsidRPr="006E0C61" w:rsidRDefault="00487B43" w:rsidP="00487B43">
      <w:pPr>
        <w:jc w:val="both"/>
        <w:rPr>
          <w:rFonts w:cs="Arial"/>
        </w:rPr>
      </w:pPr>
    </w:p>
    <w:p w14:paraId="0987AEB7" w14:textId="75679829" w:rsidR="00D801FD" w:rsidRPr="006E0C61" w:rsidRDefault="00487B43" w:rsidP="00487B43">
      <w:pPr>
        <w:jc w:val="both"/>
        <w:rPr>
          <w:rFonts w:cs="Arial"/>
        </w:rPr>
      </w:pPr>
      <w:r w:rsidRPr="006E0C61">
        <w:rPr>
          <w:rFonts w:cs="Arial"/>
        </w:rPr>
        <w:t>El contractista haurà d´adaptar a les diferents convocatòries i oportunitats de subvenció  identificades aquelles propostes ja presentades amb format complet amb anterioritat per l´ACCD (se</w:t>
      </w:r>
      <w:r w:rsidR="006E0C61">
        <w:rPr>
          <w:rFonts w:cs="Arial"/>
        </w:rPr>
        <w:t>nt líder , soci , afiliat o col·</w:t>
      </w:r>
      <w:r w:rsidRPr="006E0C61">
        <w:rPr>
          <w:rFonts w:cs="Arial"/>
        </w:rPr>
        <w:t xml:space="preserve">laborador del consorci)  i que puguin ser re-utilitzades per convocatòries obertes o previstes. </w:t>
      </w:r>
    </w:p>
    <w:p w14:paraId="540B9025" w14:textId="77777777" w:rsidR="00D801FD" w:rsidRPr="006E0C61" w:rsidRDefault="00D801FD" w:rsidP="00487B43">
      <w:pPr>
        <w:jc w:val="both"/>
        <w:rPr>
          <w:rFonts w:cs="Arial"/>
        </w:rPr>
      </w:pPr>
    </w:p>
    <w:p w14:paraId="583AC604" w14:textId="43E219FB" w:rsidR="00487B43" w:rsidRPr="006E0C61" w:rsidRDefault="00487B43" w:rsidP="00487B43">
      <w:pPr>
        <w:jc w:val="both"/>
        <w:rPr>
          <w:rFonts w:cs="Arial"/>
        </w:rPr>
      </w:pPr>
      <w:r w:rsidRPr="006E0C61">
        <w:rPr>
          <w:rFonts w:cs="Arial"/>
        </w:rPr>
        <w:t xml:space="preserve">Es dura a terme una tasca de revisió, modificació i readaptació de la redacció de la mateixa a les prioritats de la convocatòria existent. </w:t>
      </w:r>
    </w:p>
    <w:p w14:paraId="1FD8BBF6" w14:textId="2486F31A" w:rsidR="00487B43" w:rsidRPr="006E0C61" w:rsidRDefault="00487B43" w:rsidP="003D1C7F">
      <w:pPr>
        <w:jc w:val="both"/>
        <w:rPr>
          <w:rFonts w:cs="Arial"/>
        </w:rPr>
      </w:pPr>
    </w:p>
    <w:p w14:paraId="6828FCD7" w14:textId="77777777" w:rsidR="00487B43" w:rsidRPr="006E0C61" w:rsidRDefault="00487B43" w:rsidP="003D1C7F">
      <w:pPr>
        <w:jc w:val="both"/>
        <w:rPr>
          <w:rFonts w:cs="Arial"/>
        </w:rPr>
      </w:pPr>
    </w:p>
    <w:p w14:paraId="46459DE8" w14:textId="14EA3437" w:rsidR="000F04EE" w:rsidRPr="006E0C61" w:rsidRDefault="000F04EE" w:rsidP="00705F89">
      <w:pPr>
        <w:jc w:val="both"/>
        <w:rPr>
          <w:rFonts w:cs="Arial"/>
          <w:b/>
          <w:bCs/>
        </w:rPr>
      </w:pPr>
      <w:r w:rsidRPr="006E0C61">
        <w:rPr>
          <w:rFonts w:cs="Arial"/>
          <w:b/>
          <w:bCs/>
        </w:rPr>
        <w:t>3.</w:t>
      </w:r>
      <w:r w:rsidR="00D801FD" w:rsidRPr="006E0C61">
        <w:rPr>
          <w:rFonts w:cs="Arial"/>
          <w:b/>
          <w:bCs/>
        </w:rPr>
        <w:t>4</w:t>
      </w:r>
      <w:r w:rsidRPr="006E0C61">
        <w:rPr>
          <w:rFonts w:cs="Arial"/>
          <w:b/>
          <w:bCs/>
        </w:rPr>
        <w:t xml:space="preserve"> </w:t>
      </w:r>
      <w:r w:rsidR="00D801FD" w:rsidRPr="006E0C61">
        <w:rPr>
          <w:rFonts w:cs="Arial"/>
          <w:b/>
          <w:bCs/>
        </w:rPr>
        <w:t>Redacció de “</w:t>
      </w:r>
      <w:proofErr w:type="spellStart"/>
      <w:r w:rsidR="00D801FD" w:rsidRPr="006E0C61">
        <w:rPr>
          <w:rFonts w:cs="Arial"/>
          <w:b/>
          <w:bCs/>
        </w:rPr>
        <w:t>concepts</w:t>
      </w:r>
      <w:proofErr w:type="spellEnd"/>
      <w:r w:rsidR="00D801FD" w:rsidRPr="006E0C61">
        <w:rPr>
          <w:rFonts w:cs="Arial"/>
          <w:b/>
          <w:bCs/>
        </w:rPr>
        <w:t xml:space="preserve"> notes” o documents de formulació sintètica (notes conceptuals) per a convocatòries / oportunitats de finançament  que es puguin obrir i siguin d´interès de l’ACCD.</w:t>
      </w:r>
    </w:p>
    <w:p w14:paraId="77C7A41F" w14:textId="77777777" w:rsidR="000F04EE" w:rsidRPr="006E0C61" w:rsidRDefault="000F04EE" w:rsidP="00705F89">
      <w:pPr>
        <w:jc w:val="both"/>
        <w:rPr>
          <w:rFonts w:cs="Arial"/>
        </w:rPr>
      </w:pPr>
    </w:p>
    <w:p w14:paraId="40F0271B" w14:textId="77777777" w:rsidR="000F04EE" w:rsidRPr="006E0C61" w:rsidRDefault="00705F89" w:rsidP="00705F89">
      <w:pPr>
        <w:jc w:val="both"/>
        <w:rPr>
          <w:rFonts w:cs="Arial"/>
        </w:rPr>
      </w:pPr>
      <w:r w:rsidRPr="006E0C61">
        <w:rPr>
          <w:rFonts w:cs="Arial"/>
        </w:rPr>
        <w:t>El contractista haurà de redactar i presentar les “</w:t>
      </w:r>
      <w:proofErr w:type="spellStart"/>
      <w:r w:rsidRPr="006E0C61">
        <w:rPr>
          <w:rFonts w:cs="Arial"/>
        </w:rPr>
        <w:t>concepts</w:t>
      </w:r>
      <w:proofErr w:type="spellEnd"/>
      <w:r w:rsidRPr="006E0C61">
        <w:rPr>
          <w:rFonts w:cs="Arial"/>
        </w:rPr>
        <w:t xml:space="preserve"> notes” (notes conceptuals) per a convocatòries que es puguin obrir i siguin d´interès de l’ACCD.</w:t>
      </w:r>
    </w:p>
    <w:p w14:paraId="58191BBC" w14:textId="77777777" w:rsidR="00705F89" w:rsidRPr="006E0C61" w:rsidRDefault="00705F89" w:rsidP="00705F89">
      <w:pPr>
        <w:jc w:val="both"/>
        <w:rPr>
          <w:rFonts w:cs="Arial"/>
        </w:rPr>
      </w:pPr>
    </w:p>
    <w:p w14:paraId="5649EED6" w14:textId="77777777" w:rsidR="005B0FFE" w:rsidRPr="006E0C61" w:rsidRDefault="00705F89" w:rsidP="00705F89">
      <w:pPr>
        <w:jc w:val="both"/>
        <w:rPr>
          <w:rFonts w:cs="Arial"/>
        </w:rPr>
      </w:pPr>
      <w:r w:rsidRPr="006E0C61">
        <w:rPr>
          <w:rFonts w:cs="Arial"/>
        </w:rPr>
        <w:t xml:space="preserve">Aquesta tasca es concreta en les següents fases </w:t>
      </w:r>
      <w:r w:rsidR="005B0FFE" w:rsidRPr="006E0C61">
        <w:rPr>
          <w:rFonts w:cs="Arial"/>
        </w:rPr>
        <w:t>:</w:t>
      </w:r>
    </w:p>
    <w:p w14:paraId="6D5C6507" w14:textId="77777777" w:rsidR="00705F89" w:rsidRPr="006E0C61" w:rsidRDefault="00705F89" w:rsidP="00705F89">
      <w:pPr>
        <w:ind w:left="1418"/>
        <w:jc w:val="both"/>
        <w:rPr>
          <w:rFonts w:eastAsia="Verdana" w:cs="Arial"/>
          <w:u w:val="single"/>
          <w:lang w:eastAsia="es-ES"/>
        </w:rPr>
      </w:pPr>
    </w:p>
    <w:p w14:paraId="0C9C9CDB" w14:textId="77777777" w:rsidR="005B0FFE" w:rsidRPr="006E0C61" w:rsidRDefault="005B0FFE" w:rsidP="00705F89">
      <w:pPr>
        <w:ind w:left="426"/>
        <w:jc w:val="both"/>
        <w:rPr>
          <w:rFonts w:eastAsia="Verdana" w:cs="Arial"/>
          <w:u w:val="single"/>
          <w:lang w:eastAsia="es-ES"/>
        </w:rPr>
      </w:pPr>
      <w:r w:rsidRPr="006E0C61">
        <w:rPr>
          <w:rFonts w:eastAsia="Verdana" w:cs="Arial"/>
          <w:u w:val="single"/>
          <w:lang w:eastAsia="es-ES"/>
        </w:rPr>
        <w:t xml:space="preserve">Fase 1 – Preparació de la </w:t>
      </w:r>
      <w:r w:rsidR="00705F89" w:rsidRPr="006E0C61">
        <w:rPr>
          <w:rFonts w:eastAsia="Verdana" w:cs="Arial"/>
          <w:u w:val="single"/>
          <w:lang w:eastAsia="es-ES"/>
        </w:rPr>
        <w:t>“</w:t>
      </w:r>
      <w:proofErr w:type="spellStart"/>
      <w:r w:rsidR="00705F89" w:rsidRPr="006E0C61">
        <w:rPr>
          <w:rFonts w:eastAsia="Verdana" w:cs="Arial"/>
          <w:u w:val="single"/>
          <w:lang w:eastAsia="es-ES"/>
        </w:rPr>
        <w:t>concept</w:t>
      </w:r>
      <w:proofErr w:type="spellEnd"/>
      <w:r w:rsidR="00705F89" w:rsidRPr="006E0C61">
        <w:rPr>
          <w:rFonts w:eastAsia="Verdana" w:cs="Arial"/>
          <w:u w:val="single"/>
          <w:lang w:eastAsia="es-ES"/>
        </w:rPr>
        <w:t xml:space="preserve"> </w:t>
      </w:r>
      <w:proofErr w:type="spellStart"/>
      <w:r w:rsidR="00705F89" w:rsidRPr="006E0C61">
        <w:rPr>
          <w:rFonts w:eastAsia="Verdana" w:cs="Arial"/>
          <w:u w:val="single"/>
          <w:lang w:eastAsia="es-ES"/>
        </w:rPr>
        <w:t>note</w:t>
      </w:r>
      <w:proofErr w:type="spellEnd"/>
      <w:r w:rsidR="00705F89" w:rsidRPr="006E0C61">
        <w:rPr>
          <w:rFonts w:eastAsia="Verdana" w:cs="Arial"/>
          <w:u w:val="single"/>
          <w:lang w:eastAsia="es-ES"/>
        </w:rPr>
        <w:t>” (notes conceptuals)</w:t>
      </w:r>
      <w:r w:rsidRPr="006E0C61">
        <w:rPr>
          <w:rFonts w:eastAsia="Verdana" w:cs="Arial"/>
          <w:u w:val="single"/>
          <w:lang w:eastAsia="es-ES"/>
        </w:rPr>
        <w:t>:</w:t>
      </w:r>
    </w:p>
    <w:p w14:paraId="6F3A32D4" w14:textId="77777777" w:rsidR="00981FEE" w:rsidRPr="006E0C61" w:rsidRDefault="00981FEE" w:rsidP="00705F89">
      <w:pPr>
        <w:ind w:left="426"/>
        <w:jc w:val="both"/>
        <w:rPr>
          <w:rFonts w:eastAsia="Cambria" w:cs="Arial"/>
          <w:lang w:eastAsia="es-ES"/>
        </w:rPr>
      </w:pPr>
    </w:p>
    <w:p w14:paraId="26BCF4D7" w14:textId="77777777" w:rsidR="00981FEE" w:rsidRPr="006E0C61" w:rsidRDefault="00981FEE" w:rsidP="00705F89">
      <w:pPr>
        <w:pStyle w:val="Pargrafdellista"/>
        <w:numPr>
          <w:ilvl w:val="0"/>
          <w:numId w:val="46"/>
        </w:numPr>
        <w:ind w:left="1418"/>
        <w:contextualSpacing w:val="0"/>
        <w:jc w:val="both"/>
        <w:rPr>
          <w:rFonts w:eastAsia="Verdana" w:cs="Arial"/>
          <w:color w:val="000000"/>
          <w:lang w:eastAsia="es-ES"/>
        </w:rPr>
      </w:pPr>
      <w:r w:rsidRPr="006E0C61">
        <w:rPr>
          <w:rFonts w:eastAsia="Verdana" w:cs="Arial"/>
          <w:color w:val="000000"/>
          <w:lang w:eastAsia="es-ES"/>
        </w:rPr>
        <w:t>El contractista, amb caràcter previ a la redacció de les “</w:t>
      </w:r>
      <w:proofErr w:type="spellStart"/>
      <w:r w:rsidRPr="006E0C61">
        <w:rPr>
          <w:rFonts w:eastAsia="Verdana" w:cs="Arial"/>
          <w:color w:val="000000"/>
          <w:lang w:eastAsia="es-ES"/>
        </w:rPr>
        <w:t>concepts</w:t>
      </w:r>
      <w:proofErr w:type="spellEnd"/>
      <w:r w:rsidRPr="006E0C61">
        <w:rPr>
          <w:rFonts w:eastAsia="Verdana" w:cs="Arial"/>
          <w:color w:val="000000"/>
          <w:lang w:eastAsia="es-ES"/>
        </w:rPr>
        <w:t xml:space="preserve"> notes” (notes conceptuals), mantindrà r</w:t>
      </w:r>
      <w:r w:rsidR="005B0FFE" w:rsidRPr="006E0C61">
        <w:rPr>
          <w:rFonts w:eastAsia="Verdana" w:cs="Arial"/>
          <w:color w:val="000000"/>
          <w:lang w:eastAsia="es-ES"/>
        </w:rPr>
        <w:t>eunions amb l’equip de l’ACCD assignat al projecte</w:t>
      </w:r>
      <w:r w:rsidRPr="006E0C61">
        <w:rPr>
          <w:rFonts w:eastAsia="Verdana" w:cs="Arial"/>
          <w:color w:val="000000"/>
          <w:lang w:eastAsia="es-ES"/>
        </w:rPr>
        <w:t xml:space="preserve"> per tal de definir i identificar els inputs de la convocatòria</w:t>
      </w:r>
      <w:r w:rsidR="005B0FFE" w:rsidRPr="006E0C61">
        <w:rPr>
          <w:rFonts w:eastAsia="Verdana" w:cs="Arial"/>
          <w:color w:val="000000"/>
          <w:lang w:eastAsia="es-ES"/>
        </w:rPr>
        <w:t xml:space="preserve">. </w:t>
      </w:r>
    </w:p>
    <w:p w14:paraId="3A099F77" w14:textId="77777777" w:rsidR="0065498B" w:rsidRPr="006E0C61" w:rsidRDefault="0065498B" w:rsidP="0065498B">
      <w:pPr>
        <w:pStyle w:val="Pargrafdellista"/>
        <w:ind w:left="1418"/>
        <w:contextualSpacing w:val="0"/>
        <w:jc w:val="both"/>
        <w:rPr>
          <w:rFonts w:eastAsia="Verdana" w:cs="Arial"/>
          <w:color w:val="000000"/>
          <w:lang w:eastAsia="es-ES"/>
        </w:rPr>
      </w:pPr>
    </w:p>
    <w:p w14:paraId="1E377D63" w14:textId="77777777" w:rsidR="005B0FFE" w:rsidRPr="006E0C61" w:rsidRDefault="005B0FFE" w:rsidP="00981FEE">
      <w:pPr>
        <w:pStyle w:val="Pargrafdellista"/>
        <w:ind w:left="1418"/>
        <w:contextualSpacing w:val="0"/>
        <w:jc w:val="both"/>
        <w:rPr>
          <w:rFonts w:eastAsia="Verdana" w:cs="Arial"/>
          <w:color w:val="000000"/>
          <w:lang w:eastAsia="es-ES"/>
        </w:rPr>
      </w:pPr>
      <w:r w:rsidRPr="006E0C61">
        <w:rPr>
          <w:rFonts w:eastAsia="Verdana" w:cs="Arial"/>
          <w:color w:val="000000"/>
          <w:lang w:eastAsia="es-ES"/>
        </w:rPr>
        <w:t xml:space="preserve">Si s’escau, </w:t>
      </w:r>
      <w:r w:rsidR="00981FEE" w:rsidRPr="006E0C61">
        <w:rPr>
          <w:rFonts w:eastAsia="Verdana" w:cs="Arial"/>
          <w:color w:val="000000"/>
          <w:lang w:eastAsia="es-ES"/>
        </w:rPr>
        <w:t xml:space="preserve">també es mantindran </w:t>
      </w:r>
      <w:r w:rsidRPr="006E0C61">
        <w:rPr>
          <w:rFonts w:eastAsia="Verdana" w:cs="Arial"/>
          <w:color w:val="000000"/>
          <w:lang w:eastAsia="es-ES"/>
        </w:rPr>
        <w:t>reunions telemàtiques amb la resta de socis</w:t>
      </w:r>
      <w:r w:rsidR="00981FEE" w:rsidRPr="006E0C61">
        <w:rPr>
          <w:rFonts w:eastAsia="Verdana" w:cs="Arial"/>
          <w:color w:val="000000"/>
          <w:lang w:eastAsia="es-ES"/>
        </w:rPr>
        <w:t xml:space="preserve"> que formin el consorci del projecte.</w:t>
      </w:r>
    </w:p>
    <w:p w14:paraId="51D1FAAF" w14:textId="77777777" w:rsidR="00981FEE" w:rsidRPr="006E0C61" w:rsidRDefault="00981FEE" w:rsidP="00981FEE">
      <w:pPr>
        <w:pStyle w:val="Pargrafdellista"/>
        <w:ind w:left="1418"/>
        <w:contextualSpacing w:val="0"/>
        <w:jc w:val="both"/>
        <w:rPr>
          <w:rFonts w:eastAsia="Verdana" w:cs="Arial"/>
          <w:color w:val="000000"/>
          <w:lang w:eastAsia="es-ES"/>
        </w:rPr>
      </w:pPr>
    </w:p>
    <w:p w14:paraId="7F8ADC7E" w14:textId="77777777" w:rsidR="005B0FFE" w:rsidRPr="006E0C61" w:rsidRDefault="00981FEE" w:rsidP="00705F89">
      <w:pPr>
        <w:pStyle w:val="Pargrafdellista"/>
        <w:numPr>
          <w:ilvl w:val="0"/>
          <w:numId w:val="46"/>
        </w:numPr>
        <w:ind w:left="1418"/>
        <w:contextualSpacing w:val="0"/>
        <w:jc w:val="both"/>
        <w:rPr>
          <w:rFonts w:eastAsia="Verdana" w:cs="Arial"/>
          <w:color w:val="000000"/>
          <w:lang w:eastAsia="es-ES"/>
        </w:rPr>
      </w:pPr>
      <w:r w:rsidRPr="006E0C61">
        <w:rPr>
          <w:rFonts w:eastAsia="Verdana" w:cs="Arial"/>
          <w:color w:val="000000"/>
          <w:lang w:eastAsia="es-ES"/>
        </w:rPr>
        <w:t>El contractista r</w:t>
      </w:r>
      <w:r w:rsidR="005B0FFE" w:rsidRPr="006E0C61">
        <w:rPr>
          <w:rFonts w:eastAsia="Verdana" w:cs="Arial"/>
          <w:color w:val="000000"/>
          <w:lang w:eastAsia="es-ES"/>
        </w:rPr>
        <w:t>evis</w:t>
      </w:r>
      <w:r w:rsidRPr="006E0C61">
        <w:rPr>
          <w:rFonts w:eastAsia="Verdana" w:cs="Arial"/>
          <w:color w:val="000000"/>
          <w:lang w:eastAsia="es-ES"/>
        </w:rPr>
        <w:t xml:space="preserve">arà i aportarà a les reunions amb l’ACCD </w:t>
      </w:r>
      <w:r w:rsidR="005B0FFE" w:rsidRPr="006E0C61">
        <w:rPr>
          <w:rFonts w:eastAsia="Verdana" w:cs="Arial"/>
          <w:color w:val="000000"/>
          <w:lang w:eastAsia="es-ES"/>
        </w:rPr>
        <w:t>el material pertinent relacionat amb la definició de la proposta: projectes europeus similars, reculls de bones pràctiques, webs de xarxes europees de treball en la matèria, documents institucionals de treball, etc.</w:t>
      </w:r>
    </w:p>
    <w:p w14:paraId="0D39D493" w14:textId="77777777" w:rsidR="00981FEE" w:rsidRPr="006E0C61" w:rsidRDefault="00981FEE" w:rsidP="00981FEE">
      <w:pPr>
        <w:pStyle w:val="Pargrafdellista"/>
        <w:ind w:left="1418"/>
        <w:contextualSpacing w:val="0"/>
        <w:jc w:val="both"/>
        <w:rPr>
          <w:rFonts w:eastAsia="Verdana" w:cs="Arial"/>
          <w:color w:val="000000"/>
          <w:lang w:eastAsia="es-ES"/>
        </w:rPr>
      </w:pPr>
    </w:p>
    <w:p w14:paraId="7E9CB62F" w14:textId="77777777" w:rsidR="005B0FFE" w:rsidRPr="006E0C61" w:rsidRDefault="00981FEE" w:rsidP="00705F89">
      <w:pPr>
        <w:pStyle w:val="Pargrafdellista"/>
        <w:numPr>
          <w:ilvl w:val="0"/>
          <w:numId w:val="46"/>
        </w:numPr>
        <w:ind w:left="1418"/>
        <w:contextualSpacing w:val="0"/>
        <w:jc w:val="both"/>
        <w:rPr>
          <w:rFonts w:eastAsia="Verdana" w:cs="Arial"/>
          <w:color w:val="000000"/>
          <w:lang w:eastAsia="es-ES"/>
        </w:rPr>
      </w:pPr>
      <w:r w:rsidRPr="006E0C61">
        <w:rPr>
          <w:rFonts w:eastAsia="Verdana" w:cs="Arial"/>
          <w:color w:val="000000"/>
          <w:lang w:eastAsia="es-ES"/>
        </w:rPr>
        <w:t>El contractista formularà les c</w:t>
      </w:r>
      <w:r w:rsidR="005B0FFE" w:rsidRPr="006E0C61">
        <w:rPr>
          <w:rFonts w:eastAsia="Verdana" w:cs="Arial"/>
          <w:color w:val="000000"/>
          <w:lang w:eastAsia="es-ES"/>
        </w:rPr>
        <w:t>onsultes</w:t>
      </w:r>
      <w:r w:rsidRPr="006E0C61">
        <w:rPr>
          <w:rFonts w:eastAsia="Verdana" w:cs="Arial"/>
          <w:color w:val="000000"/>
          <w:lang w:eastAsia="es-ES"/>
        </w:rPr>
        <w:t xml:space="preserve"> que consideri adients</w:t>
      </w:r>
      <w:r w:rsidR="005B0FFE" w:rsidRPr="006E0C61">
        <w:rPr>
          <w:rFonts w:eastAsia="Verdana" w:cs="Arial"/>
          <w:color w:val="000000"/>
          <w:lang w:eastAsia="es-ES"/>
        </w:rPr>
        <w:t xml:space="preserve"> i </w:t>
      </w:r>
      <w:r w:rsidRPr="006E0C61">
        <w:rPr>
          <w:rFonts w:eastAsia="Verdana" w:cs="Arial"/>
          <w:color w:val="000000"/>
          <w:lang w:eastAsia="es-ES"/>
        </w:rPr>
        <w:t>facilitarà</w:t>
      </w:r>
      <w:r w:rsidR="005B0FFE" w:rsidRPr="006E0C61">
        <w:rPr>
          <w:rFonts w:eastAsia="Verdana" w:cs="Arial"/>
          <w:color w:val="000000"/>
          <w:lang w:eastAsia="es-ES"/>
        </w:rPr>
        <w:t xml:space="preserve"> </w:t>
      </w:r>
      <w:r w:rsidRPr="006E0C61">
        <w:rPr>
          <w:rFonts w:eastAsia="Verdana" w:cs="Arial"/>
          <w:color w:val="000000"/>
          <w:lang w:eastAsia="es-ES"/>
        </w:rPr>
        <w:t xml:space="preserve">la </w:t>
      </w:r>
      <w:r w:rsidR="005B0FFE" w:rsidRPr="006E0C61">
        <w:rPr>
          <w:rFonts w:eastAsia="Verdana" w:cs="Arial"/>
          <w:color w:val="000000"/>
          <w:lang w:eastAsia="es-ES"/>
        </w:rPr>
        <w:t>informació</w:t>
      </w:r>
      <w:r w:rsidRPr="006E0C61">
        <w:rPr>
          <w:rFonts w:eastAsia="Verdana" w:cs="Arial"/>
          <w:color w:val="000000"/>
          <w:lang w:eastAsia="es-ES"/>
        </w:rPr>
        <w:t xml:space="preserve"> que </w:t>
      </w:r>
      <w:r w:rsidR="00D67B6D" w:rsidRPr="006E0C61">
        <w:rPr>
          <w:rFonts w:eastAsia="Verdana" w:cs="Arial"/>
          <w:color w:val="000000"/>
          <w:lang w:eastAsia="es-ES"/>
        </w:rPr>
        <w:t>obtingui</w:t>
      </w:r>
      <w:r w:rsidR="005B0FFE" w:rsidRPr="006E0C61">
        <w:rPr>
          <w:rFonts w:eastAsia="Verdana" w:cs="Arial"/>
          <w:color w:val="000000"/>
          <w:lang w:eastAsia="es-ES"/>
        </w:rPr>
        <w:t xml:space="preserve">, de forma permanent fins a la finalització del termini de presentació de les propostes, amb els actors clau de l’ACCD, així com la resta de socis del projecte, per tal de donar forma a la proposta a presentar. </w:t>
      </w:r>
    </w:p>
    <w:p w14:paraId="5D061E69" w14:textId="77777777" w:rsidR="00705F89" w:rsidRPr="006E0C61" w:rsidRDefault="00705F89" w:rsidP="00705F89">
      <w:pPr>
        <w:pStyle w:val="Pargrafdellista"/>
        <w:ind w:left="1418"/>
        <w:contextualSpacing w:val="0"/>
        <w:jc w:val="both"/>
        <w:rPr>
          <w:rFonts w:eastAsia="Verdana" w:cs="Arial"/>
          <w:color w:val="000000"/>
          <w:lang w:eastAsia="es-ES"/>
        </w:rPr>
      </w:pPr>
    </w:p>
    <w:p w14:paraId="4EC98D5E" w14:textId="77777777" w:rsidR="005B0FFE" w:rsidRPr="006E0C61" w:rsidRDefault="005B0FFE" w:rsidP="00705F89">
      <w:pPr>
        <w:ind w:left="426"/>
        <w:jc w:val="both"/>
        <w:rPr>
          <w:rFonts w:eastAsia="Verdana" w:cs="Arial"/>
          <w:u w:val="single"/>
          <w:lang w:eastAsia="es-ES"/>
        </w:rPr>
      </w:pPr>
      <w:r w:rsidRPr="006E0C61">
        <w:rPr>
          <w:rFonts w:eastAsia="Verdana" w:cs="Arial"/>
          <w:u w:val="single"/>
          <w:lang w:eastAsia="es-ES"/>
        </w:rPr>
        <w:t>Fase 2 – Redacció de la</w:t>
      </w:r>
      <w:r w:rsidR="00705F89" w:rsidRPr="006E0C61">
        <w:rPr>
          <w:rFonts w:eastAsia="Verdana" w:cs="Arial"/>
          <w:u w:val="single"/>
          <w:lang w:eastAsia="es-ES"/>
        </w:rPr>
        <w:t xml:space="preserve"> “</w:t>
      </w:r>
      <w:proofErr w:type="spellStart"/>
      <w:r w:rsidR="00705F89" w:rsidRPr="006E0C61">
        <w:rPr>
          <w:rFonts w:eastAsia="Verdana" w:cs="Arial"/>
          <w:u w:val="single"/>
          <w:lang w:eastAsia="es-ES"/>
        </w:rPr>
        <w:t>concept</w:t>
      </w:r>
      <w:proofErr w:type="spellEnd"/>
      <w:r w:rsidR="00705F89" w:rsidRPr="006E0C61">
        <w:rPr>
          <w:rFonts w:eastAsia="Verdana" w:cs="Arial"/>
          <w:u w:val="single"/>
          <w:lang w:eastAsia="es-ES"/>
        </w:rPr>
        <w:t xml:space="preserve"> </w:t>
      </w:r>
      <w:proofErr w:type="spellStart"/>
      <w:r w:rsidR="00705F89" w:rsidRPr="006E0C61">
        <w:rPr>
          <w:rFonts w:eastAsia="Verdana" w:cs="Arial"/>
          <w:u w:val="single"/>
          <w:lang w:eastAsia="es-ES"/>
        </w:rPr>
        <w:t>note</w:t>
      </w:r>
      <w:proofErr w:type="spellEnd"/>
      <w:r w:rsidR="00705F89" w:rsidRPr="006E0C61">
        <w:rPr>
          <w:rFonts w:eastAsia="Verdana" w:cs="Arial"/>
          <w:u w:val="single"/>
          <w:lang w:eastAsia="es-ES"/>
        </w:rPr>
        <w:t>” (notes conceptuals)</w:t>
      </w:r>
      <w:r w:rsidRPr="006E0C61">
        <w:rPr>
          <w:rFonts w:eastAsia="Verdana" w:cs="Arial"/>
          <w:u w:val="single"/>
          <w:lang w:eastAsia="es-ES"/>
        </w:rPr>
        <w:t>:</w:t>
      </w:r>
    </w:p>
    <w:p w14:paraId="25412638" w14:textId="77777777" w:rsidR="00981FEE" w:rsidRPr="006E0C61" w:rsidRDefault="00981FEE" w:rsidP="00705F89">
      <w:pPr>
        <w:ind w:left="426"/>
        <w:jc w:val="both"/>
        <w:rPr>
          <w:rFonts w:eastAsia="Verdana" w:cs="Arial"/>
          <w:u w:val="single"/>
          <w:lang w:eastAsia="es-ES"/>
        </w:rPr>
      </w:pPr>
    </w:p>
    <w:p w14:paraId="4F63E85E" w14:textId="77777777" w:rsidR="005B0FFE" w:rsidRPr="006E0C61" w:rsidRDefault="00981FEE" w:rsidP="00705F89">
      <w:pPr>
        <w:pStyle w:val="Pargrafdellista"/>
        <w:numPr>
          <w:ilvl w:val="0"/>
          <w:numId w:val="45"/>
        </w:numPr>
        <w:ind w:left="1418"/>
        <w:contextualSpacing w:val="0"/>
        <w:jc w:val="both"/>
        <w:rPr>
          <w:rFonts w:eastAsia="Verdana" w:cs="Arial"/>
          <w:color w:val="000000"/>
          <w:lang w:eastAsia="es-ES"/>
        </w:rPr>
      </w:pPr>
      <w:r w:rsidRPr="006E0C61">
        <w:rPr>
          <w:rFonts w:eastAsia="Verdana" w:cs="Arial"/>
          <w:color w:val="000000"/>
          <w:lang w:eastAsia="es-ES"/>
        </w:rPr>
        <w:t>El contractista prepararà un document on i</w:t>
      </w:r>
      <w:r w:rsidR="005B0FFE" w:rsidRPr="006E0C61">
        <w:rPr>
          <w:rFonts w:eastAsia="Verdana" w:cs="Arial"/>
          <w:color w:val="000000"/>
          <w:lang w:eastAsia="es-ES"/>
        </w:rPr>
        <w:t>ntegra</w:t>
      </w:r>
      <w:r w:rsidRPr="006E0C61">
        <w:rPr>
          <w:rFonts w:eastAsia="Verdana" w:cs="Arial"/>
          <w:color w:val="000000"/>
          <w:lang w:eastAsia="es-ES"/>
        </w:rPr>
        <w:t>rà</w:t>
      </w:r>
      <w:r w:rsidR="005B0FFE" w:rsidRPr="006E0C61">
        <w:rPr>
          <w:rFonts w:eastAsia="Verdana" w:cs="Arial"/>
          <w:color w:val="000000"/>
          <w:lang w:eastAsia="es-ES"/>
        </w:rPr>
        <w:t xml:space="preserve"> </w:t>
      </w:r>
      <w:r w:rsidRPr="006E0C61">
        <w:rPr>
          <w:rFonts w:eastAsia="Verdana" w:cs="Arial"/>
          <w:color w:val="000000"/>
          <w:lang w:eastAsia="es-ES"/>
        </w:rPr>
        <w:t xml:space="preserve">les conclusions i </w:t>
      </w:r>
      <w:r w:rsidR="005B0FFE" w:rsidRPr="006E0C61">
        <w:rPr>
          <w:rFonts w:eastAsia="Verdana" w:cs="Arial"/>
          <w:color w:val="000000"/>
          <w:lang w:eastAsia="es-ES"/>
        </w:rPr>
        <w:t>els resultats de les reunions i contactes previs realitza</w:t>
      </w:r>
      <w:r w:rsidRPr="006E0C61">
        <w:rPr>
          <w:rFonts w:eastAsia="Verdana" w:cs="Arial"/>
          <w:color w:val="000000"/>
          <w:lang w:eastAsia="es-ES"/>
        </w:rPr>
        <w:t>t</w:t>
      </w:r>
      <w:r w:rsidR="005B0FFE" w:rsidRPr="006E0C61">
        <w:rPr>
          <w:rFonts w:eastAsia="Verdana" w:cs="Arial"/>
          <w:color w:val="000000"/>
          <w:lang w:eastAsia="es-ES"/>
        </w:rPr>
        <w:t xml:space="preserve">s durant la primera fase (preparació) i preparació del formulari descriptiu de la proposta. </w:t>
      </w:r>
    </w:p>
    <w:p w14:paraId="46D63690" w14:textId="77777777" w:rsidR="0065498B" w:rsidRPr="006E0C61" w:rsidRDefault="0065498B" w:rsidP="0065498B">
      <w:pPr>
        <w:pStyle w:val="Pargrafdellista"/>
        <w:ind w:left="1418"/>
        <w:contextualSpacing w:val="0"/>
        <w:jc w:val="both"/>
        <w:rPr>
          <w:rFonts w:eastAsia="Verdana" w:cs="Arial"/>
          <w:color w:val="000000"/>
          <w:lang w:eastAsia="es-ES"/>
        </w:rPr>
      </w:pPr>
    </w:p>
    <w:p w14:paraId="44907E8D" w14:textId="77777777" w:rsidR="00006EED" w:rsidRPr="006E0C61" w:rsidRDefault="0065498B" w:rsidP="00581DF3">
      <w:pPr>
        <w:pStyle w:val="Pargrafdellista"/>
        <w:numPr>
          <w:ilvl w:val="0"/>
          <w:numId w:val="45"/>
        </w:numPr>
        <w:ind w:left="1418"/>
        <w:contextualSpacing w:val="0"/>
        <w:jc w:val="both"/>
        <w:rPr>
          <w:rFonts w:eastAsia="Verdana" w:cs="Arial"/>
          <w:color w:val="000000"/>
          <w:lang w:eastAsia="es-ES"/>
        </w:rPr>
      </w:pPr>
      <w:r w:rsidRPr="006E0C61">
        <w:rPr>
          <w:rFonts w:eastAsia="Verdana" w:cs="Arial"/>
          <w:color w:val="000000"/>
          <w:lang w:eastAsia="es-ES"/>
        </w:rPr>
        <w:t xml:space="preserve">Per la preparació de la documentació a presentar el </w:t>
      </w:r>
      <w:r w:rsidR="00095611" w:rsidRPr="006E0C61">
        <w:rPr>
          <w:rFonts w:eastAsia="Verdana" w:cs="Arial"/>
          <w:color w:val="000000"/>
          <w:lang w:eastAsia="es-ES"/>
        </w:rPr>
        <w:t>contractista podrà col·laborar</w:t>
      </w:r>
      <w:r w:rsidRPr="006E0C61">
        <w:rPr>
          <w:rFonts w:eastAsia="Verdana" w:cs="Arial"/>
          <w:color w:val="000000"/>
          <w:lang w:eastAsia="es-ES"/>
        </w:rPr>
        <w:t xml:space="preserve"> amb experts en les </w:t>
      </w:r>
      <w:r w:rsidRPr="006E0C61">
        <w:rPr>
          <w:rFonts w:eastAsia="Times New Roman" w:cs="Arial"/>
        </w:rPr>
        <w:t>àrees, sectors i especialitat que sigui objecte de la convocatòria</w:t>
      </w:r>
      <w:r w:rsidR="00AA3D1D" w:rsidRPr="006E0C61">
        <w:rPr>
          <w:rFonts w:eastAsia="Times New Roman" w:cs="Arial"/>
        </w:rPr>
        <w:t xml:space="preserve">. </w:t>
      </w:r>
    </w:p>
    <w:p w14:paraId="14F58BA3" w14:textId="77777777" w:rsidR="00006EED" w:rsidRPr="006E0C61" w:rsidRDefault="00006EED" w:rsidP="00006EED">
      <w:pPr>
        <w:pStyle w:val="Pargrafdellista"/>
        <w:rPr>
          <w:rFonts w:eastAsia="Times New Roman" w:cs="Arial"/>
        </w:rPr>
      </w:pPr>
    </w:p>
    <w:p w14:paraId="31BB390E" w14:textId="1C44EB97" w:rsidR="00006EED" w:rsidRPr="006E0C61" w:rsidRDefault="00160E73" w:rsidP="00006EED">
      <w:pPr>
        <w:pStyle w:val="Pargrafdellista"/>
        <w:ind w:left="1418"/>
        <w:contextualSpacing w:val="0"/>
        <w:jc w:val="both"/>
        <w:rPr>
          <w:rFonts w:eastAsia="Verdana" w:cs="Arial"/>
          <w:color w:val="000000"/>
          <w:lang w:eastAsia="es-ES"/>
        </w:rPr>
      </w:pPr>
      <w:r w:rsidRPr="006E0C61">
        <w:rPr>
          <w:rFonts w:eastAsia="Times New Roman" w:cs="Arial"/>
        </w:rPr>
        <w:t>En el supòsit que el contractista hagi ofert en la seva proposta aquesta</w:t>
      </w:r>
      <w:r w:rsidR="00006EED" w:rsidRPr="006E0C61">
        <w:rPr>
          <w:rFonts w:eastAsia="Times New Roman" w:cs="Arial"/>
        </w:rPr>
        <w:t xml:space="preserve"> millora</w:t>
      </w:r>
      <w:r w:rsidRPr="006E0C61">
        <w:rPr>
          <w:rFonts w:eastAsia="Times New Roman" w:cs="Arial"/>
        </w:rPr>
        <w:t>,  serà obligatòria pel contractista quan</w:t>
      </w:r>
      <w:r w:rsidR="00006EED" w:rsidRPr="006E0C61">
        <w:rPr>
          <w:rFonts w:eastAsia="Times New Roman" w:cs="Arial"/>
        </w:rPr>
        <w:t xml:space="preserve"> la persona de l’ACCD responsable del contracte sol·liciti la col·laboració amb experts per la preparació de la documentació.</w:t>
      </w:r>
    </w:p>
    <w:p w14:paraId="5F8A20CC" w14:textId="77777777" w:rsidR="00006EED" w:rsidRPr="006E0C61" w:rsidRDefault="00006EED" w:rsidP="00006EED">
      <w:pPr>
        <w:pStyle w:val="Pargrafdellista"/>
        <w:rPr>
          <w:rFonts w:eastAsia="Times New Roman" w:cs="Arial"/>
        </w:rPr>
      </w:pPr>
    </w:p>
    <w:p w14:paraId="56F707B0" w14:textId="77777777" w:rsidR="0065498B" w:rsidRPr="006E0C61" w:rsidRDefault="0065498B" w:rsidP="0065498B">
      <w:pPr>
        <w:pStyle w:val="Pargrafdellista"/>
        <w:ind w:left="1418"/>
        <w:contextualSpacing w:val="0"/>
        <w:jc w:val="both"/>
        <w:rPr>
          <w:rFonts w:eastAsia="Times New Roman" w:cs="Arial"/>
        </w:rPr>
      </w:pPr>
      <w:r w:rsidRPr="006E0C61">
        <w:rPr>
          <w:rFonts w:eastAsia="Times New Roman" w:cs="Arial"/>
        </w:rPr>
        <w:t>Aquesta col·laboració haurà de ser autoritzada amb caràcter previ per la persona de l’ACCD responsable del contracte.</w:t>
      </w:r>
    </w:p>
    <w:p w14:paraId="5DEED33C" w14:textId="77777777" w:rsidR="0065498B" w:rsidRPr="006E0C61" w:rsidRDefault="0065498B" w:rsidP="0065498B">
      <w:pPr>
        <w:pStyle w:val="Pargrafdellista"/>
        <w:ind w:left="1418"/>
        <w:contextualSpacing w:val="0"/>
        <w:jc w:val="both"/>
        <w:rPr>
          <w:rFonts w:eastAsia="Times New Roman" w:cs="Arial"/>
        </w:rPr>
      </w:pPr>
    </w:p>
    <w:p w14:paraId="2E2A9F02" w14:textId="77777777" w:rsidR="0065498B" w:rsidRPr="006E0C61" w:rsidRDefault="0065498B" w:rsidP="0065498B">
      <w:pPr>
        <w:pStyle w:val="Pargrafdellista"/>
        <w:ind w:left="1418"/>
        <w:contextualSpacing w:val="0"/>
        <w:jc w:val="both"/>
        <w:rPr>
          <w:rFonts w:eastAsia="Times New Roman" w:cs="Arial"/>
        </w:rPr>
      </w:pPr>
      <w:r w:rsidRPr="006E0C61">
        <w:rPr>
          <w:rFonts w:eastAsia="Times New Roman" w:cs="Arial"/>
        </w:rPr>
        <w:lastRenderedPageBreak/>
        <w:t>La petició d’autorització de col·laboració s’haurà de notificar per correu electrònic a la persona de l’ACCD responsable del contracte, adjuntant el</w:t>
      </w:r>
      <w:r w:rsidR="00CA1A65" w:rsidRPr="006E0C61">
        <w:rPr>
          <w:rFonts w:eastAsia="Times New Roman" w:cs="Arial"/>
        </w:rPr>
        <w:t>/s</w:t>
      </w:r>
      <w:r w:rsidRPr="006E0C61">
        <w:rPr>
          <w:rFonts w:eastAsia="Times New Roman" w:cs="Arial"/>
        </w:rPr>
        <w:t xml:space="preserve"> currículum de la/les persona/es que es proposen com a col·laborador</w:t>
      </w:r>
      <w:r w:rsidR="00CA1A65" w:rsidRPr="006E0C61">
        <w:rPr>
          <w:rFonts w:eastAsia="Times New Roman" w:cs="Arial"/>
        </w:rPr>
        <w:t>/-</w:t>
      </w:r>
      <w:r w:rsidRPr="006E0C61">
        <w:rPr>
          <w:rFonts w:eastAsia="Times New Roman" w:cs="Arial"/>
        </w:rPr>
        <w:t xml:space="preserve">s per acreditar l’àrea d’expertesa. Així mateix la persona de l’ACCD responsable del contracte podrà sol·licitar altre documentació complementaria que consideri adient amb caràcter previ a l’autorització. </w:t>
      </w:r>
    </w:p>
    <w:p w14:paraId="3422CD05" w14:textId="77777777" w:rsidR="00981FEE" w:rsidRPr="006E0C61" w:rsidRDefault="00981FEE" w:rsidP="00981FEE">
      <w:pPr>
        <w:pStyle w:val="Pargrafdellista"/>
        <w:ind w:left="1418"/>
        <w:contextualSpacing w:val="0"/>
        <w:jc w:val="both"/>
        <w:rPr>
          <w:rFonts w:eastAsia="Verdana" w:cs="Arial"/>
          <w:color w:val="000000"/>
          <w:lang w:eastAsia="es-ES"/>
        </w:rPr>
      </w:pPr>
    </w:p>
    <w:p w14:paraId="3620029F" w14:textId="77777777" w:rsidR="005B0FFE" w:rsidRPr="006E0C61" w:rsidRDefault="00981FEE" w:rsidP="00705F89">
      <w:pPr>
        <w:pStyle w:val="Pargrafdellista"/>
        <w:numPr>
          <w:ilvl w:val="0"/>
          <w:numId w:val="45"/>
        </w:numPr>
        <w:ind w:left="1418"/>
        <w:contextualSpacing w:val="0"/>
        <w:jc w:val="both"/>
        <w:rPr>
          <w:rFonts w:eastAsia="Verdana" w:cs="Arial"/>
          <w:color w:val="000000"/>
          <w:lang w:eastAsia="es-ES"/>
        </w:rPr>
      </w:pPr>
      <w:r w:rsidRPr="006E0C61">
        <w:rPr>
          <w:rFonts w:eastAsia="Verdana" w:cs="Arial"/>
          <w:color w:val="000000"/>
          <w:lang w:eastAsia="es-ES"/>
        </w:rPr>
        <w:t>El contractista haurà d’incorporar en la “</w:t>
      </w:r>
      <w:proofErr w:type="spellStart"/>
      <w:r w:rsidRPr="006E0C61">
        <w:rPr>
          <w:rFonts w:eastAsia="Verdana" w:cs="Arial"/>
          <w:color w:val="000000"/>
          <w:lang w:eastAsia="es-ES"/>
        </w:rPr>
        <w:t>concept</w:t>
      </w:r>
      <w:proofErr w:type="spellEnd"/>
      <w:r w:rsidRPr="006E0C61">
        <w:rPr>
          <w:rFonts w:eastAsia="Verdana" w:cs="Arial"/>
          <w:color w:val="000000"/>
          <w:lang w:eastAsia="es-ES"/>
        </w:rPr>
        <w:t xml:space="preserve"> </w:t>
      </w:r>
      <w:proofErr w:type="spellStart"/>
      <w:r w:rsidRPr="006E0C61">
        <w:rPr>
          <w:rFonts w:eastAsia="Verdana" w:cs="Arial"/>
          <w:color w:val="000000"/>
          <w:lang w:eastAsia="es-ES"/>
        </w:rPr>
        <w:t>note</w:t>
      </w:r>
      <w:proofErr w:type="spellEnd"/>
      <w:r w:rsidRPr="006E0C61">
        <w:rPr>
          <w:rFonts w:eastAsia="Verdana" w:cs="Arial"/>
          <w:color w:val="000000"/>
          <w:lang w:eastAsia="es-ES"/>
        </w:rPr>
        <w:t xml:space="preserve">” (notes conceptuals) totes aquelles </w:t>
      </w:r>
      <w:r w:rsidR="005B0FFE" w:rsidRPr="006E0C61">
        <w:rPr>
          <w:rFonts w:eastAsia="Verdana" w:cs="Arial"/>
          <w:color w:val="000000"/>
          <w:lang w:eastAsia="es-ES"/>
        </w:rPr>
        <w:t xml:space="preserve">correccions proposades per </w:t>
      </w:r>
      <w:r w:rsidRPr="006E0C61">
        <w:rPr>
          <w:rFonts w:eastAsia="Verdana" w:cs="Arial"/>
          <w:color w:val="000000"/>
          <w:lang w:eastAsia="es-ES"/>
        </w:rPr>
        <w:t xml:space="preserve">l’equip de l’ACCD assignat al projecte i, en el seu cas, consensuades amb </w:t>
      </w:r>
      <w:r w:rsidR="005B0FFE" w:rsidRPr="006E0C61">
        <w:rPr>
          <w:rFonts w:eastAsia="Verdana" w:cs="Arial"/>
          <w:color w:val="000000"/>
          <w:lang w:eastAsia="es-ES"/>
        </w:rPr>
        <w:t>els socis</w:t>
      </w:r>
      <w:r w:rsidRPr="006E0C61">
        <w:rPr>
          <w:rFonts w:eastAsia="Verdana" w:cs="Arial"/>
          <w:color w:val="000000"/>
          <w:lang w:eastAsia="es-ES"/>
        </w:rPr>
        <w:t xml:space="preserve"> del consorci</w:t>
      </w:r>
      <w:r w:rsidR="005B0FFE" w:rsidRPr="006E0C61">
        <w:rPr>
          <w:rFonts w:eastAsia="Verdana" w:cs="Arial"/>
          <w:color w:val="000000"/>
          <w:lang w:eastAsia="es-ES"/>
        </w:rPr>
        <w:t xml:space="preserve">. </w:t>
      </w:r>
    </w:p>
    <w:p w14:paraId="05116462" w14:textId="77777777" w:rsidR="00981FEE" w:rsidRPr="006E0C61" w:rsidRDefault="00981FEE" w:rsidP="00981FEE">
      <w:pPr>
        <w:pStyle w:val="Pargrafdellista"/>
        <w:rPr>
          <w:rFonts w:eastAsia="Verdana" w:cs="Arial"/>
          <w:color w:val="000000"/>
          <w:lang w:eastAsia="es-ES"/>
        </w:rPr>
      </w:pPr>
    </w:p>
    <w:p w14:paraId="0744B62F" w14:textId="77777777" w:rsidR="005B0FFE" w:rsidRPr="006E0C61" w:rsidRDefault="00981FEE" w:rsidP="00705F89">
      <w:pPr>
        <w:pStyle w:val="Pargrafdellista"/>
        <w:numPr>
          <w:ilvl w:val="0"/>
          <w:numId w:val="45"/>
        </w:numPr>
        <w:ind w:left="1418"/>
        <w:contextualSpacing w:val="0"/>
        <w:jc w:val="both"/>
        <w:rPr>
          <w:rFonts w:eastAsia="Verdana" w:cs="Arial"/>
          <w:color w:val="000000"/>
          <w:lang w:eastAsia="es-ES"/>
        </w:rPr>
      </w:pPr>
      <w:r w:rsidRPr="006E0C61">
        <w:rPr>
          <w:rFonts w:eastAsia="Verdana" w:cs="Arial"/>
          <w:color w:val="000000"/>
          <w:lang w:eastAsia="es-ES"/>
        </w:rPr>
        <w:t>El contractista haurà de preparar i presentar e</w:t>
      </w:r>
      <w:r w:rsidR="005B0FFE" w:rsidRPr="006E0C61">
        <w:rPr>
          <w:rFonts w:eastAsia="Verdana" w:cs="Arial"/>
          <w:color w:val="000000"/>
          <w:lang w:eastAsia="es-ES"/>
        </w:rPr>
        <w:t xml:space="preserve">l document final de </w:t>
      </w:r>
      <w:r w:rsidRPr="006E0C61">
        <w:rPr>
          <w:rFonts w:eastAsia="Verdana" w:cs="Arial"/>
          <w:color w:val="000000"/>
          <w:lang w:eastAsia="es-ES"/>
        </w:rPr>
        <w:t>la “</w:t>
      </w:r>
      <w:proofErr w:type="spellStart"/>
      <w:r w:rsidRPr="006E0C61">
        <w:rPr>
          <w:rFonts w:eastAsia="Verdana" w:cs="Arial"/>
          <w:color w:val="000000"/>
          <w:lang w:eastAsia="es-ES"/>
        </w:rPr>
        <w:t>concept</w:t>
      </w:r>
      <w:proofErr w:type="spellEnd"/>
      <w:r w:rsidRPr="006E0C61">
        <w:rPr>
          <w:rFonts w:eastAsia="Verdana" w:cs="Arial"/>
          <w:color w:val="000000"/>
          <w:lang w:eastAsia="es-ES"/>
        </w:rPr>
        <w:t xml:space="preserve"> </w:t>
      </w:r>
      <w:proofErr w:type="spellStart"/>
      <w:r w:rsidRPr="006E0C61">
        <w:rPr>
          <w:rFonts w:eastAsia="Verdana" w:cs="Arial"/>
          <w:color w:val="000000"/>
          <w:lang w:eastAsia="es-ES"/>
        </w:rPr>
        <w:t>note</w:t>
      </w:r>
      <w:proofErr w:type="spellEnd"/>
      <w:r w:rsidRPr="006E0C61">
        <w:rPr>
          <w:rFonts w:eastAsia="Verdana" w:cs="Arial"/>
          <w:color w:val="000000"/>
          <w:lang w:eastAsia="es-ES"/>
        </w:rPr>
        <w:t>” (notes conceptuals) per a la seva aprovació per l’equip de l’ACCD assignat al projecte o, en el seu cas, per</w:t>
      </w:r>
      <w:r w:rsidR="005B0FFE" w:rsidRPr="006E0C61">
        <w:rPr>
          <w:rFonts w:eastAsia="Verdana" w:cs="Arial"/>
          <w:color w:val="000000"/>
          <w:lang w:eastAsia="es-ES"/>
        </w:rPr>
        <w:t xml:space="preserve"> l’aprovació dels socis</w:t>
      </w:r>
      <w:r w:rsidRPr="006E0C61">
        <w:rPr>
          <w:rFonts w:eastAsia="Verdana" w:cs="Arial"/>
          <w:color w:val="000000"/>
          <w:lang w:eastAsia="es-ES"/>
        </w:rPr>
        <w:t xml:space="preserve"> del consorci</w:t>
      </w:r>
      <w:r w:rsidR="005B0FFE" w:rsidRPr="006E0C61">
        <w:rPr>
          <w:rFonts w:eastAsia="Verdana" w:cs="Arial"/>
          <w:color w:val="000000"/>
          <w:lang w:eastAsia="es-ES"/>
        </w:rPr>
        <w:t xml:space="preserve">, </w:t>
      </w:r>
      <w:r w:rsidR="005951E7" w:rsidRPr="006E0C61">
        <w:rPr>
          <w:rFonts w:eastAsia="Verdana" w:cs="Arial"/>
          <w:color w:val="000000"/>
          <w:lang w:eastAsia="es-ES"/>
        </w:rPr>
        <w:t>i posteriorment procedirà a realitzat els tràmits adients per</w:t>
      </w:r>
      <w:r w:rsidR="005B0FFE" w:rsidRPr="006E0C61">
        <w:rPr>
          <w:rFonts w:eastAsia="Verdana" w:cs="Arial"/>
          <w:color w:val="000000"/>
          <w:lang w:eastAsia="es-ES"/>
        </w:rPr>
        <w:t xml:space="preserve"> a la seva presentació definitiva dins del termini de la convocatòria de la </w:t>
      </w:r>
      <w:r w:rsidR="005951E7" w:rsidRPr="006E0C61">
        <w:rPr>
          <w:rFonts w:cs="Arial"/>
        </w:rPr>
        <w:t>subvenció o programa europeu o internacional</w:t>
      </w:r>
      <w:r w:rsidR="005B0FFE" w:rsidRPr="006E0C61">
        <w:rPr>
          <w:rFonts w:eastAsia="Verdana" w:cs="Arial"/>
          <w:color w:val="000000"/>
          <w:lang w:eastAsia="es-ES"/>
        </w:rPr>
        <w:t xml:space="preserve">. </w:t>
      </w:r>
    </w:p>
    <w:p w14:paraId="720DCD7D" w14:textId="77777777" w:rsidR="00CA1A65" w:rsidRPr="006E0C61" w:rsidRDefault="00CA1A65" w:rsidP="00CA1A65">
      <w:pPr>
        <w:pStyle w:val="Pargrafdellista"/>
        <w:rPr>
          <w:rFonts w:eastAsia="Verdana" w:cs="Arial"/>
          <w:color w:val="000000"/>
          <w:lang w:eastAsia="es-ES"/>
        </w:rPr>
      </w:pPr>
    </w:p>
    <w:p w14:paraId="169118E4" w14:textId="77777777" w:rsidR="00CA1A65" w:rsidRPr="006E0C61" w:rsidRDefault="00CA1A65" w:rsidP="00CA1A65">
      <w:pPr>
        <w:pStyle w:val="Pargrafdellista"/>
        <w:ind w:left="1418"/>
        <w:contextualSpacing w:val="0"/>
        <w:jc w:val="both"/>
        <w:rPr>
          <w:rFonts w:eastAsia="Times New Roman" w:cs="Arial"/>
        </w:rPr>
      </w:pPr>
      <w:r w:rsidRPr="006E0C61">
        <w:rPr>
          <w:rFonts w:eastAsia="Verdana" w:cs="Arial"/>
          <w:color w:val="000000"/>
          <w:lang w:eastAsia="es-ES"/>
        </w:rPr>
        <w:t xml:space="preserve">En el supòsit que hagi col·laborat en la redacció del document un col·laborador, autoritzat </w:t>
      </w:r>
      <w:r w:rsidRPr="006E0C61">
        <w:rPr>
          <w:rFonts w:eastAsia="Times New Roman" w:cs="Arial"/>
        </w:rPr>
        <w:t>per la persona de l’ACCD responsable del contracte, s’haurà d’adjuntat una declaració signada per aquest indicant:</w:t>
      </w:r>
    </w:p>
    <w:p w14:paraId="5774ACA2" w14:textId="77777777" w:rsidR="00CA1A65" w:rsidRPr="006E0C61" w:rsidRDefault="00CA1A65" w:rsidP="00CA1A65">
      <w:pPr>
        <w:pStyle w:val="Pargrafdellista"/>
        <w:ind w:left="1418"/>
        <w:contextualSpacing w:val="0"/>
        <w:jc w:val="both"/>
        <w:rPr>
          <w:rFonts w:eastAsia="Times New Roman" w:cs="Arial"/>
        </w:rPr>
      </w:pPr>
    </w:p>
    <w:p w14:paraId="320F9978" w14:textId="77777777" w:rsidR="00CA1A65" w:rsidRPr="006E0C61" w:rsidRDefault="00CA1A65" w:rsidP="004D0BD6">
      <w:pPr>
        <w:pStyle w:val="Pargrafdellista"/>
        <w:numPr>
          <w:ilvl w:val="0"/>
          <w:numId w:val="45"/>
        </w:numPr>
        <w:ind w:left="2127"/>
        <w:contextualSpacing w:val="0"/>
        <w:jc w:val="both"/>
        <w:rPr>
          <w:rFonts w:eastAsia="Times New Roman" w:cs="Arial"/>
        </w:rPr>
      </w:pPr>
      <w:r w:rsidRPr="006E0C61">
        <w:rPr>
          <w:rFonts w:eastAsia="Times New Roman" w:cs="Arial"/>
        </w:rPr>
        <w:t>La  enumeració o breu descripció dels principals punts en els que ha participat.</w:t>
      </w:r>
    </w:p>
    <w:p w14:paraId="1B7F6989" w14:textId="77777777" w:rsidR="00CA1A65" w:rsidRPr="006E0C61" w:rsidRDefault="00CA1A65" w:rsidP="004D0BD6">
      <w:pPr>
        <w:pStyle w:val="Pargrafdellista"/>
        <w:numPr>
          <w:ilvl w:val="0"/>
          <w:numId w:val="45"/>
        </w:numPr>
        <w:ind w:left="2127"/>
        <w:contextualSpacing w:val="0"/>
        <w:jc w:val="both"/>
        <w:rPr>
          <w:rFonts w:eastAsia="Times New Roman" w:cs="Arial"/>
        </w:rPr>
      </w:pPr>
      <w:r w:rsidRPr="006E0C61">
        <w:rPr>
          <w:rFonts w:cs="Arial"/>
        </w:rPr>
        <w:t xml:space="preserve">El compromís a no difondre cap informació a la que tingui accés sense consentiment previ. </w:t>
      </w:r>
    </w:p>
    <w:p w14:paraId="0200778D" w14:textId="50FD14D0" w:rsidR="005B0FFE" w:rsidRPr="006E0C61" w:rsidRDefault="005B0FFE" w:rsidP="00713234">
      <w:pPr>
        <w:pStyle w:val="Pargrafdellista"/>
        <w:ind w:left="1418"/>
        <w:contextualSpacing w:val="0"/>
        <w:jc w:val="both"/>
        <w:rPr>
          <w:rFonts w:eastAsia="Verdana" w:cs="Arial"/>
          <w:color w:val="000000"/>
          <w:lang w:eastAsia="es-ES"/>
        </w:rPr>
      </w:pPr>
    </w:p>
    <w:p w14:paraId="181454B8" w14:textId="3CC22F4C" w:rsidR="00713234" w:rsidRPr="006E0C61" w:rsidRDefault="00713234" w:rsidP="00713234">
      <w:pPr>
        <w:pStyle w:val="Pargrafdellista"/>
        <w:numPr>
          <w:ilvl w:val="0"/>
          <w:numId w:val="45"/>
        </w:numPr>
        <w:ind w:left="1418"/>
        <w:contextualSpacing w:val="0"/>
        <w:jc w:val="both"/>
        <w:rPr>
          <w:rFonts w:eastAsia="Verdana" w:cs="Arial"/>
          <w:color w:val="000000"/>
          <w:lang w:eastAsia="es-ES"/>
        </w:rPr>
      </w:pPr>
      <w:r w:rsidRPr="006E0C61">
        <w:rPr>
          <w:rFonts w:eastAsia="Verdana" w:cs="Arial"/>
          <w:color w:val="000000"/>
          <w:lang w:eastAsia="es-ES"/>
        </w:rPr>
        <w:t>El document final de la “</w:t>
      </w:r>
      <w:proofErr w:type="spellStart"/>
      <w:r w:rsidRPr="006E0C61">
        <w:rPr>
          <w:rFonts w:eastAsia="Verdana" w:cs="Arial"/>
          <w:color w:val="000000"/>
          <w:lang w:eastAsia="es-ES"/>
        </w:rPr>
        <w:t>concept</w:t>
      </w:r>
      <w:proofErr w:type="spellEnd"/>
      <w:r w:rsidRPr="006E0C61">
        <w:rPr>
          <w:rFonts w:eastAsia="Verdana" w:cs="Arial"/>
          <w:color w:val="000000"/>
          <w:lang w:eastAsia="es-ES"/>
        </w:rPr>
        <w:t xml:space="preserve"> </w:t>
      </w:r>
      <w:proofErr w:type="spellStart"/>
      <w:r w:rsidRPr="006E0C61">
        <w:rPr>
          <w:rFonts w:eastAsia="Verdana" w:cs="Arial"/>
          <w:color w:val="000000"/>
          <w:lang w:eastAsia="es-ES"/>
        </w:rPr>
        <w:t>note</w:t>
      </w:r>
      <w:proofErr w:type="spellEnd"/>
      <w:r w:rsidRPr="006E0C61">
        <w:rPr>
          <w:rFonts w:eastAsia="Verdana" w:cs="Arial"/>
          <w:color w:val="000000"/>
          <w:lang w:eastAsia="es-ES"/>
        </w:rPr>
        <w:t>” (notes conceptuals) s’haurà de presentar en l’idioma que determinin les bases de les convocatòries de les subvencions i licitacions internacionals.</w:t>
      </w:r>
    </w:p>
    <w:p w14:paraId="7AC2CE00" w14:textId="77777777" w:rsidR="00713234" w:rsidRPr="006E0C61" w:rsidRDefault="00713234" w:rsidP="00705F89">
      <w:pPr>
        <w:jc w:val="both"/>
        <w:rPr>
          <w:rFonts w:cs="Arial"/>
        </w:rPr>
      </w:pPr>
    </w:p>
    <w:p w14:paraId="66F71A56" w14:textId="77777777" w:rsidR="005951E7" w:rsidRPr="006E0C61" w:rsidRDefault="005951E7" w:rsidP="00705F89">
      <w:pPr>
        <w:jc w:val="both"/>
        <w:rPr>
          <w:rFonts w:cs="Arial"/>
          <w:b/>
          <w:color w:val="201F1E"/>
          <w:bdr w:val="none" w:sz="0" w:space="0" w:color="auto" w:frame="1"/>
          <w:lang w:eastAsia="es-ES_tradnl"/>
        </w:rPr>
      </w:pPr>
    </w:p>
    <w:p w14:paraId="30BA4557" w14:textId="2D4942E9" w:rsidR="005951E7" w:rsidRPr="006E0C61" w:rsidRDefault="005951E7" w:rsidP="005951E7">
      <w:pPr>
        <w:jc w:val="both"/>
        <w:rPr>
          <w:rFonts w:cs="Arial"/>
          <w:b/>
          <w:bCs/>
        </w:rPr>
      </w:pPr>
      <w:r w:rsidRPr="006E0C61">
        <w:rPr>
          <w:rFonts w:cs="Arial"/>
          <w:b/>
          <w:bCs/>
        </w:rPr>
        <w:t>3.</w:t>
      </w:r>
      <w:r w:rsidR="00D801FD" w:rsidRPr="006E0C61">
        <w:rPr>
          <w:rFonts w:cs="Arial"/>
          <w:b/>
          <w:bCs/>
        </w:rPr>
        <w:t>5</w:t>
      </w:r>
      <w:r w:rsidRPr="006E0C61">
        <w:rPr>
          <w:rFonts w:cs="Arial"/>
          <w:b/>
          <w:bCs/>
        </w:rPr>
        <w:t xml:space="preserve"> </w:t>
      </w:r>
      <w:r w:rsidR="00D801FD" w:rsidRPr="006E0C61">
        <w:rPr>
          <w:rFonts w:cs="Arial"/>
          <w:b/>
          <w:bCs/>
        </w:rPr>
        <w:t xml:space="preserve">Redacció de “full </w:t>
      </w:r>
      <w:proofErr w:type="spellStart"/>
      <w:r w:rsidR="00D801FD" w:rsidRPr="006E0C61">
        <w:rPr>
          <w:rFonts w:cs="Arial"/>
          <w:b/>
          <w:bCs/>
        </w:rPr>
        <w:t>project</w:t>
      </w:r>
      <w:proofErr w:type="spellEnd"/>
      <w:r w:rsidR="00D801FD" w:rsidRPr="006E0C61">
        <w:rPr>
          <w:rFonts w:cs="Arial"/>
          <w:b/>
          <w:bCs/>
        </w:rPr>
        <w:t xml:space="preserve"> </w:t>
      </w:r>
      <w:proofErr w:type="spellStart"/>
      <w:r w:rsidR="00D801FD" w:rsidRPr="006E0C61">
        <w:rPr>
          <w:rFonts w:cs="Arial"/>
          <w:b/>
          <w:bCs/>
        </w:rPr>
        <w:t>proposal</w:t>
      </w:r>
      <w:proofErr w:type="spellEnd"/>
      <w:r w:rsidR="00D801FD" w:rsidRPr="006E0C61">
        <w:rPr>
          <w:rFonts w:cs="Arial"/>
          <w:b/>
          <w:bCs/>
        </w:rPr>
        <w:t>” o documents de formulació completa (propostes de projecte completes) per a convocatòries / oportunitats de finançament que es puguin obrir i siguin d’interès de l’ACCD</w:t>
      </w:r>
      <w:r w:rsidRPr="006E0C61">
        <w:rPr>
          <w:rFonts w:cs="Arial"/>
          <w:b/>
          <w:bCs/>
        </w:rPr>
        <w:t>.</w:t>
      </w:r>
    </w:p>
    <w:p w14:paraId="7502DAE4" w14:textId="77777777" w:rsidR="005951E7" w:rsidRPr="006E0C61" w:rsidRDefault="005951E7" w:rsidP="00705F89">
      <w:pPr>
        <w:jc w:val="both"/>
        <w:rPr>
          <w:rFonts w:cs="Arial"/>
          <w:b/>
          <w:color w:val="201F1E"/>
          <w:bdr w:val="none" w:sz="0" w:space="0" w:color="auto" w:frame="1"/>
          <w:lang w:eastAsia="es-ES_tradnl"/>
        </w:rPr>
      </w:pPr>
    </w:p>
    <w:p w14:paraId="09945731" w14:textId="77777777" w:rsidR="00143961" w:rsidRPr="006E0C61" w:rsidRDefault="00143961" w:rsidP="00143961">
      <w:pPr>
        <w:jc w:val="both"/>
        <w:rPr>
          <w:rFonts w:cs="Arial"/>
        </w:rPr>
      </w:pPr>
      <w:r w:rsidRPr="006E0C61">
        <w:rPr>
          <w:rFonts w:cs="Arial"/>
        </w:rPr>
        <w:t xml:space="preserve">El contractista </w:t>
      </w:r>
      <w:r w:rsidRPr="006E0C61">
        <w:rPr>
          <w:rFonts w:eastAsia="Verdana" w:cs="Arial"/>
          <w:color w:val="000000"/>
          <w:lang w:eastAsia="es-ES"/>
        </w:rPr>
        <w:t xml:space="preserve">haurà de preparar i presentar </w:t>
      </w:r>
      <w:r w:rsidRPr="006E0C61">
        <w:rPr>
          <w:rFonts w:cs="Arial"/>
        </w:rPr>
        <w:t xml:space="preserve">de la </w:t>
      </w:r>
      <w:r w:rsidRPr="006E0C61">
        <w:rPr>
          <w:rFonts w:cs="Arial"/>
          <w:bCs/>
        </w:rPr>
        <w:t xml:space="preserve">“full </w:t>
      </w:r>
      <w:proofErr w:type="spellStart"/>
      <w:r w:rsidRPr="006E0C61">
        <w:rPr>
          <w:rFonts w:cs="Arial"/>
          <w:bCs/>
        </w:rPr>
        <w:t>project</w:t>
      </w:r>
      <w:proofErr w:type="spellEnd"/>
      <w:r w:rsidRPr="006E0C61">
        <w:rPr>
          <w:rFonts w:cs="Arial"/>
          <w:bCs/>
        </w:rPr>
        <w:t xml:space="preserve"> </w:t>
      </w:r>
      <w:proofErr w:type="spellStart"/>
      <w:r w:rsidRPr="006E0C61">
        <w:rPr>
          <w:rFonts w:cs="Arial"/>
          <w:bCs/>
        </w:rPr>
        <w:t>proposal</w:t>
      </w:r>
      <w:proofErr w:type="spellEnd"/>
      <w:r w:rsidRPr="006E0C61">
        <w:rPr>
          <w:rFonts w:cs="Arial"/>
          <w:bCs/>
        </w:rPr>
        <w:t>” (propostes de projecte completes)</w:t>
      </w:r>
      <w:r w:rsidRPr="006E0C61">
        <w:rPr>
          <w:rFonts w:eastAsia="Verdana" w:cs="Arial"/>
          <w:color w:val="000000"/>
          <w:lang w:eastAsia="es-ES"/>
        </w:rPr>
        <w:t xml:space="preserve"> la convocatòria de la </w:t>
      </w:r>
      <w:r w:rsidRPr="006E0C61">
        <w:rPr>
          <w:rFonts w:cs="Arial"/>
        </w:rPr>
        <w:t>subvenció o programa europeu o internacional d’acord els requisits que es determinin en la convocatòria corresponent.</w:t>
      </w:r>
    </w:p>
    <w:p w14:paraId="1AE197BE" w14:textId="77777777" w:rsidR="00143961" w:rsidRPr="006E0C61" w:rsidRDefault="00143961" w:rsidP="00143961">
      <w:pPr>
        <w:jc w:val="both"/>
        <w:rPr>
          <w:rFonts w:cs="Arial"/>
        </w:rPr>
      </w:pPr>
    </w:p>
    <w:p w14:paraId="5B871C8D" w14:textId="77777777" w:rsidR="00143961" w:rsidRPr="006E0C61" w:rsidRDefault="00143961" w:rsidP="00143961">
      <w:pPr>
        <w:jc w:val="both"/>
        <w:rPr>
          <w:rFonts w:eastAsia="Verdana" w:cs="Arial"/>
          <w:color w:val="000000"/>
          <w:lang w:eastAsia="es-ES"/>
        </w:rPr>
      </w:pPr>
      <w:r w:rsidRPr="006E0C61">
        <w:rPr>
          <w:rFonts w:cs="Arial"/>
        </w:rPr>
        <w:t xml:space="preserve">Amb caràcter previ a la seva presentació es remetrà el document a </w:t>
      </w:r>
      <w:r w:rsidRPr="006E0C61">
        <w:rPr>
          <w:rFonts w:eastAsia="Verdana" w:cs="Arial"/>
          <w:color w:val="000000"/>
          <w:lang w:eastAsia="es-ES"/>
        </w:rPr>
        <w:t>l’equip de l’ACCD assignat al projecte o, en el seu cas, als socis del consorci, per tal que l’aprovin i validin.</w:t>
      </w:r>
    </w:p>
    <w:p w14:paraId="695F46D4" w14:textId="77777777" w:rsidR="004D0BD6" w:rsidRPr="006E0C61" w:rsidRDefault="004D0BD6" w:rsidP="00143961">
      <w:pPr>
        <w:jc w:val="both"/>
        <w:rPr>
          <w:rFonts w:eastAsia="Verdana" w:cs="Arial"/>
          <w:color w:val="000000"/>
          <w:lang w:eastAsia="es-ES"/>
        </w:rPr>
      </w:pPr>
    </w:p>
    <w:p w14:paraId="072D2BA7" w14:textId="00597D99" w:rsidR="004D0BD6" w:rsidRPr="006E0C61" w:rsidRDefault="004D0BD6" w:rsidP="004D0BD6">
      <w:pPr>
        <w:jc w:val="both"/>
        <w:rPr>
          <w:rFonts w:eastAsia="Times New Roman" w:cs="Arial"/>
        </w:rPr>
      </w:pPr>
      <w:r w:rsidRPr="006E0C61">
        <w:rPr>
          <w:rFonts w:eastAsia="Verdana" w:cs="Arial"/>
          <w:color w:val="000000"/>
          <w:lang w:eastAsia="es-ES"/>
        </w:rPr>
        <w:t xml:space="preserve">Per la preparació de la documentació a presentar el contractista podrà col·laborar amb experts en les </w:t>
      </w:r>
      <w:r w:rsidRPr="006E0C61">
        <w:rPr>
          <w:rFonts w:eastAsia="Times New Roman" w:cs="Arial"/>
        </w:rPr>
        <w:t>àrees, sectors i especialitat que sigui objecte de la convocatòria.</w:t>
      </w:r>
    </w:p>
    <w:p w14:paraId="0433FADA" w14:textId="38B0EFED" w:rsidR="00ED76CD" w:rsidRPr="006E0C61" w:rsidRDefault="00ED76CD" w:rsidP="004D0BD6">
      <w:pPr>
        <w:jc w:val="both"/>
        <w:rPr>
          <w:rFonts w:eastAsia="Times New Roman" w:cs="Arial"/>
        </w:rPr>
      </w:pPr>
    </w:p>
    <w:p w14:paraId="76F13667" w14:textId="355A3488" w:rsidR="00ED76CD" w:rsidRPr="006E0C61" w:rsidRDefault="00ED76CD" w:rsidP="004D0BD6">
      <w:pPr>
        <w:jc w:val="both"/>
        <w:rPr>
          <w:rFonts w:eastAsia="Verdana" w:cs="Arial"/>
          <w:color w:val="000000"/>
          <w:lang w:eastAsia="es-ES"/>
        </w:rPr>
      </w:pPr>
      <w:r w:rsidRPr="006E0C61">
        <w:rPr>
          <w:rFonts w:eastAsia="Times New Roman" w:cs="Arial"/>
        </w:rPr>
        <w:t>En el supòsit que el contractista hagi ofert en la seva proposta aquesta millora,  serà obligatòria pel contractista quan la persona de l’ACCD responsable del contracte sol·liciti la col·laboració amb experts per la preparació de la documentació.</w:t>
      </w:r>
    </w:p>
    <w:p w14:paraId="6AF06A13" w14:textId="77777777" w:rsidR="004D0BD6" w:rsidRPr="006E0C61" w:rsidRDefault="004D0BD6" w:rsidP="004D0BD6">
      <w:pPr>
        <w:pStyle w:val="Pargrafdellista"/>
        <w:rPr>
          <w:rFonts w:eastAsia="Times New Roman" w:cs="Arial"/>
        </w:rPr>
      </w:pPr>
    </w:p>
    <w:p w14:paraId="242254E3" w14:textId="77777777" w:rsidR="004D0BD6" w:rsidRPr="006E0C61" w:rsidRDefault="004D0BD6" w:rsidP="004D0BD6">
      <w:pPr>
        <w:jc w:val="both"/>
        <w:rPr>
          <w:rFonts w:eastAsia="Times New Roman" w:cs="Arial"/>
        </w:rPr>
      </w:pPr>
      <w:r w:rsidRPr="006E0C61">
        <w:rPr>
          <w:rFonts w:eastAsia="Times New Roman" w:cs="Arial"/>
        </w:rPr>
        <w:lastRenderedPageBreak/>
        <w:t>Aquesta col·laboració haurà de ser autoritzada amb caràcter previ per la persona de l’ACCD responsable del contracte.</w:t>
      </w:r>
    </w:p>
    <w:p w14:paraId="541F5737" w14:textId="77777777" w:rsidR="004D0BD6" w:rsidRPr="006E0C61" w:rsidRDefault="004D0BD6" w:rsidP="004D0BD6">
      <w:pPr>
        <w:pStyle w:val="Pargrafdellista"/>
        <w:ind w:left="1418"/>
        <w:contextualSpacing w:val="0"/>
        <w:jc w:val="both"/>
        <w:rPr>
          <w:rFonts w:eastAsia="Times New Roman" w:cs="Arial"/>
        </w:rPr>
      </w:pPr>
    </w:p>
    <w:p w14:paraId="5161AF26" w14:textId="77777777" w:rsidR="004D0BD6" w:rsidRPr="006E0C61" w:rsidRDefault="004D0BD6" w:rsidP="004D0BD6">
      <w:pPr>
        <w:jc w:val="both"/>
        <w:rPr>
          <w:rFonts w:eastAsia="Times New Roman" w:cs="Arial"/>
        </w:rPr>
      </w:pPr>
      <w:r w:rsidRPr="006E0C61">
        <w:rPr>
          <w:rFonts w:eastAsia="Times New Roman" w:cs="Arial"/>
        </w:rPr>
        <w:t xml:space="preserve">La petició d’autorització de col·laboració s’haurà de notificar per correu electrònic a la persona de l’ACCD responsable del contracte, adjuntant el/s currículum de la/les persona/es que es proposen com a col·laborador/-s per acreditar l’àrea d’expertesa. Així mateix la persona de l’ACCD responsable del contracte podrà sol·licitar altre documentació complementaria que consideri adient amb caràcter previ a l’autorització. </w:t>
      </w:r>
    </w:p>
    <w:p w14:paraId="2B891A4D" w14:textId="77777777" w:rsidR="004D0BD6" w:rsidRPr="006E0C61" w:rsidRDefault="004D0BD6" w:rsidP="00143961">
      <w:pPr>
        <w:jc w:val="both"/>
        <w:rPr>
          <w:rFonts w:cs="Arial"/>
        </w:rPr>
      </w:pPr>
    </w:p>
    <w:p w14:paraId="45C2B91D" w14:textId="77777777" w:rsidR="004D0BD6" w:rsidRPr="006E0C61" w:rsidRDefault="004D0BD6" w:rsidP="004D0BD6">
      <w:pPr>
        <w:jc w:val="both"/>
        <w:rPr>
          <w:rFonts w:eastAsia="Times New Roman" w:cs="Arial"/>
        </w:rPr>
      </w:pPr>
      <w:r w:rsidRPr="006E0C61">
        <w:rPr>
          <w:rFonts w:eastAsia="Verdana" w:cs="Arial"/>
          <w:color w:val="000000"/>
          <w:lang w:eastAsia="es-ES"/>
        </w:rPr>
        <w:t xml:space="preserve">En el supòsit que hagi col·laborat en la redacció del document un col·laborador, autoritzat </w:t>
      </w:r>
      <w:r w:rsidRPr="006E0C61">
        <w:rPr>
          <w:rFonts w:eastAsia="Times New Roman" w:cs="Arial"/>
        </w:rPr>
        <w:t>per la persona de l’ACCD responsable del contracte, s’haurà d’adjuntat una declaració signada per aquest indicant:</w:t>
      </w:r>
    </w:p>
    <w:p w14:paraId="5A446FC4" w14:textId="77777777" w:rsidR="004D0BD6" w:rsidRPr="006E0C61" w:rsidRDefault="004D0BD6" w:rsidP="004D0BD6">
      <w:pPr>
        <w:pStyle w:val="Pargrafdellista"/>
        <w:ind w:left="1418"/>
        <w:contextualSpacing w:val="0"/>
        <w:jc w:val="both"/>
        <w:rPr>
          <w:rFonts w:eastAsia="Times New Roman" w:cs="Arial"/>
        </w:rPr>
      </w:pPr>
    </w:p>
    <w:p w14:paraId="0E809111" w14:textId="77777777" w:rsidR="004D0BD6" w:rsidRPr="006E0C61" w:rsidRDefault="004D0BD6" w:rsidP="004D0BD6">
      <w:pPr>
        <w:pStyle w:val="Pargrafdellista"/>
        <w:numPr>
          <w:ilvl w:val="0"/>
          <w:numId w:val="45"/>
        </w:numPr>
        <w:ind w:left="993"/>
        <w:contextualSpacing w:val="0"/>
        <w:jc w:val="both"/>
        <w:rPr>
          <w:rFonts w:eastAsia="Times New Roman" w:cs="Arial"/>
        </w:rPr>
      </w:pPr>
      <w:r w:rsidRPr="006E0C61">
        <w:rPr>
          <w:rFonts w:eastAsia="Times New Roman" w:cs="Arial"/>
        </w:rPr>
        <w:t>La  enumeració o breu descripció dels principals punts en els que ha participat.</w:t>
      </w:r>
    </w:p>
    <w:p w14:paraId="7549EB00" w14:textId="77777777" w:rsidR="004D0BD6" w:rsidRPr="006E0C61" w:rsidRDefault="004D0BD6" w:rsidP="004D0BD6">
      <w:pPr>
        <w:pStyle w:val="Pargrafdellista"/>
        <w:numPr>
          <w:ilvl w:val="0"/>
          <w:numId w:val="45"/>
        </w:numPr>
        <w:ind w:left="993"/>
        <w:contextualSpacing w:val="0"/>
        <w:jc w:val="both"/>
        <w:rPr>
          <w:rFonts w:eastAsia="Times New Roman" w:cs="Arial"/>
        </w:rPr>
      </w:pPr>
      <w:r w:rsidRPr="006E0C61">
        <w:rPr>
          <w:rFonts w:cs="Arial"/>
        </w:rPr>
        <w:t xml:space="preserve">El compromís a no difondre cap informació a la que tingui accés sense consentiment previ. </w:t>
      </w:r>
    </w:p>
    <w:p w14:paraId="2FC95730" w14:textId="77777777" w:rsidR="00143961" w:rsidRPr="006E0C61" w:rsidRDefault="00143961" w:rsidP="00143961">
      <w:pPr>
        <w:jc w:val="both"/>
        <w:rPr>
          <w:rFonts w:eastAsia="Verdana" w:cs="Arial"/>
          <w:color w:val="000000"/>
          <w:lang w:eastAsia="es-ES"/>
        </w:rPr>
      </w:pPr>
    </w:p>
    <w:p w14:paraId="5A228D66" w14:textId="77777777" w:rsidR="004D0BD6" w:rsidRPr="006E0C61" w:rsidRDefault="004D0BD6" w:rsidP="00143961">
      <w:pPr>
        <w:jc w:val="both"/>
        <w:rPr>
          <w:rFonts w:eastAsia="Verdana" w:cs="Arial"/>
          <w:color w:val="000000"/>
          <w:lang w:eastAsia="es-ES"/>
        </w:rPr>
      </w:pPr>
      <w:r w:rsidRPr="006E0C61">
        <w:rPr>
          <w:rFonts w:eastAsia="Verdana" w:cs="Arial"/>
          <w:color w:val="000000"/>
          <w:lang w:eastAsia="es-ES"/>
        </w:rPr>
        <w:t>Pel cas que el/s col·laborador/-s hagin estat autoritzats per la redacció de la “</w:t>
      </w:r>
      <w:proofErr w:type="spellStart"/>
      <w:r w:rsidRPr="006E0C61">
        <w:rPr>
          <w:rFonts w:eastAsia="Verdana" w:cs="Arial"/>
          <w:color w:val="000000"/>
          <w:lang w:eastAsia="es-ES"/>
        </w:rPr>
        <w:t>concept</w:t>
      </w:r>
      <w:proofErr w:type="spellEnd"/>
      <w:r w:rsidRPr="006E0C61">
        <w:rPr>
          <w:rFonts w:eastAsia="Verdana" w:cs="Arial"/>
          <w:color w:val="000000"/>
          <w:lang w:eastAsia="es-ES"/>
        </w:rPr>
        <w:t xml:space="preserve"> </w:t>
      </w:r>
      <w:proofErr w:type="spellStart"/>
      <w:r w:rsidRPr="006E0C61">
        <w:rPr>
          <w:rFonts w:eastAsia="Verdana" w:cs="Arial"/>
          <w:color w:val="000000"/>
          <w:lang w:eastAsia="es-ES"/>
        </w:rPr>
        <w:t>note</w:t>
      </w:r>
      <w:proofErr w:type="spellEnd"/>
      <w:r w:rsidRPr="006E0C61">
        <w:rPr>
          <w:rFonts w:eastAsia="Verdana" w:cs="Arial"/>
          <w:color w:val="000000"/>
          <w:lang w:eastAsia="es-ES"/>
        </w:rPr>
        <w:t xml:space="preserve">” (notes conceptuals) no seria necessari tornar a sol·licitar l’autorització de col·laboració però si emetre la declaració assenyalada en el paràgraf anterior en relació amb el contingut </w:t>
      </w:r>
      <w:r w:rsidRPr="006E0C61">
        <w:rPr>
          <w:rFonts w:cs="Arial"/>
        </w:rPr>
        <w:t xml:space="preserve">de la </w:t>
      </w:r>
      <w:r w:rsidRPr="006E0C61">
        <w:rPr>
          <w:rFonts w:cs="Arial"/>
          <w:bCs/>
        </w:rPr>
        <w:t xml:space="preserve">“full </w:t>
      </w:r>
      <w:proofErr w:type="spellStart"/>
      <w:r w:rsidRPr="006E0C61">
        <w:rPr>
          <w:rFonts w:cs="Arial"/>
          <w:bCs/>
        </w:rPr>
        <w:t>project</w:t>
      </w:r>
      <w:proofErr w:type="spellEnd"/>
      <w:r w:rsidRPr="006E0C61">
        <w:rPr>
          <w:rFonts w:cs="Arial"/>
          <w:bCs/>
        </w:rPr>
        <w:t xml:space="preserve"> </w:t>
      </w:r>
      <w:proofErr w:type="spellStart"/>
      <w:r w:rsidRPr="006E0C61">
        <w:rPr>
          <w:rFonts w:cs="Arial"/>
          <w:bCs/>
        </w:rPr>
        <w:t>proposal</w:t>
      </w:r>
      <w:proofErr w:type="spellEnd"/>
      <w:r w:rsidRPr="006E0C61">
        <w:rPr>
          <w:rFonts w:cs="Arial"/>
          <w:bCs/>
        </w:rPr>
        <w:t>” (propostes de projecte completes)</w:t>
      </w:r>
      <w:r w:rsidRPr="006E0C61">
        <w:rPr>
          <w:rFonts w:eastAsia="Verdana" w:cs="Arial"/>
          <w:color w:val="000000"/>
          <w:lang w:eastAsia="es-ES"/>
        </w:rPr>
        <w:t>.</w:t>
      </w:r>
    </w:p>
    <w:p w14:paraId="7A976E66" w14:textId="2E001F03" w:rsidR="004D0BD6" w:rsidRPr="006E0C61" w:rsidRDefault="004D0BD6" w:rsidP="007A30BA">
      <w:pPr>
        <w:jc w:val="both"/>
        <w:rPr>
          <w:rFonts w:cs="Arial"/>
          <w:b/>
          <w:bCs/>
        </w:rPr>
      </w:pPr>
    </w:p>
    <w:p w14:paraId="64259E6B" w14:textId="729B8E01" w:rsidR="00713234" w:rsidRPr="006E0C61" w:rsidRDefault="00713234" w:rsidP="00713234">
      <w:pPr>
        <w:jc w:val="both"/>
        <w:rPr>
          <w:rFonts w:eastAsia="Verdana" w:cs="Arial"/>
          <w:color w:val="000000"/>
          <w:lang w:eastAsia="es-ES"/>
        </w:rPr>
      </w:pPr>
      <w:r w:rsidRPr="006E0C61">
        <w:rPr>
          <w:rFonts w:cs="Arial"/>
        </w:rPr>
        <w:t xml:space="preserve">La </w:t>
      </w:r>
      <w:r w:rsidRPr="006E0C61">
        <w:rPr>
          <w:rFonts w:cs="Arial"/>
          <w:bCs/>
        </w:rPr>
        <w:t xml:space="preserve">“full </w:t>
      </w:r>
      <w:proofErr w:type="spellStart"/>
      <w:r w:rsidRPr="006E0C61">
        <w:rPr>
          <w:rFonts w:cs="Arial"/>
          <w:bCs/>
        </w:rPr>
        <w:t>project</w:t>
      </w:r>
      <w:proofErr w:type="spellEnd"/>
      <w:r w:rsidRPr="006E0C61">
        <w:rPr>
          <w:rFonts w:cs="Arial"/>
          <w:bCs/>
        </w:rPr>
        <w:t xml:space="preserve"> </w:t>
      </w:r>
      <w:proofErr w:type="spellStart"/>
      <w:r w:rsidRPr="006E0C61">
        <w:rPr>
          <w:rFonts w:cs="Arial"/>
          <w:bCs/>
        </w:rPr>
        <w:t>proposal</w:t>
      </w:r>
      <w:proofErr w:type="spellEnd"/>
      <w:r w:rsidRPr="006E0C61">
        <w:rPr>
          <w:rFonts w:cs="Arial"/>
          <w:bCs/>
        </w:rPr>
        <w:t>” (propostes de projecte completes)</w:t>
      </w:r>
      <w:r w:rsidRPr="006E0C61">
        <w:rPr>
          <w:rFonts w:eastAsia="Verdana" w:cs="Arial"/>
          <w:color w:val="000000"/>
          <w:lang w:eastAsia="es-ES"/>
        </w:rPr>
        <w:t xml:space="preserve"> s’haurà de presentar en l’idioma que determinin les bases de les convocatòries de les subvencions i licitacions internacionals.</w:t>
      </w:r>
    </w:p>
    <w:p w14:paraId="55B2830A" w14:textId="77777777" w:rsidR="00713234" w:rsidRPr="006E0C61" w:rsidRDefault="00713234" w:rsidP="007A30BA">
      <w:pPr>
        <w:jc w:val="both"/>
        <w:rPr>
          <w:rFonts w:cs="Arial"/>
          <w:b/>
          <w:bCs/>
        </w:rPr>
      </w:pPr>
    </w:p>
    <w:p w14:paraId="1E7331EC" w14:textId="77777777" w:rsidR="004D0BD6" w:rsidRPr="006E0C61" w:rsidRDefault="004D0BD6" w:rsidP="007A30BA">
      <w:pPr>
        <w:jc w:val="both"/>
        <w:rPr>
          <w:rFonts w:cs="Arial"/>
          <w:b/>
          <w:bCs/>
        </w:rPr>
      </w:pPr>
    </w:p>
    <w:p w14:paraId="444EEFBE" w14:textId="77777777" w:rsidR="007F6D20" w:rsidRPr="006E0C61" w:rsidRDefault="00143961" w:rsidP="00143961">
      <w:pPr>
        <w:jc w:val="both"/>
        <w:rPr>
          <w:rFonts w:cs="Arial"/>
          <w:b/>
          <w:bCs/>
        </w:rPr>
      </w:pPr>
      <w:r w:rsidRPr="006E0C61">
        <w:rPr>
          <w:rFonts w:cs="Arial"/>
          <w:b/>
          <w:bCs/>
        </w:rPr>
        <w:t>4. GESTIÓ, SEGUIMENT I COMUNICACIÓ</w:t>
      </w:r>
    </w:p>
    <w:p w14:paraId="23503107" w14:textId="77777777" w:rsidR="00143961" w:rsidRPr="006E0C61" w:rsidRDefault="00143961" w:rsidP="00143961">
      <w:pPr>
        <w:jc w:val="both"/>
        <w:rPr>
          <w:rFonts w:cs="Arial"/>
        </w:rPr>
      </w:pPr>
    </w:p>
    <w:p w14:paraId="5675ADB0" w14:textId="77777777" w:rsidR="007F6D20" w:rsidRPr="006E0C61" w:rsidRDefault="002C5CB0" w:rsidP="00143961">
      <w:pPr>
        <w:jc w:val="both"/>
        <w:rPr>
          <w:rFonts w:cs="Arial"/>
        </w:rPr>
      </w:pPr>
      <w:r w:rsidRPr="006E0C61">
        <w:rPr>
          <w:rFonts w:cs="Arial"/>
        </w:rPr>
        <w:t>La gestió i seguim</w:t>
      </w:r>
      <w:r w:rsidR="00640F29" w:rsidRPr="006E0C61">
        <w:rPr>
          <w:rFonts w:cs="Arial"/>
        </w:rPr>
        <w:t xml:space="preserve">ent </w:t>
      </w:r>
      <w:r w:rsidRPr="006E0C61">
        <w:rPr>
          <w:rFonts w:cs="Arial"/>
        </w:rPr>
        <w:t>serà</w:t>
      </w:r>
      <w:r w:rsidR="007F6D20" w:rsidRPr="006E0C61">
        <w:rPr>
          <w:rFonts w:cs="Arial"/>
        </w:rPr>
        <w:t xml:space="preserve"> competència</w:t>
      </w:r>
      <w:r w:rsidR="00143961" w:rsidRPr="006E0C61">
        <w:rPr>
          <w:rFonts w:cs="Arial"/>
        </w:rPr>
        <w:t xml:space="preserve"> de</w:t>
      </w:r>
      <w:r w:rsidR="007F6D20" w:rsidRPr="006E0C61">
        <w:rPr>
          <w:rFonts w:cs="Arial"/>
        </w:rPr>
        <w:t xml:space="preserve"> </w:t>
      </w:r>
      <w:r w:rsidR="00143961" w:rsidRPr="006E0C61">
        <w:rPr>
          <w:rFonts w:cs="Arial"/>
        </w:rPr>
        <w:t xml:space="preserve">la persona de l’ACCD responsable del contracte, </w:t>
      </w:r>
      <w:r w:rsidR="008F1E89" w:rsidRPr="006E0C61">
        <w:rPr>
          <w:rFonts w:cs="Arial"/>
        </w:rPr>
        <w:t xml:space="preserve">que serà la </w:t>
      </w:r>
      <w:r w:rsidR="00EA3493" w:rsidRPr="006E0C61">
        <w:rPr>
          <w:rFonts w:cs="Arial"/>
        </w:rPr>
        <w:t>persona</w:t>
      </w:r>
      <w:r w:rsidR="008F1E89" w:rsidRPr="006E0C61">
        <w:rPr>
          <w:rFonts w:cs="Arial"/>
        </w:rPr>
        <w:t xml:space="preserve"> de</w:t>
      </w:r>
      <w:r w:rsidR="007F6D20" w:rsidRPr="006E0C61">
        <w:rPr>
          <w:rFonts w:cs="Arial"/>
        </w:rPr>
        <w:t xml:space="preserve"> referència com a </w:t>
      </w:r>
      <w:r w:rsidR="008F1E89" w:rsidRPr="006E0C61">
        <w:rPr>
          <w:rFonts w:cs="Arial"/>
        </w:rPr>
        <w:t>interlocutor</w:t>
      </w:r>
      <w:r w:rsidR="007F6D20" w:rsidRPr="006E0C61">
        <w:rPr>
          <w:rFonts w:cs="Arial"/>
        </w:rPr>
        <w:t>a de</w:t>
      </w:r>
      <w:r w:rsidR="00143961" w:rsidRPr="006E0C61">
        <w:rPr>
          <w:rFonts w:cs="Arial"/>
        </w:rPr>
        <w:t>l</w:t>
      </w:r>
      <w:r w:rsidR="00D62664" w:rsidRPr="006E0C61">
        <w:rPr>
          <w:rFonts w:cs="Arial"/>
        </w:rPr>
        <w:t xml:space="preserve"> contractista</w:t>
      </w:r>
      <w:r w:rsidR="009E6327" w:rsidRPr="006E0C61">
        <w:rPr>
          <w:rFonts w:cs="Arial"/>
        </w:rPr>
        <w:t>.</w:t>
      </w:r>
    </w:p>
    <w:p w14:paraId="7B951219" w14:textId="77777777" w:rsidR="007175CB" w:rsidRPr="006E0C61" w:rsidRDefault="007175CB" w:rsidP="00143961">
      <w:pPr>
        <w:jc w:val="both"/>
        <w:rPr>
          <w:rFonts w:cs="Arial"/>
        </w:rPr>
      </w:pPr>
    </w:p>
    <w:p w14:paraId="20E44F22" w14:textId="57F4E9B4" w:rsidR="00AF5DB5" w:rsidRPr="006E0C61" w:rsidRDefault="00DB4989" w:rsidP="007175CB">
      <w:pPr>
        <w:jc w:val="both"/>
        <w:rPr>
          <w:rFonts w:cs="Arial"/>
          <w:b/>
          <w:bCs/>
        </w:rPr>
      </w:pPr>
      <w:r w:rsidRPr="006E0C61">
        <w:rPr>
          <w:rFonts w:cs="Arial"/>
        </w:rPr>
        <w:t xml:space="preserve">Atenent que les prestacions es lliuraran per correu electrònic a l’adreça que indiqui la persona responsable del contracte, el servei es prestarà a les oficines del contractista. </w:t>
      </w:r>
      <w:r w:rsidRPr="006E0C61">
        <w:rPr>
          <w:rFonts w:cs="Arial"/>
          <w:snapToGrid w:val="0"/>
        </w:rPr>
        <w:t>D’altra banda</w:t>
      </w:r>
      <w:r w:rsidR="00AF5DB5" w:rsidRPr="006E0C61">
        <w:rPr>
          <w:rFonts w:cs="Arial"/>
          <w:snapToGrid w:val="0"/>
        </w:rPr>
        <w:t>, per l’assessorament, coordinació i seguiment dels serveis, la celebració de reunions, els serveis es podran prestar a la seu de l’ACCD en el cas que sigui necessari, carrer Via Laietana número 14, 4a planta</w:t>
      </w:r>
      <w:r w:rsidR="00A0673F" w:rsidRPr="006E0C61">
        <w:rPr>
          <w:rFonts w:cs="Arial"/>
          <w:snapToGrid w:val="0"/>
        </w:rPr>
        <w:t>, o bé a través de mitjans telemàtics</w:t>
      </w:r>
      <w:r w:rsidRPr="006E0C61">
        <w:rPr>
          <w:rFonts w:cs="Arial"/>
          <w:snapToGrid w:val="0"/>
        </w:rPr>
        <w:t>.</w:t>
      </w:r>
    </w:p>
    <w:p w14:paraId="71BC7D2D" w14:textId="77777777" w:rsidR="00AF5DB5" w:rsidRPr="006E0C61" w:rsidRDefault="00AF5DB5" w:rsidP="007175CB">
      <w:pPr>
        <w:jc w:val="both"/>
        <w:rPr>
          <w:rFonts w:cs="Arial"/>
        </w:rPr>
      </w:pPr>
    </w:p>
    <w:p w14:paraId="671B1F88" w14:textId="77777777" w:rsidR="007175CB" w:rsidRPr="006E0C61" w:rsidRDefault="007175CB" w:rsidP="007175CB">
      <w:pPr>
        <w:jc w:val="both"/>
        <w:rPr>
          <w:rFonts w:eastAsia="Times New Roman" w:cs="Arial"/>
        </w:rPr>
      </w:pPr>
      <w:r w:rsidRPr="006E0C61">
        <w:rPr>
          <w:rFonts w:cs="Arial"/>
        </w:rPr>
        <w:t xml:space="preserve">El contractista donarà suport directe a l’ACCD en la planificació de les subvencions i licitacions internacionals que </w:t>
      </w:r>
      <w:r w:rsidRPr="006E0C61">
        <w:rPr>
          <w:rFonts w:eastAsia="Times New Roman" w:cs="Arial"/>
        </w:rPr>
        <w:t xml:space="preserve">es publiquin i que puguin resultar d’interès </w:t>
      </w:r>
      <w:r w:rsidR="009A35B1" w:rsidRPr="006E0C61">
        <w:rPr>
          <w:rFonts w:eastAsia="Times New Roman" w:cs="Arial"/>
        </w:rPr>
        <w:t>d’acord amb les directrius del d’acord amb el Pla director de cooperació al desenvolupament 2019-2022</w:t>
      </w:r>
      <w:r w:rsidRPr="006E0C61">
        <w:rPr>
          <w:rFonts w:eastAsia="Times New Roman" w:cs="Arial"/>
        </w:rPr>
        <w:t>.</w:t>
      </w:r>
    </w:p>
    <w:p w14:paraId="16958BBC" w14:textId="77777777" w:rsidR="007175CB" w:rsidRPr="006E0C61" w:rsidRDefault="007175CB" w:rsidP="007175CB">
      <w:pPr>
        <w:jc w:val="both"/>
        <w:rPr>
          <w:rFonts w:eastAsia="Times New Roman" w:cs="Arial"/>
        </w:rPr>
      </w:pPr>
    </w:p>
    <w:p w14:paraId="021E7149" w14:textId="77777777" w:rsidR="007175CB" w:rsidRPr="006E0C61" w:rsidRDefault="007175CB" w:rsidP="009A35B1">
      <w:pPr>
        <w:jc w:val="both"/>
        <w:rPr>
          <w:rFonts w:eastAsia="Times New Roman" w:cs="Arial"/>
        </w:rPr>
      </w:pPr>
      <w:r w:rsidRPr="006E0C61">
        <w:rPr>
          <w:rFonts w:eastAsia="Times New Roman" w:cs="Arial"/>
        </w:rPr>
        <w:t xml:space="preserve">El contractista lliurarà amb un </w:t>
      </w:r>
      <w:r w:rsidR="00D67B6D" w:rsidRPr="006E0C61">
        <w:rPr>
          <w:rFonts w:eastAsia="Times New Roman" w:cs="Arial"/>
        </w:rPr>
        <w:t>mínim</w:t>
      </w:r>
      <w:r w:rsidRPr="006E0C61">
        <w:rPr>
          <w:rFonts w:eastAsia="Times New Roman" w:cs="Arial"/>
        </w:rPr>
        <w:t xml:space="preserve"> de 10 dies naturals d’antelació des de l’inici del trimestre, mitjançant correu electrònic a l’adreça que indiqui la persona de l’ACCD responsable del contracte, </w:t>
      </w:r>
      <w:r w:rsidR="009A35B1" w:rsidRPr="006E0C61">
        <w:rPr>
          <w:rFonts w:eastAsia="Times New Roman" w:cs="Arial"/>
        </w:rPr>
        <w:t xml:space="preserve">el document narratiu que inclogui un </w:t>
      </w:r>
      <w:r w:rsidRPr="006E0C61">
        <w:rPr>
          <w:rFonts w:eastAsia="Times New Roman" w:cs="Arial"/>
        </w:rPr>
        <w:t>anàlisis de les oportunitats segons àrees i programes de l’ACCD, sectors, actors, tipus de convocatòries (licitacions i/o subvencions) adequats, rellevants i pertinents  per l’ACCD</w:t>
      </w:r>
      <w:r w:rsidR="009A35B1" w:rsidRPr="006E0C61">
        <w:rPr>
          <w:rFonts w:eastAsia="Times New Roman" w:cs="Arial"/>
        </w:rPr>
        <w:t xml:space="preserve">, així com la relació de </w:t>
      </w:r>
      <w:r w:rsidRPr="006E0C61">
        <w:rPr>
          <w:rFonts w:eastAsia="Times New Roman" w:cs="Arial"/>
        </w:rPr>
        <w:t>les subvencions i programes europeus i internacionals que puguin resultar potencialment d’interès, amb una planificació operativa de les convocatòries</w:t>
      </w:r>
      <w:r w:rsidR="009A35B1" w:rsidRPr="006E0C61">
        <w:rPr>
          <w:rFonts w:eastAsia="Times New Roman" w:cs="Arial"/>
        </w:rPr>
        <w:t xml:space="preserve">; i la fitxa resum de </w:t>
      </w:r>
      <w:r w:rsidRPr="006E0C61">
        <w:rPr>
          <w:rFonts w:eastAsia="Times New Roman" w:cs="Arial"/>
        </w:rPr>
        <w:t>les convocatòries de les subvencions i programes europeus i internacionals amb les dates de presentació, resum de la convocatòria, pressupost, rols, àrees d’intervenció, etc</w:t>
      </w:r>
      <w:r w:rsidR="009A35B1" w:rsidRPr="006E0C61">
        <w:rPr>
          <w:rFonts w:eastAsia="Times New Roman" w:cs="Arial"/>
        </w:rPr>
        <w:t>.</w:t>
      </w:r>
    </w:p>
    <w:p w14:paraId="64ECA3A8" w14:textId="77777777" w:rsidR="003E44EC" w:rsidRPr="006E0C61" w:rsidRDefault="003E44EC" w:rsidP="009A35B1">
      <w:pPr>
        <w:jc w:val="both"/>
        <w:rPr>
          <w:rFonts w:eastAsia="Times New Roman" w:cs="Arial"/>
        </w:rPr>
      </w:pPr>
    </w:p>
    <w:p w14:paraId="654F4F54" w14:textId="77777777" w:rsidR="003E44EC" w:rsidRPr="006E0C61" w:rsidRDefault="003E44EC" w:rsidP="003E44EC">
      <w:pPr>
        <w:jc w:val="both"/>
        <w:rPr>
          <w:rFonts w:eastAsia="Times New Roman" w:cs="Arial"/>
        </w:rPr>
      </w:pPr>
      <w:r w:rsidRPr="006E0C61">
        <w:rPr>
          <w:rFonts w:eastAsia="Times New Roman" w:cs="Arial"/>
        </w:rPr>
        <w:lastRenderedPageBreak/>
        <w:t xml:space="preserve">Els trimestres seran de gener a març, d’abril a juny de juliol a setembre i d’octubre a desembre, durant el termini de durada del contracte i les possibles pròrrogues. </w:t>
      </w:r>
    </w:p>
    <w:p w14:paraId="2EA33E8E" w14:textId="77777777" w:rsidR="003E44EC" w:rsidRPr="006E0C61" w:rsidRDefault="003E44EC" w:rsidP="00143961">
      <w:pPr>
        <w:jc w:val="both"/>
        <w:rPr>
          <w:rFonts w:cs="Arial"/>
        </w:rPr>
      </w:pPr>
    </w:p>
    <w:p w14:paraId="47A39CC9" w14:textId="77777777" w:rsidR="007F6D20" w:rsidRPr="006E0C61" w:rsidRDefault="007F6D20" w:rsidP="00143961">
      <w:pPr>
        <w:jc w:val="both"/>
        <w:rPr>
          <w:rFonts w:cs="Arial"/>
        </w:rPr>
      </w:pPr>
      <w:r w:rsidRPr="006E0C61">
        <w:rPr>
          <w:rFonts w:cs="Arial"/>
        </w:rPr>
        <w:t xml:space="preserve">Per tal d’assegurar </w:t>
      </w:r>
      <w:r w:rsidR="00143961" w:rsidRPr="006E0C61">
        <w:rPr>
          <w:rFonts w:cs="Arial"/>
        </w:rPr>
        <w:t>la presentació</w:t>
      </w:r>
      <w:r w:rsidRPr="006E0C61">
        <w:rPr>
          <w:rFonts w:cs="Arial"/>
        </w:rPr>
        <w:t xml:space="preserve"> dels </w:t>
      </w:r>
      <w:r w:rsidR="00143961" w:rsidRPr="006E0C61">
        <w:rPr>
          <w:rFonts w:cs="Arial"/>
        </w:rPr>
        <w:t>serveis</w:t>
      </w:r>
      <w:r w:rsidRPr="006E0C61">
        <w:rPr>
          <w:rFonts w:cs="Arial"/>
        </w:rPr>
        <w:t xml:space="preserve"> esperats en els terminis previstos </w:t>
      </w:r>
      <w:r w:rsidR="00143961" w:rsidRPr="006E0C61">
        <w:rPr>
          <w:rFonts w:cs="Arial"/>
        </w:rPr>
        <w:t xml:space="preserve">en el present plec de prescripcions tècniques particulars </w:t>
      </w:r>
      <w:r w:rsidRPr="006E0C61">
        <w:rPr>
          <w:rFonts w:cs="Arial"/>
        </w:rPr>
        <w:t xml:space="preserve">es </w:t>
      </w:r>
      <w:r w:rsidR="00143961" w:rsidRPr="006E0C61">
        <w:rPr>
          <w:rFonts w:cs="Arial"/>
        </w:rPr>
        <w:t>pactarà amb el contractista</w:t>
      </w:r>
      <w:r w:rsidRPr="006E0C61">
        <w:rPr>
          <w:rFonts w:cs="Arial"/>
        </w:rPr>
        <w:t xml:space="preserve"> un sistema de reunions periòdiques </w:t>
      </w:r>
      <w:r w:rsidR="002F5BD3" w:rsidRPr="006E0C61">
        <w:rPr>
          <w:rFonts w:cs="Arial"/>
        </w:rPr>
        <w:t xml:space="preserve">amb </w:t>
      </w:r>
      <w:r w:rsidR="002F5BD3" w:rsidRPr="006E0C61">
        <w:rPr>
          <w:rFonts w:eastAsia="Verdana" w:cs="Arial"/>
          <w:color w:val="000000"/>
          <w:lang w:eastAsia="es-ES"/>
        </w:rPr>
        <w:t>l’equip de l’ACCD assignat a cada projecte</w:t>
      </w:r>
      <w:r w:rsidRPr="006E0C61">
        <w:rPr>
          <w:rFonts w:cs="Arial"/>
        </w:rPr>
        <w:t xml:space="preserve">. </w:t>
      </w:r>
    </w:p>
    <w:p w14:paraId="6AC2A4A2" w14:textId="77777777" w:rsidR="002F5BD3" w:rsidRPr="006E0C61" w:rsidRDefault="002F5BD3" w:rsidP="00143961">
      <w:pPr>
        <w:jc w:val="both"/>
        <w:rPr>
          <w:rFonts w:cs="Arial"/>
        </w:rPr>
      </w:pPr>
    </w:p>
    <w:p w14:paraId="4832BDFB" w14:textId="5D75FE7B" w:rsidR="003E44EC" w:rsidRPr="006E0C61" w:rsidRDefault="003E44EC" w:rsidP="003E44EC">
      <w:pPr>
        <w:jc w:val="both"/>
        <w:rPr>
          <w:rFonts w:cs="Arial"/>
        </w:rPr>
      </w:pPr>
      <w:r w:rsidRPr="006E0C61">
        <w:rPr>
          <w:rFonts w:cs="Arial"/>
        </w:rPr>
        <w:t xml:space="preserve">Per regla general, </w:t>
      </w:r>
      <w:r w:rsidRPr="006E0C61">
        <w:rPr>
          <w:rFonts w:eastAsia="Times New Roman" w:cs="Arial"/>
        </w:rPr>
        <w:t>la persona de l’ACCD responsable del contracte</w:t>
      </w:r>
      <w:r w:rsidRPr="006E0C61">
        <w:rPr>
          <w:rFonts w:cs="Arial"/>
        </w:rPr>
        <w:t xml:space="preserve"> encarregarà per correu electrònic la </w:t>
      </w:r>
      <w:r w:rsidRPr="006E0C61">
        <w:rPr>
          <w:rFonts w:cs="Arial"/>
          <w:bCs/>
        </w:rPr>
        <w:t>presentació de “</w:t>
      </w:r>
      <w:proofErr w:type="spellStart"/>
      <w:r w:rsidRPr="006E0C61">
        <w:rPr>
          <w:rFonts w:cs="Arial"/>
          <w:bCs/>
        </w:rPr>
        <w:t>concepts</w:t>
      </w:r>
      <w:proofErr w:type="spellEnd"/>
      <w:r w:rsidRPr="006E0C61">
        <w:rPr>
          <w:rFonts w:cs="Arial"/>
          <w:bCs/>
        </w:rPr>
        <w:t xml:space="preserve"> notes” (notes conceptuals) per a convocatòries que es puguin obrir i siguin d´interès de l’ACCD,</w:t>
      </w:r>
      <w:r w:rsidRPr="006E0C61">
        <w:rPr>
          <w:rFonts w:cs="Arial"/>
        </w:rPr>
        <w:t xml:space="preserve"> determinant la data màxima de lliurament que, com a regla general, </w:t>
      </w:r>
      <w:r w:rsidR="0010495B" w:rsidRPr="006E0C61">
        <w:rPr>
          <w:rFonts w:cs="Arial"/>
        </w:rPr>
        <w:t>serà com a mínim</w:t>
      </w:r>
      <w:r w:rsidRPr="006E0C61">
        <w:rPr>
          <w:rFonts w:cs="Arial"/>
        </w:rPr>
        <w:t xml:space="preserve"> </w:t>
      </w:r>
      <w:r w:rsidR="0010495B" w:rsidRPr="006E0C61">
        <w:rPr>
          <w:rFonts w:cs="Arial"/>
        </w:rPr>
        <w:t xml:space="preserve">de </w:t>
      </w:r>
      <w:r w:rsidR="000366CB" w:rsidRPr="006E0C61">
        <w:rPr>
          <w:rFonts w:cs="Arial"/>
        </w:rPr>
        <w:t>cinc (</w:t>
      </w:r>
      <w:r w:rsidRPr="006E0C61">
        <w:rPr>
          <w:rFonts w:cs="Arial"/>
        </w:rPr>
        <w:t>5</w:t>
      </w:r>
      <w:r w:rsidR="000366CB" w:rsidRPr="006E0C61">
        <w:rPr>
          <w:rFonts w:cs="Arial"/>
        </w:rPr>
        <w:t>)</w:t>
      </w:r>
      <w:r w:rsidRPr="006E0C61">
        <w:rPr>
          <w:rFonts w:cs="Arial"/>
        </w:rPr>
        <w:t xml:space="preserve"> dies naturals</w:t>
      </w:r>
      <w:r w:rsidR="0010495B" w:rsidRPr="006E0C61">
        <w:rPr>
          <w:rFonts w:cs="Arial"/>
        </w:rPr>
        <w:t xml:space="preserve"> respecte el termini de presentació establert en la corresponent convocatòria</w:t>
      </w:r>
      <w:r w:rsidRPr="006E0C61">
        <w:rPr>
          <w:rFonts w:cs="Arial"/>
        </w:rPr>
        <w:t>.</w:t>
      </w:r>
    </w:p>
    <w:p w14:paraId="5DAF2BEF" w14:textId="77777777" w:rsidR="003E44EC" w:rsidRPr="006E0C61" w:rsidRDefault="003E44EC" w:rsidP="009A35B1">
      <w:pPr>
        <w:jc w:val="both"/>
        <w:rPr>
          <w:rFonts w:cs="Arial"/>
        </w:rPr>
      </w:pPr>
    </w:p>
    <w:p w14:paraId="206DE90F" w14:textId="5F8FB078" w:rsidR="00E43A32" w:rsidRPr="006E0C61" w:rsidRDefault="009A35B1" w:rsidP="009A35B1">
      <w:pPr>
        <w:jc w:val="both"/>
        <w:rPr>
          <w:rFonts w:cs="Arial"/>
        </w:rPr>
      </w:pPr>
      <w:r w:rsidRPr="006E0C61">
        <w:rPr>
          <w:rFonts w:cs="Arial"/>
        </w:rPr>
        <w:t xml:space="preserve">Per regla general, </w:t>
      </w:r>
      <w:r w:rsidRPr="006E0C61">
        <w:rPr>
          <w:rFonts w:eastAsia="Times New Roman" w:cs="Arial"/>
        </w:rPr>
        <w:t>la persona de l’ACCD responsable del contracte</w:t>
      </w:r>
      <w:r w:rsidRPr="006E0C61">
        <w:rPr>
          <w:rFonts w:cs="Arial"/>
        </w:rPr>
        <w:t xml:space="preserve"> encarregarà per correu electrònic la prestació </w:t>
      </w:r>
      <w:r w:rsidR="003E44EC" w:rsidRPr="006E0C61">
        <w:rPr>
          <w:rFonts w:cs="Arial"/>
        </w:rPr>
        <w:t xml:space="preserve">de </w:t>
      </w:r>
      <w:r w:rsidR="003E44EC" w:rsidRPr="006E0C61">
        <w:rPr>
          <w:rFonts w:cs="Arial"/>
          <w:bCs/>
        </w:rPr>
        <w:t xml:space="preserve">“full </w:t>
      </w:r>
      <w:proofErr w:type="spellStart"/>
      <w:r w:rsidR="003E44EC" w:rsidRPr="006E0C61">
        <w:rPr>
          <w:rFonts w:cs="Arial"/>
          <w:bCs/>
        </w:rPr>
        <w:t>project</w:t>
      </w:r>
      <w:proofErr w:type="spellEnd"/>
      <w:r w:rsidR="003E44EC" w:rsidRPr="006E0C61">
        <w:rPr>
          <w:rFonts w:cs="Arial"/>
          <w:bCs/>
        </w:rPr>
        <w:t xml:space="preserve"> </w:t>
      </w:r>
      <w:proofErr w:type="spellStart"/>
      <w:r w:rsidR="003E44EC" w:rsidRPr="006E0C61">
        <w:rPr>
          <w:rFonts w:cs="Arial"/>
          <w:bCs/>
        </w:rPr>
        <w:t>proposal</w:t>
      </w:r>
      <w:proofErr w:type="spellEnd"/>
      <w:r w:rsidR="003E44EC" w:rsidRPr="006E0C61">
        <w:rPr>
          <w:rFonts w:cs="Arial"/>
          <w:bCs/>
        </w:rPr>
        <w:t>” (propostes de projecte completes) per a convocatòries que es puguin obrir i siguin d´interès de l’ACCD,</w:t>
      </w:r>
      <w:r w:rsidR="003E44EC" w:rsidRPr="006E0C61">
        <w:rPr>
          <w:rFonts w:cs="Arial"/>
        </w:rPr>
        <w:t xml:space="preserve"> determinant la data màxima de lliurament que, com a regla general, </w:t>
      </w:r>
      <w:r w:rsidR="0010495B" w:rsidRPr="006E0C61">
        <w:rPr>
          <w:rFonts w:cs="Arial"/>
        </w:rPr>
        <w:t xml:space="preserve">serà com a mínim de </w:t>
      </w:r>
      <w:r w:rsidR="000366CB" w:rsidRPr="006E0C61">
        <w:rPr>
          <w:rFonts w:cs="Arial"/>
        </w:rPr>
        <w:t>deu (</w:t>
      </w:r>
      <w:r w:rsidR="0010495B" w:rsidRPr="006E0C61">
        <w:rPr>
          <w:rFonts w:cs="Arial"/>
        </w:rPr>
        <w:t>10</w:t>
      </w:r>
      <w:r w:rsidR="000366CB" w:rsidRPr="006E0C61">
        <w:rPr>
          <w:rFonts w:cs="Arial"/>
        </w:rPr>
        <w:t>)</w:t>
      </w:r>
      <w:r w:rsidR="0010495B" w:rsidRPr="006E0C61">
        <w:rPr>
          <w:rFonts w:cs="Arial"/>
        </w:rPr>
        <w:t xml:space="preserve"> dies naturals respecte el termini de presentació establert en la corresponent convocatòria</w:t>
      </w:r>
      <w:r w:rsidRPr="006E0C61">
        <w:rPr>
          <w:rFonts w:cs="Arial"/>
        </w:rPr>
        <w:t>.</w:t>
      </w:r>
    </w:p>
    <w:p w14:paraId="7266E7AA" w14:textId="13B4603B" w:rsidR="00C660D6" w:rsidRPr="006E0C61" w:rsidRDefault="00C660D6" w:rsidP="009A35B1">
      <w:pPr>
        <w:jc w:val="both"/>
        <w:rPr>
          <w:rFonts w:cs="Arial"/>
          <w:bCs/>
        </w:rPr>
      </w:pPr>
    </w:p>
    <w:p w14:paraId="1A563AA7" w14:textId="567DBEE5" w:rsidR="00E43A32" w:rsidRPr="006E0C61" w:rsidRDefault="00E43A32" w:rsidP="009A35B1">
      <w:pPr>
        <w:jc w:val="both"/>
        <w:rPr>
          <w:rFonts w:cs="Arial"/>
        </w:rPr>
      </w:pPr>
      <w:r w:rsidRPr="006E0C61">
        <w:rPr>
          <w:rFonts w:cs="Arial"/>
        </w:rPr>
        <w:t xml:space="preserve">En el supòsit que </w:t>
      </w:r>
      <w:r w:rsidRPr="006E0C61">
        <w:rPr>
          <w:rFonts w:eastAsia="Verdana" w:cs="Arial"/>
          <w:color w:val="000000"/>
          <w:lang w:eastAsia="es-ES"/>
        </w:rPr>
        <w:t xml:space="preserve">el termini </w:t>
      </w:r>
      <w:r w:rsidRPr="006E0C61">
        <w:rPr>
          <w:rFonts w:cs="Arial"/>
          <w:bCs/>
        </w:rPr>
        <w:t>de presentació de “</w:t>
      </w:r>
      <w:proofErr w:type="spellStart"/>
      <w:r w:rsidRPr="006E0C61">
        <w:rPr>
          <w:rFonts w:cs="Arial"/>
          <w:bCs/>
        </w:rPr>
        <w:t>concepts</w:t>
      </w:r>
      <w:proofErr w:type="spellEnd"/>
      <w:r w:rsidRPr="006E0C61">
        <w:rPr>
          <w:rFonts w:cs="Arial"/>
          <w:bCs/>
        </w:rPr>
        <w:t xml:space="preserve"> notes” (notes conceptuals) i/o de “full </w:t>
      </w:r>
      <w:proofErr w:type="spellStart"/>
      <w:r w:rsidRPr="006E0C61">
        <w:rPr>
          <w:rFonts w:cs="Arial"/>
          <w:bCs/>
        </w:rPr>
        <w:t>project</w:t>
      </w:r>
      <w:proofErr w:type="spellEnd"/>
      <w:r w:rsidRPr="006E0C61">
        <w:rPr>
          <w:rFonts w:cs="Arial"/>
          <w:bCs/>
        </w:rPr>
        <w:t xml:space="preserve"> </w:t>
      </w:r>
      <w:proofErr w:type="spellStart"/>
      <w:r w:rsidRPr="006E0C61">
        <w:rPr>
          <w:rFonts w:cs="Arial"/>
          <w:bCs/>
        </w:rPr>
        <w:t>proposal</w:t>
      </w:r>
      <w:proofErr w:type="spellEnd"/>
      <w:r w:rsidRPr="006E0C61">
        <w:rPr>
          <w:rFonts w:cs="Arial"/>
          <w:bCs/>
        </w:rPr>
        <w:t xml:space="preserve">” (propostes de projecte completes) de </w:t>
      </w:r>
      <w:r w:rsidRPr="006E0C61">
        <w:rPr>
          <w:rFonts w:eastAsia="Verdana" w:cs="Arial"/>
          <w:color w:val="000000"/>
          <w:lang w:eastAsia="es-ES"/>
        </w:rPr>
        <w:t>convocatòries de subvencions i licitacions internacionals a les que s’hagi presentat l’ACCD</w:t>
      </w:r>
      <w:r w:rsidRPr="006E0C61">
        <w:rPr>
          <w:rFonts w:cs="Arial"/>
          <w:bCs/>
        </w:rPr>
        <w:t xml:space="preserve">, sigui en una data posterior a la </w:t>
      </w:r>
      <w:r w:rsidRPr="006E0C61">
        <w:rPr>
          <w:rFonts w:cs="Arial"/>
        </w:rPr>
        <w:t xml:space="preserve">data de </w:t>
      </w:r>
      <w:r w:rsidR="00773639" w:rsidRPr="006E0C61">
        <w:rPr>
          <w:rFonts w:cs="Arial"/>
        </w:rPr>
        <w:t xml:space="preserve">finalització </w:t>
      </w:r>
      <w:r w:rsidRPr="006E0C61">
        <w:rPr>
          <w:rFonts w:cs="Arial"/>
        </w:rPr>
        <w:t>del contracte, o de l</w:t>
      </w:r>
      <w:r w:rsidR="003756AF" w:rsidRPr="006E0C61">
        <w:rPr>
          <w:rFonts w:cs="Arial"/>
        </w:rPr>
        <w:t>a</w:t>
      </w:r>
      <w:r w:rsidRPr="006E0C61">
        <w:rPr>
          <w:rFonts w:cs="Arial"/>
        </w:rPr>
        <w:t xml:space="preserve"> possible</w:t>
      </w:r>
      <w:r w:rsidR="003756AF" w:rsidRPr="006E0C61">
        <w:rPr>
          <w:rFonts w:cs="Arial"/>
        </w:rPr>
        <w:t xml:space="preserve"> pròrroga</w:t>
      </w:r>
      <w:r w:rsidRPr="006E0C61">
        <w:rPr>
          <w:rFonts w:cs="Arial"/>
        </w:rPr>
        <w:t xml:space="preserve">, es considera que aquestes prestacions </w:t>
      </w:r>
      <w:r w:rsidR="00125D96" w:rsidRPr="006E0C61">
        <w:rPr>
          <w:rFonts w:cs="Arial"/>
        </w:rPr>
        <w:t>són</w:t>
      </w:r>
      <w:r w:rsidRPr="006E0C61">
        <w:rPr>
          <w:rFonts w:cs="Arial"/>
        </w:rPr>
        <w:t xml:space="preserve"> parts integrants dels serveis a executar pel contractista en la present licitació.</w:t>
      </w:r>
    </w:p>
    <w:p w14:paraId="6DE7EE8D" w14:textId="77777777" w:rsidR="00E43A32" w:rsidRPr="006E0C61" w:rsidRDefault="00E43A32" w:rsidP="009A35B1">
      <w:pPr>
        <w:jc w:val="both"/>
        <w:rPr>
          <w:rFonts w:cs="Arial"/>
        </w:rPr>
      </w:pPr>
    </w:p>
    <w:p w14:paraId="34F55BF5" w14:textId="77777777" w:rsidR="009A35B1" w:rsidRPr="006E0C61" w:rsidRDefault="009A35B1" w:rsidP="007A30BA">
      <w:pPr>
        <w:jc w:val="both"/>
        <w:rPr>
          <w:rFonts w:cs="Arial"/>
          <w:b/>
          <w:bCs/>
        </w:rPr>
      </w:pPr>
    </w:p>
    <w:p w14:paraId="43D5A144" w14:textId="77777777" w:rsidR="007F6D20" w:rsidRPr="006E0C61" w:rsidRDefault="002F5BD3" w:rsidP="007A30BA">
      <w:pPr>
        <w:jc w:val="both"/>
        <w:rPr>
          <w:rFonts w:cs="Arial"/>
          <w:b/>
          <w:bCs/>
        </w:rPr>
      </w:pPr>
      <w:r w:rsidRPr="006E0C61">
        <w:rPr>
          <w:rFonts w:cs="Arial"/>
          <w:b/>
          <w:bCs/>
        </w:rPr>
        <w:t>5</w:t>
      </w:r>
      <w:r w:rsidR="007F6D20" w:rsidRPr="006E0C61">
        <w:rPr>
          <w:rFonts w:cs="Arial"/>
          <w:b/>
          <w:bCs/>
        </w:rPr>
        <w:t xml:space="preserve">. </w:t>
      </w:r>
      <w:r w:rsidRPr="006E0C61">
        <w:rPr>
          <w:rFonts w:cs="Arial"/>
          <w:b/>
          <w:bCs/>
        </w:rPr>
        <w:t>CONDICIONS D’EXECUCIÓ DEL CONTRACTE</w:t>
      </w:r>
      <w:r w:rsidR="007F6D20" w:rsidRPr="006E0C61">
        <w:rPr>
          <w:rFonts w:cs="Arial"/>
          <w:b/>
          <w:bCs/>
        </w:rPr>
        <w:t>.</w:t>
      </w:r>
    </w:p>
    <w:p w14:paraId="759890AE" w14:textId="77777777" w:rsidR="007A30BA" w:rsidRPr="006E0C61" w:rsidRDefault="007A30BA" w:rsidP="002F5BD3">
      <w:pPr>
        <w:jc w:val="both"/>
        <w:rPr>
          <w:rFonts w:cs="Arial"/>
          <w:b/>
          <w:bCs/>
        </w:rPr>
      </w:pPr>
    </w:p>
    <w:p w14:paraId="78F36163" w14:textId="77777777" w:rsidR="002600AE" w:rsidRPr="006E0C61" w:rsidRDefault="002F5BD3" w:rsidP="002F5BD3">
      <w:pPr>
        <w:numPr>
          <w:ilvl w:val="0"/>
          <w:numId w:val="16"/>
        </w:numPr>
        <w:ind w:left="360"/>
        <w:contextualSpacing/>
        <w:jc w:val="both"/>
        <w:rPr>
          <w:rFonts w:cs="Arial"/>
          <w:u w:val="single"/>
        </w:rPr>
      </w:pPr>
      <w:r w:rsidRPr="006E0C61">
        <w:rPr>
          <w:rFonts w:cs="Arial"/>
          <w:u w:val="single"/>
        </w:rPr>
        <w:t>Personal adscrit a l’execució del contracte</w:t>
      </w:r>
    </w:p>
    <w:p w14:paraId="2BEC0EAC" w14:textId="77777777" w:rsidR="00DB75FB" w:rsidRPr="006E0C61" w:rsidRDefault="00DB75FB" w:rsidP="002F5BD3">
      <w:pPr>
        <w:ind w:left="360"/>
        <w:contextualSpacing/>
        <w:jc w:val="both"/>
        <w:rPr>
          <w:rFonts w:cs="Arial"/>
          <w:u w:val="single"/>
        </w:rPr>
      </w:pPr>
    </w:p>
    <w:p w14:paraId="7E788C89" w14:textId="5998E9F7" w:rsidR="00A97B98" w:rsidRPr="006E0C61" w:rsidRDefault="00350C15" w:rsidP="00A0673F">
      <w:pPr>
        <w:ind w:firstLine="1"/>
        <w:jc w:val="both"/>
        <w:rPr>
          <w:rFonts w:cs="Arial"/>
        </w:rPr>
      </w:pPr>
      <w:r w:rsidRPr="006E0C61">
        <w:rPr>
          <w:rFonts w:cs="Arial"/>
        </w:rPr>
        <w:t>L’empresa contractista ha de garantir</w:t>
      </w:r>
      <w:r w:rsidR="002F5BD3" w:rsidRPr="006E0C61">
        <w:rPr>
          <w:rFonts w:cs="Arial"/>
        </w:rPr>
        <w:t xml:space="preserve"> </w:t>
      </w:r>
      <w:r w:rsidR="00A0673F" w:rsidRPr="006E0C61">
        <w:rPr>
          <w:rFonts w:cs="Arial"/>
        </w:rPr>
        <w:t>l’adscripció, com a mínim, d’</w:t>
      </w:r>
      <w:r w:rsidRPr="006E0C61">
        <w:rPr>
          <w:rFonts w:cs="Arial"/>
        </w:rPr>
        <w:t xml:space="preserve">una </w:t>
      </w:r>
      <w:r w:rsidR="00A97B98" w:rsidRPr="006E0C61">
        <w:rPr>
          <w:rFonts w:cs="Arial"/>
        </w:rPr>
        <w:t xml:space="preserve">(1) </w:t>
      </w:r>
      <w:r w:rsidR="00537DE9" w:rsidRPr="006E0C61">
        <w:rPr>
          <w:rFonts w:cs="Arial"/>
        </w:rPr>
        <w:t xml:space="preserve">persona que tinguin coneixements i experiència en subvencions i licitacions internacions, amb solvència contrastada, amb un mínim de deu (10) convocatòries, licitacions, contractes i altres instruments anàlegs de finançament de cooperació de la </w:t>
      </w:r>
      <w:r w:rsidR="000366CB" w:rsidRPr="006E0C61">
        <w:rPr>
          <w:rFonts w:cs="Arial"/>
        </w:rPr>
        <w:t>UE i/o organismes internacionals</w:t>
      </w:r>
      <w:r w:rsidR="00537DE9" w:rsidRPr="006E0C61">
        <w:rPr>
          <w:rFonts w:cs="Arial"/>
        </w:rPr>
        <w:t>.</w:t>
      </w:r>
    </w:p>
    <w:p w14:paraId="704017DD" w14:textId="77777777" w:rsidR="002F5BD3" w:rsidRPr="006E0C61" w:rsidRDefault="002F5BD3" w:rsidP="002F5BD3">
      <w:pPr>
        <w:ind w:firstLine="1"/>
        <w:jc w:val="both"/>
        <w:rPr>
          <w:rFonts w:cs="Arial"/>
        </w:rPr>
      </w:pPr>
    </w:p>
    <w:p w14:paraId="65E070CB" w14:textId="77777777" w:rsidR="002B2539" w:rsidRPr="006E0C61" w:rsidRDefault="002B2539" w:rsidP="002F5BD3">
      <w:pPr>
        <w:pStyle w:val="Pargrafdellista"/>
        <w:numPr>
          <w:ilvl w:val="0"/>
          <w:numId w:val="16"/>
        </w:numPr>
        <w:ind w:left="360"/>
        <w:jc w:val="both"/>
        <w:rPr>
          <w:rFonts w:eastAsia="Times New Roman" w:cs="Arial"/>
          <w:u w:val="single"/>
          <w:lang w:eastAsia="ca-ES"/>
        </w:rPr>
      </w:pPr>
      <w:r w:rsidRPr="006E0C61">
        <w:rPr>
          <w:rFonts w:eastAsia="Times New Roman" w:cs="Arial"/>
          <w:u w:val="single"/>
          <w:lang w:eastAsia="ca-ES"/>
        </w:rPr>
        <w:t>No vinculació laboral</w:t>
      </w:r>
    </w:p>
    <w:p w14:paraId="6E541128" w14:textId="77777777" w:rsidR="002B2539" w:rsidRPr="006E0C61" w:rsidRDefault="002B2539" w:rsidP="00B86046">
      <w:pPr>
        <w:jc w:val="both"/>
        <w:rPr>
          <w:rFonts w:cs="Arial"/>
        </w:rPr>
      </w:pPr>
    </w:p>
    <w:p w14:paraId="2A231D93" w14:textId="77777777" w:rsidR="00070429" w:rsidRPr="006E0C61" w:rsidRDefault="00070429" w:rsidP="00070429">
      <w:pPr>
        <w:pStyle w:val="Capalera"/>
        <w:jc w:val="both"/>
        <w:rPr>
          <w:rFonts w:cs="Arial"/>
          <w:bCs/>
          <w:sz w:val="22"/>
          <w:szCs w:val="22"/>
        </w:rPr>
      </w:pPr>
      <w:r w:rsidRPr="006E0C61">
        <w:rPr>
          <w:rFonts w:cs="Arial"/>
          <w:bCs/>
          <w:sz w:val="22"/>
          <w:szCs w:val="22"/>
        </w:rPr>
        <w:t>El poder de direcció sobre el personal de l’empresa contractista que sigui adscrit al servei objecte d’aquest contracte s’exercitarà únicament i directament des de la pròpia empresa contractista.</w:t>
      </w:r>
    </w:p>
    <w:p w14:paraId="20325590" w14:textId="77777777" w:rsidR="00070429" w:rsidRPr="006E0C61" w:rsidRDefault="00070429" w:rsidP="00070429">
      <w:pPr>
        <w:pStyle w:val="Capalera"/>
        <w:jc w:val="both"/>
        <w:rPr>
          <w:rFonts w:cs="Arial"/>
          <w:bCs/>
          <w:sz w:val="22"/>
          <w:szCs w:val="22"/>
        </w:rPr>
      </w:pPr>
    </w:p>
    <w:p w14:paraId="460941E4" w14:textId="77777777" w:rsidR="00070429" w:rsidRPr="006E0C61" w:rsidRDefault="00070429" w:rsidP="00070429">
      <w:pPr>
        <w:pStyle w:val="Capalera"/>
        <w:jc w:val="both"/>
        <w:rPr>
          <w:rFonts w:cs="Arial"/>
          <w:bCs/>
          <w:sz w:val="22"/>
          <w:szCs w:val="22"/>
        </w:rPr>
      </w:pPr>
      <w:r w:rsidRPr="006E0C61">
        <w:rPr>
          <w:rFonts w:cs="Arial"/>
          <w:bCs/>
          <w:sz w:val="22"/>
          <w:szCs w:val="22"/>
        </w:rPr>
        <w:t>L’ACCD no té cap mena de relació de treball respecte a les persones treballadores de l’empresa contractista,  i no exerceix cap funció de control, direcció o organització d’aquest personal.</w:t>
      </w:r>
    </w:p>
    <w:p w14:paraId="6C3193BA" w14:textId="77777777" w:rsidR="00070429" w:rsidRPr="006E0C61" w:rsidRDefault="00070429" w:rsidP="00070429">
      <w:pPr>
        <w:pStyle w:val="Capalera"/>
        <w:jc w:val="both"/>
        <w:rPr>
          <w:rFonts w:cs="Arial"/>
          <w:bCs/>
          <w:sz w:val="22"/>
          <w:szCs w:val="22"/>
        </w:rPr>
      </w:pPr>
    </w:p>
    <w:p w14:paraId="44FD46D9" w14:textId="77777777" w:rsidR="00070429" w:rsidRPr="006E0C61" w:rsidRDefault="00070429" w:rsidP="00070429">
      <w:pPr>
        <w:pStyle w:val="Capalera"/>
        <w:jc w:val="both"/>
        <w:rPr>
          <w:rFonts w:cs="Arial"/>
          <w:bCs/>
          <w:sz w:val="22"/>
          <w:szCs w:val="22"/>
        </w:rPr>
      </w:pPr>
      <w:r w:rsidRPr="006E0C61">
        <w:rPr>
          <w:rFonts w:cs="Arial"/>
          <w:bCs/>
          <w:sz w:val="22"/>
          <w:szCs w:val="22"/>
        </w:rPr>
        <w:t xml:space="preserve">En cap cas, el personal adscrit a l’execució del contracte de l’empresa contractista rebrà ordres o instruccions directes de l’ACCD, sense perjudici de les facultats que la legislació de contractes del sector públic reconeix a l’òrgan de contractació en ordre a l’execució dels contractes, i la seva prestació s’ha de considerar clarament diferenciada de la del personal propi de l’ACCD, al qual no es podrà assimilar ni en les condicions horàries, ni jeràrquiques, </w:t>
      </w:r>
      <w:r w:rsidRPr="006E0C61">
        <w:rPr>
          <w:rFonts w:cs="Arial"/>
          <w:bCs/>
          <w:sz w:val="22"/>
          <w:szCs w:val="22"/>
        </w:rPr>
        <w:lastRenderedPageBreak/>
        <w:t>ni laborals, ni de qualsevol altre tipus que pugui suposar situacions confuses en quant al seu règim de personal aliè a l’ACCD.</w:t>
      </w:r>
    </w:p>
    <w:p w14:paraId="4393CB79" w14:textId="77777777" w:rsidR="00070429" w:rsidRPr="006E0C61" w:rsidRDefault="00070429" w:rsidP="00070429">
      <w:pPr>
        <w:pStyle w:val="Capalera"/>
        <w:jc w:val="both"/>
        <w:rPr>
          <w:rFonts w:cs="Arial"/>
          <w:bCs/>
          <w:sz w:val="22"/>
          <w:szCs w:val="22"/>
        </w:rPr>
      </w:pPr>
    </w:p>
    <w:p w14:paraId="17F1B63A" w14:textId="77777777" w:rsidR="00070429" w:rsidRPr="006E0C61" w:rsidRDefault="00070429" w:rsidP="00070429">
      <w:pPr>
        <w:pStyle w:val="Capalera"/>
        <w:jc w:val="both"/>
        <w:rPr>
          <w:rFonts w:cs="Arial"/>
          <w:bCs/>
          <w:sz w:val="22"/>
          <w:szCs w:val="22"/>
        </w:rPr>
      </w:pPr>
      <w:r w:rsidRPr="006E0C61">
        <w:rPr>
          <w:rFonts w:cs="Arial"/>
          <w:bCs/>
          <w:sz w:val="22"/>
          <w:szCs w:val="22"/>
        </w:rPr>
        <w:t xml:space="preserve">L’empresa contractista assumeix l’obligació d’exercir de manera real, efectiva i continua el poder de direcció de les persones treballadores adscrites a l’execució del contracte, essent responsable de l’organització del servei i de la qualitat tècnica de les activitats i prestacions que desenvolupi. </w:t>
      </w:r>
    </w:p>
    <w:p w14:paraId="2EE89DAC" w14:textId="77777777" w:rsidR="00070429" w:rsidRPr="006E0C61" w:rsidRDefault="00070429" w:rsidP="00070429">
      <w:pPr>
        <w:pStyle w:val="Capalera"/>
        <w:jc w:val="both"/>
        <w:rPr>
          <w:rFonts w:cs="Arial"/>
          <w:bCs/>
          <w:sz w:val="22"/>
          <w:szCs w:val="22"/>
        </w:rPr>
      </w:pPr>
    </w:p>
    <w:p w14:paraId="2CF597B7" w14:textId="77777777" w:rsidR="00070429" w:rsidRPr="006E0C61" w:rsidRDefault="00070429" w:rsidP="00070429">
      <w:pPr>
        <w:pStyle w:val="Capalera"/>
        <w:jc w:val="both"/>
        <w:rPr>
          <w:rFonts w:cs="Arial"/>
          <w:bCs/>
          <w:sz w:val="22"/>
          <w:szCs w:val="22"/>
        </w:rPr>
      </w:pPr>
      <w:r w:rsidRPr="006E0C61">
        <w:rPr>
          <w:rFonts w:cs="Arial"/>
          <w:bCs/>
          <w:sz w:val="22"/>
          <w:szCs w:val="22"/>
        </w:rPr>
        <w:t xml:space="preserve">L’empresa contractista és la responsable d’impartir a les persones treballadores adscrites a l’execució del contracte les ordres corresponents, els criteris de realització del treball i les directrius de com distribuir-lo. </w:t>
      </w:r>
    </w:p>
    <w:p w14:paraId="64CA2537" w14:textId="77777777" w:rsidR="00070429" w:rsidRPr="006E0C61" w:rsidRDefault="00070429" w:rsidP="00070429">
      <w:pPr>
        <w:pStyle w:val="Capalera"/>
        <w:jc w:val="both"/>
        <w:rPr>
          <w:rFonts w:cs="Arial"/>
          <w:bCs/>
          <w:sz w:val="22"/>
          <w:szCs w:val="22"/>
        </w:rPr>
      </w:pPr>
    </w:p>
    <w:p w14:paraId="3A0291BD" w14:textId="77777777" w:rsidR="00070429" w:rsidRPr="006E0C61" w:rsidRDefault="00070429" w:rsidP="00070429">
      <w:pPr>
        <w:pStyle w:val="Capalera"/>
        <w:jc w:val="both"/>
        <w:rPr>
          <w:rFonts w:cs="Arial"/>
          <w:bCs/>
          <w:sz w:val="22"/>
          <w:szCs w:val="22"/>
        </w:rPr>
      </w:pPr>
      <w:r w:rsidRPr="006E0C61">
        <w:rPr>
          <w:rFonts w:cs="Arial"/>
          <w:bCs/>
          <w:sz w:val="22"/>
          <w:szCs w:val="22"/>
        </w:rPr>
        <w:t xml:space="preserve">En particular, l’empresa contractista ha d’assumir el pagament del salaris, la concessió de permisos, llicències i vacances, les substitucions de les persones treballadores en els casos de baixa o d’absència, les obligacions legals en matèria de Seguretat Social, les obligacions legals en matèria de prevenció de riscos laborals, l’exercici de la potestat disciplinària, així com quants drets i obligacions deriven de la relació contractual entre l’empresa i la persona treballadora. </w:t>
      </w:r>
    </w:p>
    <w:p w14:paraId="6673F148" w14:textId="77777777" w:rsidR="002B2539" w:rsidRPr="006E0C61" w:rsidRDefault="002B2539" w:rsidP="002B2539">
      <w:pPr>
        <w:jc w:val="both"/>
        <w:rPr>
          <w:rFonts w:cs="Arial"/>
        </w:rPr>
      </w:pPr>
    </w:p>
    <w:p w14:paraId="08FC5723" w14:textId="77777777" w:rsidR="00B86046" w:rsidRPr="006E0C61" w:rsidRDefault="00B86046" w:rsidP="00B86046">
      <w:pPr>
        <w:pStyle w:val="Pargrafdellista"/>
        <w:numPr>
          <w:ilvl w:val="0"/>
          <w:numId w:val="16"/>
        </w:numPr>
        <w:ind w:left="360"/>
        <w:jc w:val="both"/>
        <w:rPr>
          <w:rFonts w:cs="Arial"/>
          <w:u w:val="single"/>
        </w:rPr>
      </w:pPr>
      <w:r w:rsidRPr="006E0C61">
        <w:rPr>
          <w:rFonts w:cs="Arial"/>
          <w:u w:val="single"/>
        </w:rPr>
        <w:t>Altres obligacions</w:t>
      </w:r>
    </w:p>
    <w:p w14:paraId="53A7967B" w14:textId="77777777" w:rsidR="00B86046" w:rsidRPr="006E0C61" w:rsidRDefault="00B86046" w:rsidP="00B86046">
      <w:pPr>
        <w:jc w:val="both"/>
        <w:rPr>
          <w:rFonts w:cs="Arial"/>
        </w:rPr>
      </w:pPr>
    </w:p>
    <w:p w14:paraId="5F44D26F" w14:textId="77777777" w:rsidR="00B86046" w:rsidRPr="006E0C61" w:rsidRDefault="00070429" w:rsidP="00B86046">
      <w:pPr>
        <w:jc w:val="both"/>
        <w:rPr>
          <w:rFonts w:cs="Arial"/>
        </w:rPr>
      </w:pPr>
      <w:r w:rsidRPr="006E0C61">
        <w:rPr>
          <w:rFonts w:cs="Arial"/>
        </w:rPr>
        <w:t xml:space="preserve">El </w:t>
      </w:r>
      <w:r w:rsidR="00B86046" w:rsidRPr="006E0C61">
        <w:rPr>
          <w:rFonts w:cs="Arial"/>
        </w:rPr>
        <w:t xml:space="preserve">contractista es compromet a complir amb </w:t>
      </w:r>
      <w:r w:rsidRPr="006E0C61">
        <w:rPr>
          <w:rFonts w:cs="Arial"/>
        </w:rPr>
        <w:t>les</w:t>
      </w:r>
      <w:r w:rsidR="00B86046" w:rsidRPr="006E0C61">
        <w:rPr>
          <w:rFonts w:cs="Arial"/>
        </w:rPr>
        <w:t xml:space="preserve"> següents </w:t>
      </w:r>
      <w:r w:rsidRPr="006E0C61">
        <w:rPr>
          <w:rFonts w:cs="Arial"/>
        </w:rPr>
        <w:t>obligacions</w:t>
      </w:r>
      <w:r w:rsidR="00B86046" w:rsidRPr="006E0C61">
        <w:rPr>
          <w:rFonts w:cs="Arial"/>
        </w:rPr>
        <w:t>:</w:t>
      </w:r>
    </w:p>
    <w:p w14:paraId="6E49DFC9" w14:textId="77777777" w:rsidR="00070429" w:rsidRPr="006E0C61" w:rsidRDefault="00070429" w:rsidP="00B86046">
      <w:pPr>
        <w:jc w:val="both"/>
        <w:rPr>
          <w:rFonts w:cs="Arial"/>
        </w:rPr>
      </w:pPr>
    </w:p>
    <w:p w14:paraId="231B1EB4" w14:textId="77777777" w:rsidR="00B86046" w:rsidRPr="006E0C61" w:rsidRDefault="00070429" w:rsidP="00B86046">
      <w:pPr>
        <w:pStyle w:val="Pargrafdellista"/>
        <w:numPr>
          <w:ilvl w:val="0"/>
          <w:numId w:val="34"/>
        </w:numPr>
        <w:jc w:val="both"/>
        <w:rPr>
          <w:rFonts w:cs="Arial"/>
        </w:rPr>
      </w:pPr>
      <w:r w:rsidRPr="006E0C61">
        <w:rPr>
          <w:rFonts w:cs="Arial"/>
        </w:rPr>
        <w:t xml:space="preserve">El contractista </w:t>
      </w:r>
      <w:r w:rsidR="00B86046" w:rsidRPr="006E0C61">
        <w:rPr>
          <w:rFonts w:cs="Arial"/>
        </w:rPr>
        <w:t xml:space="preserve">es compromet a no difondre cap informació a la que tingui accés en el procés sense consentiment previ. </w:t>
      </w:r>
    </w:p>
    <w:p w14:paraId="62759C75" w14:textId="77777777" w:rsidR="00B86046" w:rsidRPr="006E0C61" w:rsidRDefault="00B86046" w:rsidP="00B86046">
      <w:pPr>
        <w:pStyle w:val="Pargrafdellista"/>
        <w:ind w:left="705"/>
        <w:jc w:val="both"/>
        <w:rPr>
          <w:rFonts w:cs="Arial"/>
        </w:rPr>
      </w:pPr>
    </w:p>
    <w:p w14:paraId="3858A3E4" w14:textId="77777777" w:rsidR="00B86046" w:rsidRPr="006E0C61" w:rsidRDefault="00070429" w:rsidP="00B86046">
      <w:pPr>
        <w:pStyle w:val="Pargrafdellista"/>
        <w:numPr>
          <w:ilvl w:val="0"/>
          <w:numId w:val="34"/>
        </w:numPr>
        <w:jc w:val="both"/>
        <w:rPr>
          <w:rFonts w:cs="Arial"/>
        </w:rPr>
      </w:pPr>
      <w:r w:rsidRPr="006E0C61">
        <w:rPr>
          <w:rFonts w:cs="Arial"/>
        </w:rPr>
        <w:t xml:space="preserve">El contractista </w:t>
      </w:r>
      <w:r w:rsidR="00B86046" w:rsidRPr="006E0C61">
        <w:rPr>
          <w:rFonts w:cs="Arial"/>
        </w:rPr>
        <w:t>es compromet a comunicar immediat</w:t>
      </w:r>
      <w:r w:rsidRPr="006E0C61">
        <w:rPr>
          <w:rFonts w:cs="Arial"/>
        </w:rPr>
        <w:t>ament a la persona de l’ACCD responsable del contracte</w:t>
      </w:r>
      <w:r w:rsidR="00B86046" w:rsidRPr="006E0C61">
        <w:rPr>
          <w:rFonts w:cs="Arial"/>
        </w:rPr>
        <w:t xml:space="preserve"> qualsevol incidència que pugui afectar a l’obtenció dels productes en el temps i forma previstos.</w:t>
      </w:r>
    </w:p>
    <w:p w14:paraId="3B94372C" w14:textId="77777777" w:rsidR="00B86046" w:rsidRPr="006E0C61" w:rsidRDefault="00B86046" w:rsidP="00B86046">
      <w:pPr>
        <w:pStyle w:val="Pargrafdellista"/>
        <w:ind w:left="705"/>
        <w:jc w:val="both"/>
        <w:rPr>
          <w:rFonts w:cs="Arial"/>
        </w:rPr>
      </w:pPr>
    </w:p>
    <w:p w14:paraId="4015688E" w14:textId="77777777" w:rsidR="00B86046" w:rsidRPr="006E0C61" w:rsidRDefault="00070429" w:rsidP="00B86046">
      <w:pPr>
        <w:pStyle w:val="Pargrafdellista"/>
        <w:numPr>
          <w:ilvl w:val="0"/>
          <w:numId w:val="34"/>
        </w:numPr>
        <w:jc w:val="both"/>
        <w:rPr>
          <w:rFonts w:cs="Arial"/>
        </w:rPr>
      </w:pPr>
      <w:r w:rsidRPr="006E0C61">
        <w:rPr>
          <w:rFonts w:cs="Arial"/>
        </w:rPr>
        <w:t>Correspon a</w:t>
      </w:r>
      <w:r w:rsidR="00B86046" w:rsidRPr="006E0C61">
        <w:rPr>
          <w:rFonts w:cs="Arial"/>
        </w:rPr>
        <w:t>l contractista assegurar la veracitat de la informació que utilitzi en el procés, excepte en aquells casos en que sigui l’ACCD qui faciliti aquesta informació.</w:t>
      </w:r>
    </w:p>
    <w:p w14:paraId="1058D3B3" w14:textId="77777777" w:rsidR="00B86046" w:rsidRPr="006E0C61" w:rsidRDefault="00B86046" w:rsidP="00B86046">
      <w:pPr>
        <w:jc w:val="both"/>
        <w:rPr>
          <w:rFonts w:eastAsia="Times New Roman" w:cs="Arial"/>
          <w:u w:val="single"/>
          <w:lang w:eastAsia="ca-ES"/>
        </w:rPr>
      </w:pPr>
    </w:p>
    <w:p w14:paraId="3ABE31C6" w14:textId="77777777" w:rsidR="007A30BA" w:rsidRPr="006E0C61" w:rsidRDefault="007A30BA" w:rsidP="007A30BA">
      <w:pPr>
        <w:jc w:val="both"/>
        <w:rPr>
          <w:rFonts w:cs="Arial"/>
          <w:b/>
        </w:rPr>
      </w:pPr>
    </w:p>
    <w:p w14:paraId="2D88582A" w14:textId="77777777" w:rsidR="007F6D20" w:rsidRPr="006E0C61" w:rsidRDefault="00070429" w:rsidP="007A30BA">
      <w:pPr>
        <w:jc w:val="both"/>
        <w:rPr>
          <w:rFonts w:cs="Arial"/>
          <w:b/>
          <w:bCs/>
        </w:rPr>
      </w:pPr>
      <w:r w:rsidRPr="006E0C61">
        <w:rPr>
          <w:rFonts w:cs="Arial"/>
          <w:b/>
        </w:rPr>
        <w:t>6. PROPIETAT INTEL·LECTUAL</w:t>
      </w:r>
    </w:p>
    <w:p w14:paraId="62AB17ED" w14:textId="77777777" w:rsidR="007A30BA" w:rsidRPr="006E0C61" w:rsidRDefault="007A30BA" w:rsidP="007A30BA">
      <w:pPr>
        <w:jc w:val="both"/>
        <w:rPr>
          <w:rFonts w:cs="Arial"/>
        </w:rPr>
      </w:pPr>
    </w:p>
    <w:p w14:paraId="58C1C2AD" w14:textId="77777777" w:rsidR="00B86046" w:rsidRPr="006E0C61" w:rsidRDefault="00070429" w:rsidP="00B86046">
      <w:pPr>
        <w:jc w:val="both"/>
        <w:rPr>
          <w:rFonts w:cs="Arial"/>
        </w:rPr>
      </w:pPr>
      <w:r w:rsidRPr="006E0C61">
        <w:rPr>
          <w:rFonts w:cs="Arial"/>
        </w:rPr>
        <w:t>El</w:t>
      </w:r>
      <w:r w:rsidR="00B86046" w:rsidRPr="006E0C61">
        <w:rPr>
          <w:rFonts w:cs="Arial"/>
        </w:rPr>
        <w:t xml:space="preserve"> contractista cedirà a l’ACCD gratuïtament i amb caràcter d’exclusivitat, sense límit de temps i per a tot l’àmbit territorial universal, els drets d’explotació de la propietat intel·lectual de la documentació que en el seu cas pugui generar-se en l’execució del contracte, en qualsevol forma i, en especial, en totes les seves modalitats d’explotació, inclosa l’explotació en xarxa d’Internet, del dret de reproducció, distribució, comunicació pública i transformació (actualització, traducció, i qualsevol altra modificació que pugui derivar en una altra obra).</w:t>
      </w:r>
    </w:p>
    <w:p w14:paraId="1C56500D" w14:textId="77777777" w:rsidR="00B86046" w:rsidRPr="006E0C61" w:rsidRDefault="00B86046" w:rsidP="00B86046">
      <w:pPr>
        <w:jc w:val="both"/>
        <w:rPr>
          <w:rFonts w:cs="Arial"/>
        </w:rPr>
      </w:pPr>
    </w:p>
    <w:p w14:paraId="3649B719" w14:textId="77777777" w:rsidR="00B86046" w:rsidRPr="006E0C61" w:rsidRDefault="00B86046" w:rsidP="00B86046">
      <w:pPr>
        <w:jc w:val="both"/>
        <w:rPr>
          <w:rFonts w:cs="Arial"/>
        </w:rPr>
      </w:pPr>
      <w:r w:rsidRPr="006E0C61">
        <w:rPr>
          <w:rFonts w:cs="Arial"/>
        </w:rPr>
        <w:t>La cessió en exclusiva en els termes que estableix el paràgraf precedent s’efectua també als efectes de l’ACCD, com a cessionària en exclusiva dels drets d’explotació dels drets d’autor de les creacions realitzades amb relació a les actuacions objecte del contracte (dibuixos, logotips, textos, eslògans, gràfics i similars), pugui enregistrar-los, si s’escau, com a titular dels drets de la propietat industrial derivats de totes aquestes creacions (marca o nom comercial).</w:t>
      </w:r>
    </w:p>
    <w:p w14:paraId="450212A6" w14:textId="77777777" w:rsidR="00B86046" w:rsidRPr="006E0C61" w:rsidRDefault="00B86046" w:rsidP="00B86046">
      <w:pPr>
        <w:jc w:val="both"/>
        <w:rPr>
          <w:rFonts w:cs="Arial"/>
        </w:rPr>
      </w:pPr>
    </w:p>
    <w:p w14:paraId="7B92389A" w14:textId="5A548B7C" w:rsidR="00B86046" w:rsidRPr="006E0C61" w:rsidRDefault="00B86046" w:rsidP="00B86046">
      <w:pPr>
        <w:jc w:val="both"/>
        <w:rPr>
          <w:rFonts w:cs="Arial"/>
        </w:rPr>
      </w:pPr>
      <w:r w:rsidRPr="006E0C61">
        <w:rPr>
          <w:rFonts w:cs="Arial"/>
        </w:rPr>
        <w:t xml:space="preserve">La cessió de drets prevista en aquesta clàusula s’aplicarà també en el cas d’elements creats o produïts (fotografies digitals i similars) per persones o empreses que hagin estat </w:t>
      </w:r>
      <w:r w:rsidRPr="006E0C61">
        <w:rPr>
          <w:rFonts w:cs="Arial"/>
        </w:rPr>
        <w:lastRenderedPageBreak/>
        <w:t>subcontractades pel/ per la contractista, en el seu cas, i a aquest efecte, haurà d’acreditar la cessió esmentada</w:t>
      </w:r>
      <w:r w:rsidR="00A0673F" w:rsidRPr="006E0C61">
        <w:rPr>
          <w:rFonts w:cs="Arial"/>
        </w:rPr>
        <w:t>, d’acord amb l’establert en l’article 308 de la LCSP.</w:t>
      </w:r>
    </w:p>
    <w:p w14:paraId="33926508" w14:textId="77777777" w:rsidR="00B86046" w:rsidRPr="006E0C61" w:rsidRDefault="00B86046" w:rsidP="00B86046">
      <w:pPr>
        <w:jc w:val="both"/>
        <w:rPr>
          <w:rFonts w:cs="Arial"/>
          <w:color w:val="FF0000"/>
        </w:rPr>
      </w:pPr>
    </w:p>
    <w:p w14:paraId="123AABC4" w14:textId="77777777" w:rsidR="00B86046" w:rsidRPr="006E0C61" w:rsidRDefault="00B86046" w:rsidP="00B86046">
      <w:pPr>
        <w:jc w:val="both"/>
        <w:rPr>
          <w:rFonts w:cs="Arial"/>
        </w:rPr>
      </w:pPr>
      <w:r w:rsidRPr="006E0C61">
        <w:rPr>
          <w:rFonts w:cs="Arial"/>
        </w:rPr>
        <w:t>A més, el/la contractista assumeix l’obligació de respondre i indemnitzar contra tota responsabilitat de qualsevol naturalesa originada o relacionada amb reclamacions que l’ACCD pugui rebre sobre el fet que l’explotació dels treballs, peces, icones, materials i en general qualsevol creació produïda amb relació al contracte, infringeixin drets de propietat intel·lectual i/o industrial de tercers.</w:t>
      </w:r>
    </w:p>
    <w:p w14:paraId="6FDC3918" w14:textId="77777777" w:rsidR="00B86046" w:rsidRPr="006E0C61" w:rsidRDefault="00B86046" w:rsidP="00B86046">
      <w:pPr>
        <w:jc w:val="both"/>
        <w:rPr>
          <w:rFonts w:cs="Arial"/>
        </w:rPr>
      </w:pPr>
    </w:p>
    <w:p w14:paraId="6E874514" w14:textId="77777777" w:rsidR="00B86046" w:rsidRPr="006E0C61" w:rsidRDefault="00B86046" w:rsidP="00B86046">
      <w:pPr>
        <w:jc w:val="both"/>
        <w:rPr>
          <w:rFonts w:cs="Arial"/>
        </w:rPr>
      </w:pPr>
      <w:r w:rsidRPr="006E0C61">
        <w:rPr>
          <w:rFonts w:cs="Arial"/>
        </w:rPr>
        <w:t>L’adjudicació de la prestació del present servei implica la formalització de les cessions previstes en aquest apartat.</w:t>
      </w:r>
    </w:p>
    <w:p w14:paraId="5671F7BE" w14:textId="77777777" w:rsidR="007F6D20" w:rsidRPr="006E0C61" w:rsidRDefault="007F6D20" w:rsidP="00B86046">
      <w:pPr>
        <w:jc w:val="both"/>
        <w:rPr>
          <w:rFonts w:cs="Arial"/>
        </w:rPr>
      </w:pPr>
    </w:p>
    <w:p w14:paraId="6D3A0804" w14:textId="77777777" w:rsidR="007A30BA" w:rsidRPr="006E0C61" w:rsidRDefault="007A30BA" w:rsidP="007A30BA">
      <w:pPr>
        <w:jc w:val="both"/>
        <w:rPr>
          <w:rFonts w:cs="Arial"/>
        </w:rPr>
      </w:pPr>
    </w:p>
    <w:p w14:paraId="514066C7" w14:textId="77777777" w:rsidR="00D83A62" w:rsidRPr="006E0C61" w:rsidRDefault="00E20CFC" w:rsidP="00B86046">
      <w:pPr>
        <w:jc w:val="both"/>
        <w:rPr>
          <w:rFonts w:cs="Arial"/>
        </w:rPr>
      </w:pPr>
      <w:r w:rsidRPr="006E0C61">
        <w:rPr>
          <w:rFonts w:cs="Arial"/>
        </w:rPr>
        <w:br/>
      </w:r>
      <w:r w:rsidRPr="006E0C61">
        <w:rPr>
          <w:rFonts w:cs="Arial"/>
        </w:rPr>
        <w:br/>
      </w:r>
    </w:p>
    <w:sectPr w:rsidR="00D83A62" w:rsidRPr="006E0C61" w:rsidSect="00C474C5">
      <w:headerReference w:type="default" r:id="rId11"/>
      <w:footerReference w:type="default" r:id="rId12"/>
      <w:headerReference w:type="first" r:id="rId13"/>
      <w:footerReference w:type="first" r:id="rId14"/>
      <w:pgSz w:w="11906" w:h="16838" w:code="9"/>
      <w:pgMar w:top="2268" w:right="1134" w:bottom="1418" w:left="1701"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D589981" w14:textId="77777777" w:rsidR="00091D81" w:rsidRDefault="00091D81" w:rsidP="00977323">
      <w:r>
        <w:separator/>
      </w:r>
    </w:p>
  </w:endnote>
  <w:endnote w:type="continuationSeparator" w:id="0">
    <w:p w14:paraId="2BC94D2B" w14:textId="77777777" w:rsidR="00091D81" w:rsidRDefault="00091D81" w:rsidP="009773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Informal Roman">
    <w:panose1 w:val="030604020304060B0204"/>
    <w:charset w:val="00"/>
    <w:family w:val="script"/>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43" w:usb2="00000009" w:usb3="00000000" w:csb0="000001FF" w:csb1="00000000"/>
  </w:font>
  <w:font w:name="Verdana">
    <w:altName w:val="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23019374"/>
      <w:docPartObj>
        <w:docPartGallery w:val="Page Numbers (Bottom of Page)"/>
        <w:docPartUnique/>
      </w:docPartObj>
    </w:sdtPr>
    <w:sdtEndPr/>
    <w:sdtContent>
      <w:p w14:paraId="13AE3EE7" w14:textId="11E1B67C" w:rsidR="00DC7A05" w:rsidRDefault="00DC7A05">
        <w:pPr>
          <w:pStyle w:val="Peu"/>
          <w:jc w:val="right"/>
        </w:pPr>
        <w:r>
          <w:fldChar w:fldCharType="begin"/>
        </w:r>
        <w:r>
          <w:instrText>PAGE   \* MERGEFORMAT</w:instrText>
        </w:r>
        <w:r>
          <w:fldChar w:fldCharType="separate"/>
        </w:r>
        <w:r w:rsidR="004B151C">
          <w:rPr>
            <w:noProof/>
          </w:rPr>
          <w:t>10</w:t>
        </w:r>
        <w:r>
          <w:fldChar w:fldCharType="end"/>
        </w:r>
      </w:p>
    </w:sdtContent>
  </w:sdt>
  <w:p w14:paraId="1EAFDD04" w14:textId="77777777" w:rsidR="002E1F72" w:rsidRDefault="002E1F72">
    <w:pPr>
      <w:pStyle w:val="Peu"/>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28721813"/>
      <w:docPartObj>
        <w:docPartGallery w:val="Page Numbers (Bottom of Page)"/>
        <w:docPartUnique/>
      </w:docPartObj>
    </w:sdtPr>
    <w:sdtEndPr/>
    <w:sdtContent>
      <w:p w14:paraId="3D668DCF" w14:textId="77777777" w:rsidR="004B6F74" w:rsidRDefault="004B6F74">
        <w:pPr>
          <w:pStyle w:val="Peu"/>
          <w:jc w:val="right"/>
        </w:pPr>
      </w:p>
      <w:p w14:paraId="225B0E99" w14:textId="77777777" w:rsidR="004B6F74" w:rsidRDefault="004B151C">
        <w:pPr>
          <w:pStyle w:val="Peu"/>
          <w:jc w:val="right"/>
        </w:pPr>
      </w:p>
    </w:sdtContent>
  </w:sdt>
  <w:sdt>
    <w:sdtPr>
      <w:id w:val="-1239320659"/>
      <w:docPartObj>
        <w:docPartGallery w:val="Page Numbers (Top of Page)"/>
        <w:docPartUnique/>
      </w:docPartObj>
    </w:sdtPr>
    <w:sdtEndPr>
      <w:rPr>
        <w:color w:val="7F7F7F" w:themeColor="text1" w:themeTint="80"/>
      </w:rPr>
    </w:sdtEndPr>
    <w:sdtContent>
      <w:p w14:paraId="1A4BD99A" w14:textId="77777777" w:rsidR="002E1F72" w:rsidRPr="00164F46" w:rsidRDefault="002E1F72" w:rsidP="004B6F74">
        <w:pPr>
          <w:pStyle w:val="Peu"/>
          <w:jc w:val="center"/>
          <w:rPr>
            <w:color w:val="7F7F7F" w:themeColor="text1" w:themeTint="80"/>
          </w:rPr>
        </w:pPr>
        <w:r>
          <w:rPr>
            <w:bCs/>
            <w:noProof/>
            <w:color w:val="7F7F7F" w:themeColor="text1" w:themeTint="80"/>
            <w:sz w:val="24"/>
            <w:szCs w:val="24"/>
            <w:lang w:eastAsia="ca-ES"/>
          </w:rPr>
          <w:drawing>
            <wp:anchor distT="0" distB="0" distL="114300" distR="114300" simplePos="0" relativeHeight="251658752" behindDoc="1" locked="0" layoutInCell="1" allowOverlap="1" wp14:anchorId="3F6AE38C" wp14:editId="02A83659">
              <wp:simplePos x="0" y="0"/>
              <wp:positionH relativeFrom="page">
                <wp:posOffset>360045</wp:posOffset>
              </wp:positionH>
              <wp:positionV relativeFrom="page">
                <wp:posOffset>9973310</wp:posOffset>
              </wp:positionV>
              <wp:extent cx="1606550" cy="414020"/>
              <wp:effectExtent l="0" t="0" r="0" b="5080"/>
              <wp:wrapNone/>
              <wp:docPr id="6"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06550" cy="414020"/>
                      </a:xfrm>
                      <a:prstGeom prst="rect">
                        <a:avLst/>
                      </a:prstGeom>
                      <a:noFill/>
                      <a:ln>
                        <a:noFill/>
                      </a:ln>
                    </pic:spPr>
                  </pic:pic>
                </a:graphicData>
              </a:graphic>
              <wp14:sizeRelH relativeFrom="page">
                <wp14:pctWidth>0</wp14:pctWidth>
              </wp14:sizeRelH>
              <wp14:sizeRelV relativeFrom="page">
                <wp14:pctHeight>0</wp14:pctHeight>
              </wp14:sizeRelV>
            </wp:anchor>
          </w:drawing>
        </w:r>
      </w:p>
    </w:sdtContent>
  </w:sdt>
  <w:p w14:paraId="6AE7B080" w14:textId="77777777" w:rsidR="002E1F72" w:rsidRDefault="002E1F72">
    <w:pPr>
      <w:pStyle w:val="Peu"/>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A1458A1" w14:textId="77777777" w:rsidR="00091D81" w:rsidRDefault="00091D81" w:rsidP="00977323">
      <w:r>
        <w:separator/>
      </w:r>
    </w:p>
  </w:footnote>
  <w:footnote w:type="continuationSeparator" w:id="0">
    <w:p w14:paraId="03BC0C97" w14:textId="77777777" w:rsidR="00091D81" w:rsidRDefault="00091D81" w:rsidP="0097732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4FF08C" w14:textId="53CFE6A0" w:rsidR="00C02B05" w:rsidRPr="003756AF" w:rsidRDefault="00C02B05" w:rsidP="00C02B05">
    <w:pPr>
      <w:pStyle w:val="Capalera"/>
      <w:jc w:val="right"/>
      <w:rPr>
        <w:color w:val="7F7F7F" w:themeColor="text1" w:themeTint="80"/>
        <w:sz w:val="22"/>
        <w:szCs w:val="22"/>
      </w:rPr>
    </w:pPr>
    <w:r w:rsidRPr="003756AF">
      <w:rPr>
        <w:color w:val="7F7F7F" w:themeColor="text1" w:themeTint="80"/>
        <w:sz w:val="22"/>
        <w:szCs w:val="22"/>
      </w:rPr>
      <w:t>R/N:</w:t>
    </w:r>
    <w:r w:rsidR="004B151C">
      <w:rPr>
        <w:rFonts w:eastAsia="Times New Roman"/>
        <w:color w:val="808080"/>
        <w:sz w:val="22"/>
        <w:szCs w:val="22"/>
        <w:lang w:eastAsia="es-ES"/>
      </w:rPr>
      <w:t xml:space="preserve"> D 186 G2000 N-OBERT 08</w:t>
    </w:r>
    <w:r w:rsidRPr="003756AF">
      <w:rPr>
        <w:rFonts w:eastAsia="Times New Roman"/>
        <w:color w:val="808080"/>
        <w:sz w:val="22"/>
        <w:szCs w:val="22"/>
        <w:lang w:eastAsia="es-ES"/>
      </w:rPr>
      <w:t>/2020</w:t>
    </w:r>
  </w:p>
  <w:p w14:paraId="25CC084C" w14:textId="77777777" w:rsidR="001B5F2A" w:rsidRDefault="001B5F2A">
    <w:pPr>
      <w:pStyle w:val="Capalera"/>
    </w:pPr>
  </w:p>
  <w:p w14:paraId="1F67127E" w14:textId="77777777" w:rsidR="001B5F2A" w:rsidRDefault="001B5F2A">
    <w:pPr>
      <w:pStyle w:val="Capalera"/>
    </w:pPr>
  </w:p>
  <w:p w14:paraId="503D3F2B" w14:textId="77777777" w:rsidR="001B5F2A" w:rsidRDefault="001B5F2A" w:rsidP="001B5F2A">
    <w:pPr>
      <w:pStyle w:val="Capalera"/>
      <w:rPr>
        <w:sz w:val="14"/>
        <w:szCs w:val="14"/>
      </w:rPr>
    </w:pPr>
  </w:p>
  <w:p w14:paraId="58AD34D4" w14:textId="77777777" w:rsidR="001B5F2A" w:rsidRPr="0004183D" w:rsidRDefault="001B5F2A" w:rsidP="001B5F2A">
    <w:pPr>
      <w:pStyle w:val="Capalera"/>
      <w:rPr>
        <w:sz w:val="14"/>
        <w:szCs w:val="14"/>
      </w:rPr>
    </w:pPr>
    <w:r>
      <w:rPr>
        <w:sz w:val="14"/>
        <w:szCs w:val="14"/>
      </w:rPr>
      <w:t>Via Laietana, 14, 4a</w:t>
    </w:r>
  </w:p>
  <w:p w14:paraId="07D08B8D" w14:textId="77777777" w:rsidR="001B5F2A" w:rsidRPr="0004183D" w:rsidRDefault="001B5F2A" w:rsidP="001B5F2A">
    <w:pPr>
      <w:pStyle w:val="Capalera"/>
      <w:rPr>
        <w:sz w:val="14"/>
        <w:szCs w:val="14"/>
      </w:rPr>
    </w:pPr>
    <w:r>
      <w:rPr>
        <w:sz w:val="14"/>
        <w:szCs w:val="14"/>
      </w:rPr>
      <w:t>08003</w:t>
    </w:r>
    <w:r w:rsidRPr="0004183D">
      <w:rPr>
        <w:sz w:val="14"/>
        <w:szCs w:val="14"/>
      </w:rPr>
      <w:t xml:space="preserve"> Barcelona</w:t>
    </w:r>
  </w:p>
  <w:p w14:paraId="66864E3A" w14:textId="77777777" w:rsidR="001B5F2A" w:rsidRPr="0004183D" w:rsidRDefault="001B5F2A" w:rsidP="001B5F2A">
    <w:pPr>
      <w:pStyle w:val="Capalera"/>
      <w:rPr>
        <w:sz w:val="14"/>
        <w:szCs w:val="14"/>
      </w:rPr>
    </w:pPr>
    <w:r>
      <w:rPr>
        <w:sz w:val="14"/>
        <w:szCs w:val="14"/>
      </w:rPr>
      <w:t>Tel. 93 554 54 00</w:t>
    </w:r>
  </w:p>
  <w:p w14:paraId="4973F524" w14:textId="77777777" w:rsidR="001B5F2A" w:rsidRPr="0004183D" w:rsidRDefault="001B5F2A" w:rsidP="001B5F2A">
    <w:pPr>
      <w:pStyle w:val="Capalera"/>
      <w:rPr>
        <w:sz w:val="14"/>
        <w:szCs w:val="14"/>
      </w:rPr>
    </w:pPr>
    <w:r w:rsidRPr="0004183D">
      <w:rPr>
        <w:sz w:val="14"/>
        <w:szCs w:val="14"/>
      </w:rPr>
      <w:t xml:space="preserve">Fax 93 </w:t>
    </w:r>
    <w:r>
      <w:rPr>
        <w:sz w:val="14"/>
        <w:szCs w:val="14"/>
      </w:rPr>
      <w:t>554 78 05</w:t>
    </w:r>
  </w:p>
  <w:p w14:paraId="00903967" w14:textId="77777777" w:rsidR="002E1F72" w:rsidRDefault="002E1F72">
    <w:pPr>
      <w:pStyle w:val="Capalera"/>
    </w:pPr>
    <w:r>
      <w:rPr>
        <w:noProof/>
        <w:lang w:eastAsia="ca-ES"/>
      </w:rPr>
      <w:drawing>
        <wp:anchor distT="0" distB="0" distL="114300" distR="114300" simplePos="0" relativeHeight="251657728" behindDoc="0" locked="0" layoutInCell="1" allowOverlap="1" wp14:anchorId="4FD55FCB" wp14:editId="47C8C18B">
          <wp:simplePos x="0" y="0"/>
          <wp:positionH relativeFrom="column">
            <wp:posOffset>-565150</wp:posOffset>
          </wp:positionH>
          <wp:positionV relativeFrom="page">
            <wp:posOffset>356235</wp:posOffset>
          </wp:positionV>
          <wp:extent cx="1855470" cy="480060"/>
          <wp:effectExtent l="0" t="0" r="0" b="0"/>
          <wp:wrapThrough wrapText="bothSides">
            <wp:wrapPolygon edited="0">
              <wp:start x="0" y="0"/>
              <wp:lineTo x="0" y="20571"/>
              <wp:lineTo x="21290" y="20571"/>
              <wp:lineTo x="21290" y="0"/>
              <wp:lineTo x="0" y="0"/>
            </wp:wrapPolygon>
          </wp:wrapThrough>
          <wp:docPr id="4" name="Imatge 2" descr="Descripció: Descripció: ACC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tge 2" descr="Descripció: Descripció: ACCD.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55470" cy="48006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E641FA" w14:textId="77777777" w:rsidR="002E1F72" w:rsidRDefault="002E1F72">
    <w:pPr>
      <w:pStyle w:val="Capalera"/>
    </w:pPr>
  </w:p>
  <w:p w14:paraId="0B7DD7C9" w14:textId="77777777" w:rsidR="002E1F72" w:rsidRDefault="002E1F72">
    <w:pPr>
      <w:pStyle w:val="Capalera"/>
    </w:pPr>
  </w:p>
  <w:p w14:paraId="75CBE3D4" w14:textId="67659451" w:rsidR="002E1F72" w:rsidRPr="00164F46" w:rsidRDefault="002E1F72" w:rsidP="00164F46">
    <w:pPr>
      <w:pStyle w:val="Capalera"/>
      <w:jc w:val="right"/>
      <w:rPr>
        <w:color w:val="7F7F7F" w:themeColor="text1" w:themeTint="80"/>
      </w:rPr>
    </w:pPr>
    <w:r w:rsidRPr="00164F46">
      <w:rPr>
        <w:color w:val="7F7F7F" w:themeColor="text1" w:themeTint="80"/>
      </w:rPr>
      <w:t>R/N:</w:t>
    </w:r>
    <w:r w:rsidRPr="00042E1D">
      <w:rPr>
        <w:rFonts w:eastAsia="Times New Roman"/>
        <w:color w:val="808080"/>
        <w:lang w:eastAsia="es-ES"/>
      </w:rPr>
      <w:t xml:space="preserve"> </w:t>
    </w:r>
    <w:r w:rsidR="004B6F74">
      <w:rPr>
        <w:rFonts w:eastAsia="Times New Roman"/>
        <w:color w:val="808080"/>
        <w:lang w:eastAsia="es-ES"/>
      </w:rPr>
      <w:t>D 1</w:t>
    </w:r>
    <w:r w:rsidR="00725455">
      <w:rPr>
        <w:rFonts w:eastAsia="Times New Roman"/>
        <w:color w:val="808080"/>
        <w:lang w:eastAsia="es-ES"/>
      </w:rPr>
      <w:t>86</w:t>
    </w:r>
    <w:r w:rsidR="004B6F74">
      <w:rPr>
        <w:rFonts w:eastAsia="Times New Roman"/>
        <w:color w:val="808080"/>
        <w:lang w:eastAsia="es-ES"/>
      </w:rPr>
      <w:t xml:space="preserve"> G2000 N-</w:t>
    </w:r>
    <w:r w:rsidR="00C02B05">
      <w:rPr>
        <w:rFonts w:eastAsia="Times New Roman"/>
        <w:color w:val="808080"/>
        <w:lang w:eastAsia="es-ES"/>
      </w:rPr>
      <w:t>OBERT</w:t>
    </w:r>
    <w:r w:rsidR="004B6F74">
      <w:rPr>
        <w:rFonts w:eastAsia="Times New Roman"/>
        <w:color w:val="808080"/>
        <w:lang w:eastAsia="es-ES"/>
      </w:rPr>
      <w:t xml:space="preserve"> </w:t>
    </w:r>
    <w:r w:rsidR="004B151C">
      <w:rPr>
        <w:rFonts w:eastAsia="Times New Roman"/>
        <w:color w:val="808080"/>
        <w:lang w:eastAsia="es-ES"/>
      </w:rPr>
      <w:t>08</w:t>
    </w:r>
    <w:r w:rsidR="00C02B05">
      <w:rPr>
        <w:rFonts w:eastAsia="Times New Roman"/>
        <w:color w:val="808080"/>
        <w:lang w:eastAsia="es-ES"/>
      </w:rPr>
      <w:t>/</w:t>
    </w:r>
    <w:r w:rsidRPr="006621C3">
      <w:rPr>
        <w:rFonts w:eastAsia="Times New Roman"/>
        <w:color w:val="808080"/>
        <w:lang w:eastAsia="es-ES"/>
      </w:rPr>
      <w:t>20</w:t>
    </w:r>
    <w:r w:rsidR="00C02B05">
      <w:rPr>
        <w:rFonts w:eastAsia="Times New Roman"/>
        <w:color w:val="808080"/>
        <w:lang w:eastAsia="es-ES"/>
      </w:rPr>
      <w:t>20</w:t>
    </w:r>
  </w:p>
  <w:p w14:paraId="29F0237E" w14:textId="77777777" w:rsidR="002E1F72" w:rsidRDefault="002E1F72">
    <w:pPr>
      <w:pStyle w:val="Capalera"/>
    </w:pPr>
  </w:p>
  <w:p w14:paraId="7C8E6CC4" w14:textId="77777777" w:rsidR="002E1F72" w:rsidRPr="0004183D" w:rsidRDefault="002E1F72" w:rsidP="00977323">
    <w:pPr>
      <w:pStyle w:val="Capalera"/>
      <w:rPr>
        <w:sz w:val="14"/>
        <w:szCs w:val="14"/>
      </w:rPr>
    </w:pPr>
    <w:r>
      <w:rPr>
        <w:sz w:val="14"/>
        <w:szCs w:val="14"/>
      </w:rPr>
      <w:t>Via Laietana, 14, 4a</w:t>
    </w:r>
  </w:p>
  <w:p w14:paraId="7EEF8CCA" w14:textId="77777777" w:rsidR="002E1F72" w:rsidRPr="0004183D" w:rsidRDefault="002E1F72" w:rsidP="00977323">
    <w:pPr>
      <w:pStyle w:val="Capalera"/>
      <w:rPr>
        <w:sz w:val="14"/>
        <w:szCs w:val="14"/>
      </w:rPr>
    </w:pPr>
    <w:r>
      <w:rPr>
        <w:sz w:val="14"/>
        <w:szCs w:val="14"/>
      </w:rPr>
      <w:t>08003</w:t>
    </w:r>
    <w:r w:rsidRPr="0004183D">
      <w:rPr>
        <w:sz w:val="14"/>
        <w:szCs w:val="14"/>
      </w:rPr>
      <w:t xml:space="preserve"> Barcelona</w:t>
    </w:r>
  </w:p>
  <w:p w14:paraId="46F92FAC" w14:textId="77777777" w:rsidR="002E1F72" w:rsidRPr="0004183D" w:rsidRDefault="002E1F72" w:rsidP="00977323">
    <w:pPr>
      <w:pStyle w:val="Capalera"/>
      <w:rPr>
        <w:sz w:val="14"/>
        <w:szCs w:val="14"/>
      </w:rPr>
    </w:pPr>
    <w:r>
      <w:rPr>
        <w:sz w:val="14"/>
        <w:szCs w:val="14"/>
      </w:rPr>
      <w:t>Tel. 93 554 54 00</w:t>
    </w:r>
  </w:p>
  <w:p w14:paraId="60A6B0ED" w14:textId="77777777" w:rsidR="002E1F72" w:rsidRPr="0004183D" w:rsidRDefault="002E1F72" w:rsidP="00977323">
    <w:pPr>
      <w:pStyle w:val="Capalera"/>
      <w:rPr>
        <w:sz w:val="14"/>
        <w:szCs w:val="14"/>
      </w:rPr>
    </w:pPr>
    <w:r w:rsidRPr="0004183D">
      <w:rPr>
        <w:sz w:val="14"/>
        <w:szCs w:val="14"/>
      </w:rPr>
      <w:t xml:space="preserve">Fax 93 </w:t>
    </w:r>
    <w:r>
      <w:rPr>
        <w:sz w:val="14"/>
        <w:szCs w:val="14"/>
      </w:rPr>
      <w:t>554 78 05</w:t>
    </w:r>
  </w:p>
  <w:p w14:paraId="75DE4CF6" w14:textId="77777777" w:rsidR="002E1F72" w:rsidRDefault="002E1F72">
    <w:pPr>
      <w:pStyle w:val="Capalera"/>
    </w:pPr>
    <w:r>
      <w:rPr>
        <w:noProof/>
        <w:lang w:eastAsia="ca-ES"/>
      </w:rPr>
      <w:drawing>
        <wp:anchor distT="0" distB="0" distL="114300" distR="114300" simplePos="0" relativeHeight="251656704" behindDoc="0" locked="0" layoutInCell="1" allowOverlap="1" wp14:anchorId="7BB5C051" wp14:editId="069FE6EE">
          <wp:simplePos x="0" y="0"/>
          <wp:positionH relativeFrom="column">
            <wp:posOffset>-572770</wp:posOffset>
          </wp:positionH>
          <wp:positionV relativeFrom="page">
            <wp:posOffset>356235</wp:posOffset>
          </wp:positionV>
          <wp:extent cx="1855470" cy="480060"/>
          <wp:effectExtent l="0" t="0" r="0" b="0"/>
          <wp:wrapThrough wrapText="bothSides">
            <wp:wrapPolygon edited="0">
              <wp:start x="0" y="0"/>
              <wp:lineTo x="0" y="20571"/>
              <wp:lineTo x="21290" y="20571"/>
              <wp:lineTo x="21290" y="0"/>
              <wp:lineTo x="0" y="0"/>
            </wp:wrapPolygon>
          </wp:wrapThrough>
          <wp:docPr id="5" name="Imatge 0" descr="Descripció: Descripció: ACC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tge 0" descr="Descripció: Descripció: ACCD.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55470" cy="48006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F13D33"/>
    <w:multiLevelType w:val="hybridMultilevel"/>
    <w:tmpl w:val="540A854E"/>
    <w:lvl w:ilvl="0" w:tplc="28EC6788">
      <w:numFmt w:val="bullet"/>
      <w:lvlText w:val="-"/>
      <w:lvlJc w:val="left"/>
      <w:pPr>
        <w:ind w:left="720" w:hanging="360"/>
      </w:pPr>
      <w:rPr>
        <w:rFonts w:ascii="Calibri" w:eastAsia="Calibri" w:hAnsi="Calibri" w:cs="Calibri"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1" w15:restartNumberingAfterBreak="0">
    <w:nsid w:val="05FB1A93"/>
    <w:multiLevelType w:val="hybridMultilevel"/>
    <w:tmpl w:val="7FF086E4"/>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2" w15:restartNumberingAfterBreak="0">
    <w:nsid w:val="06B56C69"/>
    <w:multiLevelType w:val="hybridMultilevel"/>
    <w:tmpl w:val="69C4074A"/>
    <w:lvl w:ilvl="0" w:tplc="0403000F">
      <w:start w:val="1"/>
      <w:numFmt w:val="decimal"/>
      <w:lvlText w:val="%1."/>
      <w:lvlJc w:val="left"/>
      <w:pPr>
        <w:ind w:left="1080" w:hanging="360"/>
      </w:pPr>
    </w:lvl>
    <w:lvl w:ilvl="1" w:tplc="04030019" w:tentative="1">
      <w:start w:val="1"/>
      <w:numFmt w:val="lowerLetter"/>
      <w:lvlText w:val="%2."/>
      <w:lvlJc w:val="left"/>
      <w:pPr>
        <w:ind w:left="1800" w:hanging="360"/>
      </w:pPr>
    </w:lvl>
    <w:lvl w:ilvl="2" w:tplc="0403001B" w:tentative="1">
      <w:start w:val="1"/>
      <w:numFmt w:val="lowerRoman"/>
      <w:lvlText w:val="%3."/>
      <w:lvlJc w:val="right"/>
      <w:pPr>
        <w:ind w:left="2520" w:hanging="180"/>
      </w:pPr>
    </w:lvl>
    <w:lvl w:ilvl="3" w:tplc="0403000F" w:tentative="1">
      <w:start w:val="1"/>
      <w:numFmt w:val="decimal"/>
      <w:lvlText w:val="%4."/>
      <w:lvlJc w:val="left"/>
      <w:pPr>
        <w:ind w:left="3240" w:hanging="360"/>
      </w:pPr>
    </w:lvl>
    <w:lvl w:ilvl="4" w:tplc="04030019" w:tentative="1">
      <w:start w:val="1"/>
      <w:numFmt w:val="lowerLetter"/>
      <w:lvlText w:val="%5."/>
      <w:lvlJc w:val="left"/>
      <w:pPr>
        <w:ind w:left="3960" w:hanging="360"/>
      </w:pPr>
    </w:lvl>
    <w:lvl w:ilvl="5" w:tplc="0403001B" w:tentative="1">
      <w:start w:val="1"/>
      <w:numFmt w:val="lowerRoman"/>
      <w:lvlText w:val="%6."/>
      <w:lvlJc w:val="right"/>
      <w:pPr>
        <w:ind w:left="4680" w:hanging="180"/>
      </w:pPr>
    </w:lvl>
    <w:lvl w:ilvl="6" w:tplc="0403000F" w:tentative="1">
      <w:start w:val="1"/>
      <w:numFmt w:val="decimal"/>
      <w:lvlText w:val="%7."/>
      <w:lvlJc w:val="left"/>
      <w:pPr>
        <w:ind w:left="5400" w:hanging="360"/>
      </w:pPr>
    </w:lvl>
    <w:lvl w:ilvl="7" w:tplc="04030019" w:tentative="1">
      <w:start w:val="1"/>
      <w:numFmt w:val="lowerLetter"/>
      <w:lvlText w:val="%8."/>
      <w:lvlJc w:val="left"/>
      <w:pPr>
        <w:ind w:left="6120" w:hanging="360"/>
      </w:pPr>
    </w:lvl>
    <w:lvl w:ilvl="8" w:tplc="0403001B" w:tentative="1">
      <w:start w:val="1"/>
      <w:numFmt w:val="lowerRoman"/>
      <w:lvlText w:val="%9."/>
      <w:lvlJc w:val="right"/>
      <w:pPr>
        <w:ind w:left="6840" w:hanging="180"/>
      </w:pPr>
    </w:lvl>
  </w:abstractNum>
  <w:abstractNum w:abstractNumId="3" w15:restartNumberingAfterBreak="0">
    <w:nsid w:val="07934ABF"/>
    <w:multiLevelType w:val="hybridMultilevel"/>
    <w:tmpl w:val="2BB87A3E"/>
    <w:lvl w:ilvl="0" w:tplc="0403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07D80B1E"/>
    <w:multiLevelType w:val="hybridMultilevel"/>
    <w:tmpl w:val="2BB87A3E"/>
    <w:lvl w:ilvl="0" w:tplc="0403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0BFC7151"/>
    <w:multiLevelType w:val="hybridMultilevel"/>
    <w:tmpl w:val="EDBE2508"/>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6" w15:restartNumberingAfterBreak="0">
    <w:nsid w:val="0C5E1B12"/>
    <w:multiLevelType w:val="hybridMultilevel"/>
    <w:tmpl w:val="5AFE1C44"/>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7" w15:restartNumberingAfterBreak="0">
    <w:nsid w:val="0D6D4FE0"/>
    <w:multiLevelType w:val="hybridMultilevel"/>
    <w:tmpl w:val="0DBC24D8"/>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8" w15:restartNumberingAfterBreak="0">
    <w:nsid w:val="0E242E78"/>
    <w:multiLevelType w:val="hybridMultilevel"/>
    <w:tmpl w:val="BB1E1AE8"/>
    <w:lvl w:ilvl="0" w:tplc="C16CC6FA">
      <w:start w:val="1"/>
      <w:numFmt w:val="decimal"/>
      <w:lvlText w:val="%1."/>
      <w:lvlJc w:val="left"/>
      <w:pPr>
        <w:tabs>
          <w:tab w:val="num" w:pos="720"/>
        </w:tabs>
        <w:ind w:left="720" w:hanging="360"/>
      </w:pPr>
      <w:rPr>
        <w:rFonts w:hint="default"/>
        <w:b w:val="0"/>
        <w:i w:val="0"/>
      </w:rPr>
    </w:lvl>
    <w:lvl w:ilvl="1" w:tplc="04030019" w:tentative="1">
      <w:start w:val="1"/>
      <w:numFmt w:val="lowerLetter"/>
      <w:lvlText w:val="%2."/>
      <w:lvlJc w:val="left"/>
      <w:pPr>
        <w:tabs>
          <w:tab w:val="num" w:pos="1440"/>
        </w:tabs>
        <w:ind w:left="1440" w:hanging="360"/>
      </w:pPr>
    </w:lvl>
    <w:lvl w:ilvl="2" w:tplc="0403001B" w:tentative="1">
      <w:start w:val="1"/>
      <w:numFmt w:val="lowerRoman"/>
      <w:lvlText w:val="%3."/>
      <w:lvlJc w:val="right"/>
      <w:pPr>
        <w:tabs>
          <w:tab w:val="num" w:pos="2160"/>
        </w:tabs>
        <w:ind w:left="2160" w:hanging="180"/>
      </w:pPr>
    </w:lvl>
    <w:lvl w:ilvl="3" w:tplc="0403000F" w:tentative="1">
      <w:start w:val="1"/>
      <w:numFmt w:val="decimal"/>
      <w:lvlText w:val="%4."/>
      <w:lvlJc w:val="left"/>
      <w:pPr>
        <w:tabs>
          <w:tab w:val="num" w:pos="2880"/>
        </w:tabs>
        <w:ind w:left="2880" w:hanging="360"/>
      </w:pPr>
    </w:lvl>
    <w:lvl w:ilvl="4" w:tplc="04030019" w:tentative="1">
      <w:start w:val="1"/>
      <w:numFmt w:val="lowerLetter"/>
      <w:lvlText w:val="%5."/>
      <w:lvlJc w:val="left"/>
      <w:pPr>
        <w:tabs>
          <w:tab w:val="num" w:pos="3600"/>
        </w:tabs>
        <w:ind w:left="3600" w:hanging="360"/>
      </w:pPr>
    </w:lvl>
    <w:lvl w:ilvl="5" w:tplc="0403001B" w:tentative="1">
      <w:start w:val="1"/>
      <w:numFmt w:val="lowerRoman"/>
      <w:lvlText w:val="%6."/>
      <w:lvlJc w:val="right"/>
      <w:pPr>
        <w:tabs>
          <w:tab w:val="num" w:pos="4320"/>
        </w:tabs>
        <w:ind w:left="4320" w:hanging="180"/>
      </w:pPr>
    </w:lvl>
    <w:lvl w:ilvl="6" w:tplc="0403000F" w:tentative="1">
      <w:start w:val="1"/>
      <w:numFmt w:val="decimal"/>
      <w:lvlText w:val="%7."/>
      <w:lvlJc w:val="left"/>
      <w:pPr>
        <w:tabs>
          <w:tab w:val="num" w:pos="5040"/>
        </w:tabs>
        <w:ind w:left="5040" w:hanging="360"/>
      </w:pPr>
    </w:lvl>
    <w:lvl w:ilvl="7" w:tplc="04030019" w:tentative="1">
      <w:start w:val="1"/>
      <w:numFmt w:val="lowerLetter"/>
      <w:lvlText w:val="%8."/>
      <w:lvlJc w:val="left"/>
      <w:pPr>
        <w:tabs>
          <w:tab w:val="num" w:pos="5760"/>
        </w:tabs>
        <w:ind w:left="5760" w:hanging="360"/>
      </w:pPr>
    </w:lvl>
    <w:lvl w:ilvl="8" w:tplc="0403001B" w:tentative="1">
      <w:start w:val="1"/>
      <w:numFmt w:val="lowerRoman"/>
      <w:lvlText w:val="%9."/>
      <w:lvlJc w:val="right"/>
      <w:pPr>
        <w:tabs>
          <w:tab w:val="num" w:pos="6480"/>
        </w:tabs>
        <w:ind w:left="6480" w:hanging="180"/>
      </w:pPr>
    </w:lvl>
  </w:abstractNum>
  <w:abstractNum w:abstractNumId="9" w15:restartNumberingAfterBreak="0">
    <w:nsid w:val="0FD22CCA"/>
    <w:multiLevelType w:val="hybridMultilevel"/>
    <w:tmpl w:val="DAD6BF58"/>
    <w:lvl w:ilvl="0" w:tplc="0C0A0001">
      <w:start w:val="1"/>
      <w:numFmt w:val="bullet"/>
      <w:lvlText w:val=""/>
      <w:lvlJc w:val="left"/>
      <w:pPr>
        <w:ind w:left="780" w:hanging="360"/>
      </w:pPr>
      <w:rPr>
        <w:rFonts w:ascii="Symbol" w:hAnsi="Symbol" w:hint="default"/>
      </w:rPr>
    </w:lvl>
    <w:lvl w:ilvl="1" w:tplc="0C0A0003" w:tentative="1">
      <w:start w:val="1"/>
      <w:numFmt w:val="bullet"/>
      <w:lvlText w:val="o"/>
      <w:lvlJc w:val="left"/>
      <w:pPr>
        <w:ind w:left="1500" w:hanging="360"/>
      </w:pPr>
      <w:rPr>
        <w:rFonts w:ascii="Courier New" w:hAnsi="Courier New" w:cs="Courier New" w:hint="default"/>
      </w:rPr>
    </w:lvl>
    <w:lvl w:ilvl="2" w:tplc="0C0A0005" w:tentative="1">
      <w:start w:val="1"/>
      <w:numFmt w:val="bullet"/>
      <w:lvlText w:val=""/>
      <w:lvlJc w:val="left"/>
      <w:pPr>
        <w:ind w:left="2220" w:hanging="360"/>
      </w:pPr>
      <w:rPr>
        <w:rFonts w:ascii="Wingdings" w:hAnsi="Wingdings" w:hint="default"/>
      </w:rPr>
    </w:lvl>
    <w:lvl w:ilvl="3" w:tplc="0C0A0001" w:tentative="1">
      <w:start w:val="1"/>
      <w:numFmt w:val="bullet"/>
      <w:lvlText w:val=""/>
      <w:lvlJc w:val="left"/>
      <w:pPr>
        <w:ind w:left="2940" w:hanging="360"/>
      </w:pPr>
      <w:rPr>
        <w:rFonts w:ascii="Symbol" w:hAnsi="Symbol" w:hint="default"/>
      </w:rPr>
    </w:lvl>
    <w:lvl w:ilvl="4" w:tplc="0C0A0003" w:tentative="1">
      <w:start w:val="1"/>
      <w:numFmt w:val="bullet"/>
      <w:lvlText w:val="o"/>
      <w:lvlJc w:val="left"/>
      <w:pPr>
        <w:ind w:left="3660" w:hanging="360"/>
      </w:pPr>
      <w:rPr>
        <w:rFonts w:ascii="Courier New" w:hAnsi="Courier New" w:cs="Courier New" w:hint="default"/>
      </w:rPr>
    </w:lvl>
    <w:lvl w:ilvl="5" w:tplc="0C0A0005" w:tentative="1">
      <w:start w:val="1"/>
      <w:numFmt w:val="bullet"/>
      <w:lvlText w:val=""/>
      <w:lvlJc w:val="left"/>
      <w:pPr>
        <w:ind w:left="4380" w:hanging="360"/>
      </w:pPr>
      <w:rPr>
        <w:rFonts w:ascii="Wingdings" w:hAnsi="Wingdings" w:hint="default"/>
      </w:rPr>
    </w:lvl>
    <w:lvl w:ilvl="6" w:tplc="0C0A0001" w:tentative="1">
      <w:start w:val="1"/>
      <w:numFmt w:val="bullet"/>
      <w:lvlText w:val=""/>
      <w:lvlJc w:val="left"/>
      <w:pPr>
        <w:ind w:left="5100" w:hanging="360"/>
      </w:pPr>
      <w:rPr>
        <w:rFonts w:ascii="Symbol" w:hAnsi="Symbol" w:hint="default"/>
      </w:rPr>
    </w:lvl>
    <w:lvl w:ilvl="7" w:tplc="0C0A0003" w:tentative="1">
      <w:start w:val="1"/>
      <w:numFmt w:val="bullet"/>
      <w:lvlText w:val="o"/>
      <w:lvlJc w:val="left"/>
      <w:pPr>
        <w:ind w:left="5820" w:hanging="360"/>
      </w:pPr>
      <w:rPr>
        <w:rFonts w:ascii="Courier New" w:hAnsi="Courier New" w:cs="Courier New" w:hint="default"/>
      </w:rPr>
    </w:lvl>
    <w:lvl w:ilvl="8" w:tplc="0C0A0005" w:tentative="1">
      <w:start w:val="1"/>
      <w:numFmt w:val="bullet"/>
      <w:lvlText w:val=""/>
      <w:lvlJc w:val="left"/>
      <w:pPr>
        <w:ind w:left="6540" w:hanging="360"/>
      </w:pPr>
      <w:rPr>
        <w:rFonts w:ascii="Wingdings" w:hAnsi="Wingdings" w:hint="default"/>
      </w:rPr>
    </w:lvl>
  </w:abstractNum>
  <w:abstractNum w:abstractNumId="10" w15:restartNumberingAfterBreak="0">
    <w:nsid w:val="12B60B6F"/>
    <w:multiLevelType w:val="hybridMultilevel"/>
    <w:tmpl w:val="5CE08F6E"/>
    <w:lvl w:ilvl="0" w:tplc="0403001B">
      <w:start w:val="1"/>
      <w:numFmt w:val="lowerRoman"/>
      <w:lvlText w:val="%1."/>
      <w:lvlJc w:val="right"/>
      <w:pPr>
        <w:ind w:left="536" w:hanging="360"/>
      </w:pPr>
      <w:rPr>
        <w:rFonts w:hint="default"/>
        <w:sz w:val="22"/>
      </w:rPr>
    </w:lvl>
    <w:lvl w:ilvl="1" w:tplc="040A0003" w:tentative="1">
      <w:start w:val="1"/>
      <w:numFmt w:val="bullet"/>
      <w:lvlText w:val="o"/>
      <w:lvlJc w:val="left"/>
      <w:pPr>
        <w:ind w:left="1256" w:hanging="360"/>
      </w:pPr>
      <w:rPr>
        <w:rFonts w:ascii="Courier New" w:hAnsi="Courier New" w:cs="Courier New" w:hint="default"/>
      </w:rPr>
    </w:lvl>
    <w:lvl w:ilvl="2" w:tplc="040A0005" w:tentative="1">
      <w:start w:val="1"/>
      <w:numFmt w:val="bullet"/>
      <w:lvlText w:val=""/>
      <w:lvlJc w:val="left"/>
      <w:pPr>
        <w:ind w:left="1976" w:hanging="360"/>
      </w:pPr>
      <w:rPr>
        <w:rFonts w:ascii="Wingdings" w:hAnsi="Wingdings" w:hint="default"/>
      </w:rPr>
    </w:lvl>
    <w:lvl w:ilvl="3" w:tplc="040A0001" w:tentative="1">
      <w:start w:val="1"/>
      <w:numFmt w:val="bullet"/>
      <w:lvlText w:val=""/>
      <w:lvlJc w:val="left"/>
      <w:pPr>
        <w:ind w:left="2696" w:hanging="360"/>
      </w:pPr>
      <w:rPr>
        <w:rFonts w:ascii="Symbol" w:hAnsi="Symbol" w:hint="default"/>
      </w:rPr>
    </w:lvl>
    <w:lvl w:ilvl="4" w:tplc="040A0003" w:tentative="1">
      <w:start w:val="1"/>
      <w:numFmt w:val="bullet"/>
      <w:lvlText w:val="o"/>
      <w:lvlJc w:val="left"/>
      <w:pPr>
        <w:ind w:left="3416" w:hanging="360"/>
      </w:pPr>
      <w:rPr>
        <w:rFonts w:ascii="Courier New" w:hAnsi="Courier New" w:cs="Courier New" w:hint="default"/>
      </w:rPr>
    </w:lvl>
    <w:lvl w:ilvl="5" w:tplc="040A0005" w:tentative="1">
      <w:start w:val="1"/>
      <w:numFmt w:val="bullet"/>
      <w:lvlText w:val=""/>
      <w:lvlJc w:val="left"/>
      <w:pPr>
        <w:ind w:left="4136" w:hanging="360"/>
      </w:pPr>
      <w:rPr>
        <w:rFonts w:ascii="Wingdings" w:hAnsi="Wingdings" w:hint="default"/>
      </w:rPr>
    </w:lvl>
    <w:lvl w:ilvl="6" w:tplc="040A0001" w:tentative="1">
      <w:start w:val="1"/>
      <w:numFmt w:val="bullet"/>
      <w:lvlText w:val=""/>
      <w:lvlJc w:val="left"/>
      <w:pPr>
        <w:ind w:left="4856" w:hanging="360"/>
      </w:pPr>
      <w:rPr>
        <w:rFonts w:ascii="Symbol" w:hAnsi="Symbol" w:hint="default"/>
      </w:rPr>
    </w:lvl>
    <w:lvl w:ilvl="7" w:tplc="040A0003" w:tentative="1">
      <w:start w:val="1"/>
      <w:numFmt w:val="bullet"/>
      <w:lvlText w:val="o"/>
      <w:lvlJc w:val="left"/>
      <w:pPr>
        <w:ind w:left="5576" w:hanging="360"/>
      </w:pPr>
      <w:rPr>
        <w:rFonts w:ascii="Courier New" w:hAnsi="Courier New" w:cs="Courier New" w:hint="default"/>
      </w:rPr>
    </w:lvl>
    <w:lvl w:ilvl="8" w:tplc="040A0005" w:tentative="1">
      <w:start w:val="1"/>
      <w:numFmt w:val="bullet"/>
      <w:lvlText w:val=""/>
      <w:lvlJc w:val="left"/>
      <w:pPr>
        <w:ind w:left="6296" w:hanging="360"/>
      </w:pPr>
      <w:rPr>
        <w:rFonts w:ascii="Wingdings" w:hAnsi="Wingdings" w:hint="default"/>
      </w:rPr>
    </w:lvl>
  </w:abstractNum>
  <w:abstractNum w:abstractNumId="11" w15:restartNumberingAfterBreak="0">
    <w:nsid w:val="137D58D6"/>
    <w:multiLevelType w:val="hybridMultilevel"/>
    <w:tmpl w:val="7C1CB8AC"/>
    <w:lvl w:ilvl="0" w:tplc="040C000F">
      <w:start w:val="1"/>
      <w:numFmt w:val="decimal"/>
      <w:lvlText w:val="%1."/>
      <w:lvlJc w:val="left"/>
      <w:pPr>
        <w:ind w:left="720" w:hanging="360"/>
      </w:pPr>
      <w:rPr>
        <w:rFonts w:hint="default"/>
      </w:rPr>
    </w:lvl>
    <w:lvl w:ilvl="1" w:tplc="0403001B">
      <w:start w:val="1"/>
      <w:numFmt w:val="lowerRoman"/>
      <w:lvlText w:val="%2."/>
      <w:lvlJc w:val="righ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15:restartNumberingAfterBreak="0">
    <w:nsid w:val="14220FA0"/>
    <w:multiLevelType w:val="hybridMultilevel"/>
    <w:tmpl w:val="23A82DA8"/>
    <w:lvl w:ilvl="0" w:tplc="F6884E30">
      <w:numFmt w:val="bullet"/>
      <w:lvlText w:val="-"/>
      <w:lvlJc w:val="left"/>
      <w:pPr>
        <w:ind w:left="720" w:hanging="360"/>
      </w:pPr>
      <w:rPr>
        <w:rFonts w:ascii="Calibri" w:eastAsia="Calibri" w:hAnsi="Calibri" w:cs="Calibri"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3" w15:restartNumberingAfterBreak="0">
    <w:nsid w:val="184127B0"/>
    <w:multiLevelType w:val="hybridMultilevel"/>
    <w:tmpl w:val="8E8632D2"/>
    <w:lvl w:ilvl="0" w:tplc="1CB004FC">
      <w:numFmt w:val="bullet"/>
      <w:lvlText w:val="-"/>
      <w:lvlJc w:val="left"/>
      <w:pPr>
        <w:ind w:left="720" w:hanging="360"/>
      </w:pPr>
      <w:rPr>
        <w:rFonts w:ascii="Arial" w:eastAsiaTheme="minorEastAsia" w:hAnsi="Arial" w:cs="Aria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15:restartNumberingAfterBreak="0">
    <w:nsid w:val="19FA5381"/>
    <w:multiLevelType w:val="hybridMultilevel"/>
    <w:tmpl w:val="6A4C7DE8"/>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5" w15:restartNumberingAfterBreak="0">
    <w:nsid w:val="1D991F0C"/>
    <w:multiLevelType w:val="hybridMultilevel"/>
    <w:tmpl w:val="C062E9E8"/>
    <w:lvl w:ilvl="0" w:tplc="A70C0D98">
      <w:start w:val="18"/>
      <w:numFmt w:val="bullet"/>
      <w:lvlText w:val="-"/>
      <w:lvlJc w:val="left"/>
      <w:pPr>
        <w:ind w:left="536" w:hanging="360"/>
      </w:pPr>
      <w:rPr>
        <w:rFonts w:ascii="Arial" w:eastAsiaTheme="minorEastAsia" w:hAnsi="Arial" w:cs="Arial" w:hint="default"/>
      </w:rPr>
    </w:lvl>
    <w:lvl w:ilvl="1" w:tplc="040C0003" w:tentative="1">
      <w:start w:val="1"/>
      <w:numFmt w:val="bullet"/>
      <w:lvlText w:val="o"/>
      <w:lvlJc w:val="left"/>
      <w:pPr>
        <w:ind w:left="1256" w:hanging="360"/>
      </w:pPr>
      <w:rPr>
        <w:rFonts w:ascii="Courier New" w:hAnsi="Courier New" w:cs="Courier New" w:hint="default"/>
      </w:rPr>
    </w:lvl>
    <w:lvl w:ilvl="2" w:tplc="040C0005" w:tentative="1">
      <w:start w:val="1"/>
      <w:numFmt w:val="bullet"/>
      <w:lvlText w:val=""/>
      <w:lvlJc w:val="left"/>
      <w:pPr>
        <w:ind w:left="1976" w:hanging="360"/>
      </w:pPr>
      <w:rPr>
        <w:rFonts w:ascii="Wingdings" w:hAnsi="Wingdings" w:hint="default"/>
      </w:rPr>
    </w:lvl>
    <w:lvl w:ilvl="3" w:tplc="040C0001" w:tentative="1">
      <w:start w:val="1"/>
      <w:numFmt w:val="bullet"/>
      <w:lvlText w:val=""/>
      <w:lvlJc w:val="left"/>
      <w:pPr>
        <w:ind w:left="2696" w:hanging="360"/>
      </w:pPr>
      <w:rPr>
        <w:rFonts w:ascii="Symbol" w:hAnsi="Symbol" w:hint="default"/>
      </w:rPr>
    </w:lvl>
    <w:lvl w:ilvl="4" w:tplc="040C0003" w:tentative="1">
      <w:start w:val="1"/>
      <w:numFmt w:val="bullet"/>
      <w:lvlText w:val="o"/>
      <w:lvlJc w:val="left"/>
      <w:pPr>
        <w:ind w:left="3416" w:hanging="360"/>
      </w:pPr>
      <w:rPr>
        <w:rFonts w:ascii="Courier New" w:hAnsi="Courier New" w:cs="Courier New" w:hint="default"/>
      </w:rPr>
    </w:lvl>
    <w:lvl w:ilvl="5" w:tplc="040C0005" w:tentative="1">
      <w:start w:val="1"/>
      <w:numFmt w:val="bullet"/>
      <w:lvlText w:val=""/>
      <w:lvlJc w:val="left"/>
      <w:pPr>
        <w:ind w:left="4136" w:hanging="360"/>
      </w:pPr>
      <w:rPr>
        <w:rFonts w:ascii="Wingdings" w:hAnsi="Wingdings" w:hint="default"/>
      </w:rPr>
    </w:lvl>
    <w:lvl w:ilvl="6" w:tplc="040C0001" w:tentative="1">
      <w:start w:val="1"/>
      <w:numFmt w:val="bullet"/>
      <w:lvlText w:val=""/>
      <w:lvlJc w:val="left"/>
      <w:pPr>
        <w:ind w:left="4856" w:hanging="360"/>
      </w:pPr>
      <w:rPr>
        <w:rFonts w:ascii="Symbol" w:hAnsi="Symbol" w:hint="default"/>
      </w:rPr>
    </w:lvl>
    <w:lvl w:ilvl="7" w:tplc="040C0003" w:tentative="1">
      <w:start w:val="1"/>
      <w:numFmt w:val="bullet"/>
      <w:lvlText w:val="o"/>
      <w:lvlJc w:val="left"/>
      <w:pPr>
        <w:ind w:left="5576" w:hanging="360"/>
      </w:pPr>
      <w:rPr>
        <w:rFonts w:ascii="Courier New" w:hAnsi="Courier New" w:cs="Courier New" w:hint="default"/>
      </w:rPr>
    </w:lvl>
    <w:lvl w:ilvl="8" w:tplc="040C0005" w:tentative="1">
      <w:start w:val="1"/>
      <w:numFmt w:val="bullet"/>
      <w:lvlText w:val=""/>
      <w:lvlJc w:val="left"/>
      <w:pPr>
        <w:ind w:left="6296" w:hanging="360"/>
      </w:pPr>
      <w:rPr>
        <w:rFonts w:ascii="Wingdings" w:hAnsi="Wingdings" w:hint="default"/>
      </w:rPr>
    </w:lvl>
  </w:abstractNum>
  <w:abstractNum w:abstractNumId="16" w15:restartNumberingAfterBreak="0">
    <w:nsid w:val="1E613120"/>
    <w:multiLevelType w:val="hybridMultilevel"/>
    <w:tmpl w:val="8F8A3FD2"/>
    <w:lvl w:ilvl="0" w:tplc="0403000F">
      <w:start w:val="1"/>
      <w:numFmt w:val="decimal"/>
      <w:lvlText w:val="%1."/>
      <w:lvlJc w:val="left"/>
      <w:pPr>
        <w:ind w:left="1080" w:hanging="360"/>
      </w:pPr>
      <w:rPr>
        <w:rFonts w:hint="default"/>
      </w:rPr>
    </w:lvl>
    <w:lvl w:ilvl="1" w:tplc="04030003" w:tentative="1">
      <w:start w:val="1"/>
      <w:numFmt w:val="bullet"/>
      <w:lvlText w:val="o"/>
      <w:lvlJc w:val="left"/>
      <w:pPr>
        <w:ind w:left="1800" w:hanging="360"/>
      </w:pPr>
      <w:rPr>
        <w:rFonts w:ascii="Courier New" w:hAnsi="Courier New" w:cs="Courier New" w:hint="default"/>
      </w:rPr>
    </w:lvl>
    <w:lvl w:ilvl="2" w:tplc="04030005" w:tentative="1">
      <w:start w:val="1"/>
      <w:numFmt w:val="bullet"/>
      <w:lvlText w:val=""/>
      <w:lvlJc w:val="left"/>
      <w:pPr>
        <w:ind w:left="2520" w:hanging="360"/>
      </w:pPr>
      <w:rPr>
        <w:rFonts w:ascii="Wingdings" w:hAnsi="Wingdings" w:hint="default"/>
      </w:rPr>
    </w:lvl>
    <w:lvl w:ilvl="3" w:tplc="04030001" w:tentative="1">
      <w:start w:val="1"/>
      <w:numFmt w:val="bullet"/>
      <w:lvlText w:val=""/>
      <w:lvlJc w:val="left"/>
      <w:pPr>
        <w:ind w:left="3240" w:hanging="360"/>
      </w:pPr>
      <w:rPr>
        <w:rFonts w:ascii="Symbol" w:hAnsi="Symbol" w:hint="default"/>
      </w:rPr>
    </w:lvl>
    <w:lvl w:ilvl="4" w:tplc="04030003" w:tentative="1">
      <w:start w:val="1"/>
      <w:numFmt w:val="bullet"/>
      <w:lvlText w:val="o"/>
      <w:lvlJc w:val="left"/>
      <w:pPr>
        <w:ind w:left="3960" w:hanging="360"/>
      </w:pPr>
      <w:rPr>
        <w:rFonts w:ascii="Courier New" w:hAnsi="Courier New" w:cs="Courier New" w:hint="default"/>
      </w:rPr>
    </w:lvl>
    <w:lvl w:ilvl="5" w:tplc="04030005" w:tentative="1">
      <w:start w:val="1"/>
      <w:numFmt w:val="bullet"/>
      <w:lvlText w:val=""/>
      <w:lvlJc w:val="left"/>
      <w:pPr>
        <w:ind w:left="4680" w:hanging="360"/>
      </w:pPr>
      <w:rPr>
        <w:rFonts w:ascii="Wingdings" w:hAnsi="Wingdings" w:hint="default"/>
      </w:rPr>
    </w:lvl>
    <w:lvl w:ilvl="6" w:tplc="04030001" w:tentative="1">
      <w:start w:val="1"/>
      <w:numFmt w:val="bullet"/>
      <w:lvlText w:val=""/>
      <w:lvlJc w:val="left"/>
      <w:pPr>
        <w:ind w:left="5400" w:hanging="360"/>
      </w:pPr>
      <w:rPr>
        <w:rFonts w:ascii="Symbol" w:hAnsi="Symbol" w:hint="default"/>
      </w:rPr>
    </w:lvl>
    <w:lvl w:ilvl="7" w:tplc="04030003" w:tentative="1">
      <w:start w:val="1"/>
      <w:numFmt w:val="bullet"/>
      <w:lvlText w:val="o"/>
      <w:lvlJc w:val="left"/>
      <w:pPr>
        <w:ind w:left="6120" w:hanging="360"/>
      </w:pPr>
      <w:rPr>
        <w:rFonts w:ascii="Courier New" w:hAnsi="Courier New" w:cs="Courier New" w:hint="default"/>
      </w:rPr>
    </w:lvl>
    <w:lvl w:ilvl="8" w:tplc="04030005" w:tentative="1">
      <w:start w:val="1"/>
      <w:numFmt w:val="bullet"/>
      <w:lvlText w:val=""/>
      <w:lvlJc w:val="left"/>
      <w:pPr>
        <w:ind w:left="6840" w:hanging="360"/>
      </w:pPr>
      <w:rPr>
        <w:rFonts w:ascii="Wingdings" w:hAnsi="Wingdings" w:hint="default"/>
      </w:rPr>
    </w:lvl>
  </w:abstractNum>
  <w:abstractNum w:abstractNumId="17" w15:restartNumberingAfterBreak="0">
    <w:nsid w:val="2090769B"/>
    <w:multiLevelType w:val="hybridMultilevel"/>
    <w:tmpl w:val="C4FE0204"/>
    <w:lvl w:ilvl="0" w:tplc="0403001B">
      <w:start w:val="1"/>
      <w:numFmt w:val="lowerRoman"/>
      <w:lvlText w:val="%1."/>
      <w:lvlJc w:val="right"/>
      <w:pPr>
        <w:ind w:left="1080" w:hanging="360"/>
      </w:p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18" w15:restartNumberingAfterBreak="0">
    <w:nsid w:val="2B715A32"/>
    <w:multiLevelType w:val="hybridMultilevel"/>
    <w:tmpl w:val="36A6DF1A"/>
    <w:lvl w:ilvl="0" w:tplc="04030017">
      <w:start w:val="1"/>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9" w15:restartNumberingAfterBreak="0">
    <w:nsid w:val="2CE57DBB"/>
    <w:multiLevelType w:val="hybridMultilevel"/>
    <w:tmpl w:val="9C70E1D6"/>
    <w:lvl w:ilvl="0" w:tplc="0403001B">
      <w:start w:val="1"/>
      <w:numFmt w:val="lowerRoman"/>
      <w:lvlText w:val="%1."/>
      <w:lvlJc w:val="righ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0" w15:restartNumberingAfterBreak="0">
    <w:nsid w:val="2D1D72DC"/>
    <w:multiLevelType w:val="hybridMultilevel"/>
    <w:tmpl w:val="36A6DF1A"/>
    <w:lvl w:ilvl="0" w:tplc="04030017">
      <w:start w:val="1"/>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21" w15:restartNumberingAfterBreak="0">
    <w:nsid w:val="2D211031"/>
    <w:multiLevelType w:val="hybridMultilevel"/>
    <w:tmpl w:val="CC4E66DE"/>
    <w:lvl w:ilvl="0" w:tplc="F6884E30">
      <w:numFmt w:val="bullet"/>
      <w:lvlText w:val="-"/>
      <w:lvlJc w:val="left"/>
      <w:pPr>
        <w:ind w:left="1080" w:hanging="360"/>
      </w:pPr>
      <w:rPr>
        <w:rFonts w:ascii="Calibri" w:eastAsia="Calibri" w:hAnsi="Calibri" w:cs="Calibri" w:hint="default"/>
      </w:rPr>
    </w:lvl>
    <w:lvl w:ilvl="1" w:tplc="04030003" w:tentative="1">
      <w:start w:val="1"/>
      <w:numFmt w:val="bullet"/>
      <w:lvlText w:val="o"/>
      <w:lvlJc w:val="left"/>
      <w:pPr>
        <w:ind w:left="1800" w:hanging="360"/>
      </w:pPr>
      <w:rPr>
        <w:rFonts w:ascii="Courier New" w:hAnsi="Courier New" w:cs="Courier New" w:hint="default"/>
      </w:rPr>
    </w:lvl>
    <w:lvl w:ilvl="2" w:tplc="04030005" w:tentative="1">
      <w:start w:val="1"/>
      <w:numFmt w:val="bullet"/>
      <w:lvlText w:val=""/>
      <w:lvlJc w:val="left"/>
      <w:pPr>
        <w:ind w:left="2520" w:hanging="360"/>
      </w:pPr>
      <w:rPr>
        <w:rFonts w:ascii="Wingdings" w:hAnsi="Wingdings" w:hint="default"/>
      </w:rPr>
    </w:lvl>
    <w:lvl w:ilvl="3" w:tplc="04030001" w:tentative="1">
      <w:start w:val="1"/>
      <w:numFmt w:val="bullet"/>
      <w:lvlText w:val=""/>
      <w:lvlJc w:val="left"/>
      <w:pPr>
        <w:ind w:left="3240" w:hanging="360"/>
      </w:pPr>
      <w:rPr>
        <w:rFonts w:ascii="Symbol" w:hAnsi="Symbol" w:hint="default"/>
      </w:rPr>
    </w:lvl>
    <w:lvl w:ilvl="4" w:tplc="04030003" w:tentative="1">
      <w:start w:val="1"/>
      <w:numFmt w:val="bullet"/>
      <w:lvlText w:val="o"/>
      <w:lvlJc w:val="left"/>
      <w:pPr>
        <w:ind w:left="3960" w:hanging="360"/>
      </w:pPr>
      <w:rPr>
        <w:rFonts w:ascii="Courier New" w:hAnsi="Courier New" w:cs="Courier New" w:hint="default"/>
      </w:rPr>
    </w:lvl>
    <w:lvl w:ilvl="5" w:tplc="04030005" w:tentative="1">
      <w:start w:val="1"/>
      <w:numFmt w:val="bullet"/>
      <w:lvlText w:val=""/>
      <w:lvlJc w:val="left"/>
      <w:pPr>
        <w:ind w:left="4680" w:hanging="360"/>
      </w:pPr>
      <w:rPr>
        <w:rFonts w:ascii="Wingdings" w:hAnsi="Wingdings" w:hint="default"/>
      </w:rPr>
    </w:lvl>
    <w:lvl w:ilvl="6" w:tplc="04030001" w:tentative="1">
      <w:start w:val="1"/>
      <w:numFmt w:val="bullet"/>
      <w:lvlText w:val=""/>
      <w:lvlJc w:val="left"/>
      <w:pPr>
        <w:ind w:left="5400" w:hanging="360"/>
      </w:pPr>
      <w:rPr>
        <w:rFonts w:ascii="Symbol" w:hAnsi="Symbol" w:hint="default"/>
      </w:rPr>
    </w:lvl>
    <w:lvl w:ilvl="7" w:tplc="04030003" w:tentative="1">
      <w:start w:val="1"/>
      <w:numFmt w:val="bullet"/>
      <w:lvlText w:val="o"/>
      <w:lvlJc w:val="left"/>
      <w:pPr>
        <w:ind w:left="6120" w:hanging="360"/>
      </w:pPr>
      <w:rPr>
        <w:rFonts w:ascii="Courier New" w:hAnsi="Courier New" w:cs="Courier New" w:hint="default"/>
      </w:rPr>
    </w:lvl>
    <w:lvl w:ilvl="8" w:tplc="04030005" w:tentative="1">
      <w:start w:val="1"/>
      <w:numFmt w:val="bullet"/>
      <w:lvlText w:val=""/>
      <w:lvlJc w:val="left"/>
      <w:pPr>
        <w:ind w:left="6840" w:hanging="360"/>
      </w:pPr>
      <w:rPr>
        <w:rFonts w:ascii="Wingdings" w:hAnsi="Wingdings" w:hint="default"/>
      </w:rPr>
    </w:lvl>
  </w:abstractNum>
  <w:abstractNum w:abstractNumId="22" w15:restartNumberingAfterBreak="0">
    <w:nsid w:val="2F406CA1"/>
    <w:multiLevelType w:val="hybridMultilevel"/>
    <w:tmpl w:val="51B4B810"/>
    <w:lvl w:ilvl="0" w:tplc="0403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3" w15:restartNumberingAfterBreak="0">
    <w:nsid w:val="2FD37E5E"/>
    <w:multiLevelType w:val="hybridMultilevel"/>
    <w:tmpl w:val="77FA38FE"/>
    <w:lvl w:ilvl="0" w:tplc="4594A872">
      <w:start w:val="1"/>
      <w:numFmt w:val="bullet"/>
      <w:lvlText w:val="-"/>
      <w:lvlJc w:val="left"/>
      <w:pPr>
        <w:ind w:left="1068" w:hanging="360"/>
      </w:pPr>
      <w:rPr>
        <w:rFonts w:ascii="Courier New" w:hAnsi="Courier New" w:hint="default"/>
      </w:rPr>
    </w:lvl>
    <w:lvl w:ilvl="1" w:tplc="04030003" w:tentative="1">
      <w:start w:val="1"/>
      <w:numFmt w:val="bullet"/>
      <w:lvlText w:val="o"/>
      <w:lvlJc w:val="left"/>
      <w:pPr>
        <w:ind w:left="1788" w:hanging="360"/>
      </w:pPr>
      <w:rPr>
        <w:rFonts w:ascii="Courier New" w:hAnsi="Courier New" w:cs="Courier New" w:hint="default"/>
      </w:rPr>
    </w:lvl>
    <w:lvl w:ilvl="2" w:tplc="04030005" w:tentative="1">
      <w:start w:val="1"/>
      <w:numFmt w:val="bullet"/>
      <w:lvlText w:val=""/>
      <w:lvlJc w:val="left"/>
      <w:pPr>
        <w:ind w:left="2508" w:hanging="360"/>
      </w:pPr>
      <w:rPr>
        <w:rFonts w:ascii="Wingdings" w:hAnsi="Wingdings" w:hint="default"/>
      </w:rPr>
    </w:lvl>
    <w:lvl w:ilvl="3" w:tplc="04030001" w:tentative="1">
      <w:start w:val="1"/>
      <w:numFmt w:val="bullet"/>
      <w:lvlText w:val=""/>
      <w:lvlJc w:val="left"/>
      <w:pPr>
        <w:ind w:left="3228" w:hanging="360"/>
      </w:pPr>
      <w:rPr>
        <w:rFonts w:ascii="Symbol" w:hAnsi="Symbol" w:hint="default"/>
      </w:rPr>
    </w:lvl>
    <w:lvl w:ilvl="4" w:tplc="04030003" w:tentative="1">
      <w:start w:val="1"/>
      <w:numFmt w:val="bullet"/>
      <w:lvlText w:val="o"/>
      <w:lvlJc w:val="left"/>
      <w:pPr>
        <w:ind w:left="3948" w:hanging="360"/>
      </w:pPr>
      <w:rPr>
        <w:rFonts w:ascii="Courier New" w:hAnsi="Courier New" w:cs="Courier New" w:hint="default"/>
      </w:rPr>
    </w:lvl>
    <w:lvl w:ilvl="5" w:tplc="04030005" w:tentative="1">
      <w:start w:val="1"/>
      <w:numFmt w:val="bullet"/>
      <w:lvlText w:val=""/>
      <w:lvlJc w:val="left"/>
      <w:pPr>
        <w:ind w:left="4668" w:hanging="360"/>
      </w:pPr>
      <w:rPr>
        <w:rFonts w:ascii="Wingdings" w:hAnsi="Wingdings" w:hint="default"/>
      </w:rPr>
    </w:lvl>
    <w:lvl w:ilvl="6" w:tplc="04030001" w:tentative="1">
      <w:start w:val="1"/>
      <w:numFmt w:val="bullet"/>
      <w:lvlText w:val=""/>
      <w:lvlJc w:val="left"/>
      <w:pPr>
        <w:ind w:left="5388" w:hanging="360"/>
      </w:pPr>
      <w:rPr>
        <w:rFonts w:ascii="Symbol" w:hAnsi="Symbol" w:hint="default"/>
      </w:rPr>
    </w:lvl>
    <w:lvl w:ilvl="7" w:tplc="04030003" w:tentative="1">
      <w:start w:val="1"/>
      <w:numFmt w:val="bullet"/>
      <w:lvlText w:val="o"/>
      <w:lvlJc w:val="left"/>
      <w:pPr>
        <w:ind w:left="6108" w:hanging="360"/>
      </w:pPr>
      <w:rPr>
        <w:rFonts w:ascii="Courier New" w:hAnsi="Courier New" w:cs="Courier New" w:hint="default"/>
      </w:rPr>
    </w:lvl>
    <w:lvl w:ilvl="8" w:tplc="04030005" w:tentative="1">
      <w:start w:val="1"/>
      <w:numFmt w:val="bullet"/>
      <w:lvlText w:val=""/>
      <w:lvlJc w:val="left"/>
      <w:pPr>
        <w:ind w:left="6828" w:hanging="360"/>
      </w:pPr>
      <w:rPr>
        <w:rFonts w:ascii="Wingdings" w:hAnsi="Wingdings" w:hint="default"/>
      </w:rPr>
    </w:lvl>
  </w:abstractNum>
  <w:abstractNum w:abstractNumId="24" w15:restartNumberingAfterBreak="0">
    <w:nsid w:val="31084D40"/>
    <w:multiLevelType w:val="hybridMultilevel"/>
    <w:tmpl w:val="CD1AF500"/>
    <w:lvl w:ilvl="0" w:tplc="040C000F">
      <w:start w:val="1"/>
      <w:numFmt w:val="decimal"/>
      <w:lvlText w:val="%1."/>
      <w:lvlJc w:val="left"/>
      <w:pPr>
        <w:ind w:left="720" w:hanging="360"/>
      </w:pPr>
      <w:rPr>
        <w:rFonts w:hint="default"/>
      </w:rPr>
    </w:lvl>
    <w:lvl w:ilvl="1" w:tplc="04030013">
      <w:start w:val="1"/>
      <w:numFmt w:val="upperRoman"/>
      <w:lvlText w:val="%2."/>
      <w:lvlJc w:val="righ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5" w15:restartNumberingAfterBreak="0">
    <w:nsid w:val="344331BA"/>
    <w:multiLevelType w:val="hybridMultilevel"/>
    <w:tmpl w:val="0C5EC84E"/>
    <w:lvl w:ilvl="0" w:tplc="0C0A000F">
      <w:start w:val="1"/>
      <w:numFmt w:val="decimal"/>
      <w:lvlText w:val="%1."/>
      <w:lvlJc w:val="left"/>
      <w:pPr>
        <w:ind w:left="2496" w:hanging="360"/>
      </w:pPr>
      <w:rPr>
        <w:rFonts w:hint="default"/>
      </w:rPr>
    </w:lvl>
    <w:lvl w:ilvl="1" w:tplc="08090003" w:tentative="1">
      <w:start w:val="1"/>
      <w:numFmt w:val="bullet"/>
      <w:lvlText w:val="o"/>
      <w:lvlJc w:val="left"/>
      <w:pPr>
        <w:ind w:left="3216" w:hanging="360"/>
      </w:pPr>
      <w:rPr>
        <w:rFonts w:ascii="Courier New" w:hAnsi="Courier New" w:cs="Courier New" w:hint="default"/>
      </w:rPr>
    </w:lvl>
    <w:lvl w:ilvl="2" w:tplc="08090005" w:tentative="1">
      <w:start w:val="1"/>
      <w:numFmt w:val="bullet"/>
      <w:lvlText w:val=""/>
      <w:lvlJc w:val="left"/>
      <w:pPr>
        <w:ind w:left="3936" w:hanging="360"/>
      </w:pPr>
      <w:rPr>
        <w:rFonts w:ascii="Wingdings" w:hAnsi="Wingdings" w:hint="default"/>
      </w:rPr>
    </w:lvl>
    <w:lvl w:ilvl="3" w:tplc="08090001" w:tentative="1">
      <w:start w:val="1"/>
      <w:numFmt w:val="bullet"/>
      <w:lvlText w:val=""/>
      <w:lvlJc w:val="left"/>
      <w:pPr>
        <w:ind w:left="4656" w:hanging="360"/>
      </w:pPr>
      <w:rPr>
        <w:rFonts w:ascii="Symbol" w:hAnsi="Symbol" w:hint="default"/>
      </w:rPr>
    </w:lvl>
    <w:lvl w:ilvl="4" w:tplc="08090003" w:tentative="1">
      <w:start w:val="1"/>
      <w:numFmt w:val="bullet"/>
      <w:lvlText w:val="o"/>
      <w:lvlJc w:val="left"/>
      <w:pPr>
        <w:ind w:left="5376" w:hanging="360"/>
      </w:pPr>
      <w:rPr>
        <w:rFonts w:ascii="Courier New" w:hAnsi="Courier New" w:cs="Courier New" w:hint="default"/>
      </w:rPr>
    </w:lvl>
    <w:lvl w:ilvl="5" w:tplc="08090005" w:tentative="1">
      <w:start w:val="1"/>
      <w:numFmt w:val="bullet"/>
      <w:lvlText w:val=""/>
      <w:lvlJc w:val="left"/>
      <w:pPr>
        <w:ind w:left="6096" w:hanging="360"/>
      </w:pPr>
      <w:rPr>
        <w:rFonts w:ascii="Wingdings" w:hAnsi="Wingdings" w:hint="default"/>
      </w:rPr>
    </w:lvl>
    <w:lvl w:ilvl="6" w:tplc="08090001" w:tentative="1">
      <w:start w:val="1"/>
      <w:numFmt w:val="bullet"/>
      <w:lvlText w:val=""/>
      <w:lvlJc w:val="left"/>
      <w:pPr>
        <w:ind w:left="6816" w:hanging="360"/>
      </w:pPr>
      <w:rPr>
        <w:rFonts w:ascii="Symbol" w:hAnsi="Symbol" w:hint="default"/>
      </w:rPr>
    </w:lvl>
    <w:lvl w:ilvl="7" w:tplc="08090003" w:tentative="1">
      <w:start w:val="1"/>
      <w:numFmt w:val="bullet"/>
      <w:lvlText w:val="o"/>
      <w:lvlJc w:val="left"/>
      <w:pPr>
        <w:ind w:left="7536" w:hanging="360"/>
      </w:pPr>
      <w:rPr>
        <w:rFonts w:ascii="Courier New" w:hAnsi="Courier New" w:cs="Courier New" w:hint="default"/>
      </w:rPr>
    </w:lvl>
    <w:lvl w:ilvl="8" w:tplc="08090005" w:tentative="1">
      <w:start w:val="1"/>
      <w:numFmt w:val="bullet"/>
      <w:lvlText w:val=""/>
      <w:lvlJc w:val="left"/>
      <w:pPr>
        <w:ind w:left="8256" w:hanging="360"/>
      </w:pPr>
      <w:rPr>
        <w:rFonts w:ascii="Wingdings" w:hAnsi="Wingdings" w:hint="default"/>
      </w:rPr>
    </w:lvl>
  </w:abstractNum>
  <w:abstractNum w:abstractNumId="26" w15:restartNumberingAfterBreak="0">
    <w:nsid w:val="36C96A03"/>
    <w:multiLevelType w:val="hybridMultilevel"/>
    <w:tmpl w:val="D0D05890"/>
    <w:lvl w:ilvl="0" w:tplc="04030017">
      <w:start w:val="1"/>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27" w15:restartNumberingAfterBreak="0">
    <w:nsid w:val="37FE4C41"/>
    <w:multiLevelType w:val="hybridMultilevel"/>
    <w:tmpl w:val="CA8C11E6"/>
    <w:lvl w:ilvl="0" w:tplc="04030017">
      <w:start w:val="1"/>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28" w15:restartNumberingAfterBreak="0">
    <w:nsid w:val="3D0E1433"/>
    <w:multiLevelType w:val="hybridMultilevel"/>
    <w:tmpl w:val="ECF4C9C4"/>
    <w:lvl w:ilvl="0" w:tplc="0403000F">
      <w:start w:val="1"/>
      <w:numFmt w:val="decimal"/>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29" w15:restartNumberingAfterBreak="0">
    <w:nsid w:val="3EAF7AEE"/>
    <w:multiLevelType w:val="multilevel"/>
    <w:tmpl w:val="B67E92A0"/>
    <w:lvl w:ilvl="0">
      <w:start w:val="137"/>
      <w:numFmt w:val="bullet"/>
      <w:lvlText w:val="▪"/>
      <w:lvlJc w:val="left"/>
      <w:pPr>
        <w:ind w:left="420" w:firstLine="60"/>
      </w:pPr>
      <w:rPr>
        <w:rFonts w:ascii="Arial" w:eastAsia="Arial" w:hAnsi="Arial" w:cs="Arial"/>
        <w:vertAlign w:val="baseline"/>
      </w:rPr>
    </w:lvl>
    <w:lvl w:ilvl="1">
      <w:start w:val="1"/>
      <w:numFmt w:val="bullet"/>
      <w:lvlText w:val="-"/>
      <w:lvlJc w:val="left"/>
      <w:pPr>
        <w:ind w:left="1440" w:firstLine="1080"/>
      </w:pPr>
      <w:rPr>
        <w:rFonts w:ascii="Arial" w:eastAsia="Arial" w:hAnsi="Arial" w:cs="Arial"/>
        <w:vertAlign w:val="baseline"/>
      </w:rPr>
    </w:lvl>
    <w:lvl w:ilvl="2">
      <w:start w:val="1"/>
      <w:numFmt w:val="bullet"/>
      <w:lvlText w:val="▪"/>
      <w:lvlJc w:val="left"/>
      <w:pPr>
        <w:ind w:left="2160" w:firstLine="1800"/>
      </w:pPr>
      <w:rPr>
        <w:rFonts w:ascii="Arial" w:eastAsia="Arial" w:hAnsi="Arial" w:cs="Arial"/>
        <w:vertAlign w:val="baseline"/>
      </w:rPr>
    </w:lvl>
    <w:lvl w:ilvl="3">
      <w:start w:val="1"/>
      <w:numFmt w:val="bullet"/>
      <w:lvlText w:val="●"/>
      <w:lvlJc w:val="left"/>
      <w:pPr>
        <w:ind w:left="2880" w:firstLine="2520"/>
      </w:pPr>
      <w:rPr>
        <w:rFonts w:ascii="Arial" w:eastAsia="Arial" w:hAnsi="Arial" w:cs="Arial"/>
        <w:vertAlign w:val="baseline"/>
      </w:rPr>
    </w:lvl>
    <w:lvl w:ilvl="4">
      <w:start w:val="1"/>
      <w:numFmt w:val="bullet"/>
      <w:lvlText w:val="o"/>
      <w:lvlJc w:val="left"/>
      <w:pPr>
        <w:ind w:left="3600" w:firstLine="3240"/>
      </w:pPr>
      <w:rPr>
        <w:rFonts w:ascii="Arial" w:eastAsia="Arial" w:hAnsi="Arial" w:cs="Arial"/>
        <w:vertAlign w:val="baseline"/>
      </w:rPr>
    </w:lvl>
    <w:lvl w:ilvl="5">
      <w:start w:val="1"/>
      <w:numFmt w:val="bullet"/>
      <w:lvlText w:val="▪"/>
      <w:lvlJc w:val="left"/>
      <w:pPr>
        <w:ind w:left="4320" w:firstLine="3960"/>
      </w:pPr>
      <w:rPr>
        <w:rFonts w:ascii="Arial" w:eastAsia="Arial" w:hAnsi="Arial" w:cs="Arial"/>
        <w:vertAlign w:val="baseline"/>
      </w:rPr>
    </w:lvl>
    <w:lvl w:ilvl="6">
      <w:start w:val="1"/>
      <w:numFmt w:val="bullet"/>
      <w:lvlText w:val="●"/>
      <w:lvlJc w:val="left"/>
      <w:pPr>
        <w:ind w:left="5040" w:firstLine="4680"/>
      </w:pPr>
      <w:rPr>
        <w:rFonts w:ascii="Arial" w:eastAsia="Arial" w:hAnsi="Arial" w:cs="Arial"/>
        <w:vertAlign w:val="baseline"/>
      </w:rPr>
    </w:lvl>
    <w:lvl w:ilvl="7">
      <w:start w:val="1"/>
      <w:numFmt w:val="bullet"/>
      <w:lvlText w:val="o"/>
      <w:lvlJc w:val="left"/>
      <w:pPr>
        <w:ind w:left="5760" w:firstLine="5400"/>
      </w:pPr>
      <w:rPr>
        <w:rFonts w:ascii="Arial" w:eastAsia="Arial" w:hAnsi="Arial" w:cs="Arial"/>
        <w:vertAlign w:val="baseline"/>
      </w:rPr>
    </w:lvl>
    <w:lvl w:ilvl="8">
      <w:start w:val="1"/>
      <w:numFmt w:val="bullet"/>
      <w:lvlText w:val="▪"/>
      <w:lvlJc w:val="left"/>
      <w:pPr>
        <w:ind w:left="6480" w:firstLine="6120"/>
      </w:pPr>
      <w:rPr>
        <w:rFonts w:ascii="Arial" w:eastAsia="Arial" w:hAnsi="Arial" w:cs="Arial"/>
        <w:vertAlign w:val="baseline"/>
      </w:rPr>
    </w:lvl>
  </w:abstractNum>
  <w:abstractNum w:abstractNumId="30" w15:restartNumberingAfterBreak="0">
    <w:nsid w:val="3EDC43AF"/>
    <w:multiLevelType w:val="hybridMultilevel"/>
    <w:tmpl w:val="87E870F6"/>
    <w:lvl w:ilvl="0" w:tplc="040C000F">
      <w:start w:val="1"/>
      <w:numFmt w:val="decimal"/>
      <w:lvlText w:val="%1."/>
      <w:lvlJc w:val="left"/>
      <w:pPr>
        <w:ind w:left="720" w:hanging="360"/>
      </w:p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abstractNum w:abstractNumId="31" w15:restartNumberingAfterBreak="0">
    <w:nsid w:val="45FD3634"/>
    <w:multiLevelType w:val="hybridMultilevel"/>
    <w:tmpl w:val="339C7124"/>
    <w:lvl w:ilvl="0" w:tplc="9A122E4C">
      <w:numFmt w:val="bullet"/>
      <w:lvlText w:val="-"/>
      <w:lvlJc w:val="left"/>
      <w:pPr>
        <w:ind w:left="720" w:hanging="360"/>
      </w:pPr>
      <w:rPr>
        <w:rFonts w:ascii="Arial" w:eastAsiaTheme="minorEastAsia" w:hAnsi="Arial" w:cs="Aria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2" w15:restartNumberingAfterBreak="0">
    <w:nsid w:val="48B51D1A"/>
    <w:multiLevelType w:val="hybridMultilevel"/>
    <w:tmpl w:val="6BCE35FA"/>
    <w:lvl w:ilvl="0" w:tplc="04030017">
      <w:start w:val="1"/>
      <w:numFmt w:val="lowerLetter"/>
      <w:lvlText w:val="%1)"/>
      <w:lvlJc w:val="left"/>
      <w:pPr>
        <w:ind w:left="1068" w:hanging="360"/>
      </w:pPr>
    </w:lvl>
    <w:lvl w:ilvl="1" w:tplc="04030019">
      <w:start w:val="1"/>
      <w:numFmt w:val="lowerLetter"/>
      <w:lvlText w:val="%2."/>
      <w:lvlJc w:val="left"/>
      <w:pPr>
        <w:ind w:left="1788" w:hanging="360"/>
      </w:pPr>
    </w:lvl>
    <w:lvl w:ilvl="2" w:tplc="0403001B" w:tentative="1">
      <w:start w:val="1"/>
      <w:numFmt w:val="lowerRoman"/>
      <w:lvlText w:val="%3."/>
      <w:lvlJc w:val="right"/>
      <w:pPr>
        <w:ind w:left="2508" w:hanging="180"/>
      </w:pPr>
    </w:lvl>
    <w:lvl w:ilvl="3" w:tplc="0403000F" w:tentative="1">
      <w:start w:val="1"/>
      <w:numFmt w:val="decimal"/>
      <w:lvlText w:val="%4."/>
      <w:lvlJc w:val="left"/>
      <w:pPr>
        <w:ind w:left="3228" w:hanging="360"/>
      </w:pPr>
    </w:lvl>
    <w:lvl w:ilvl="4" w:tplc="04030019" w:tentative="1">
      <w:start w:val="1"/>
      <w:numFmt w:val="lowerLetter"/>
      <w:lvlText w:val="%5."/>
      <w:lvlJc w:val="left"/>
      <w:pPr>
        <w:ind w:left="3948" w:hanging="360"/>
      </w:pPr>
    </w:lvl>
    <w:lvl w:ilvl="5" w:tplc="0403001B" w:tentative="1">
      <w:start w:val="1"/>
      <w:numFmt w:val="lowerRoman"/>
      <w:lvlText w:val="%6."/>
      <w:lvlJc w:val="right"/>
      <w:pPr>
        <w:ind w:left="4668" w:hanging="180"/>
      </w:pPr>
    </w:lvl>
    <w:lvl w:ilvl="6" w:tplc="0403000F" w:tentative="1">
      <w:start w:val="1"/>
      <w:numFmt w:val="decimal"/>
      <w:lvlText w:val="%7."/>
      <w:lvlJc w:val="left"/>
      <w:pPr>
        <w:ind w:left="5388" w:hanging="360"/>
      </w:pPr>
    </w:lvl>
    <w:lvl w:ilvl="7" w:tplc="04030019" w:tentative="1">
      <w:start w:val="1"/>
      <w:numFmt w:val="lowerLetter"/>
      <w:lvlText w:val="%8."/>
      <w:lvlJc w:val="left"/>
      <w:pPr>
        <w:ind w:left="6108" w:hanging="360"/>
      </w:pPr>
    </w:lvl>
    <w:lvl w:ilvl="8" w:tplc="0403001B" w:tentative="1">
      <w:start w:val="1"/>
      <w:numFmt w:val="lowerRoman"/>
      <w:lvlText w:val="%9."/>
      <w:lvlJc w:val="right"/>
      <w:pPr>
        <w:ind w:left="6828" w:hanging="180"/>
      </w:pPr>
    </w:lvl>
  </w:abstractNum>
  <w:abstractNum w:abstractNumId="33" w15:restartNumberingAfterBreak="0">
    <w:nsid w:val="49AF104D"/>
    <w:multiLevelType w:val="multilevel"/>
    <w:tmpl w:val="4050A63C"/>
    <w:lvl w:ilvl="0">
      <w:start w:val="137"/>
      <w:numFmt w:val="bullet"/>
      <w:lvlText w:val="▪"/>
      <w:lvlJc w:val="left"/>
      <w:pPr>
        <w:ind w:left="420" w:firstLine="60"/>
      </w:pPr>
      <w:rPr>
        <w:rFonts w:ascii="Arial" w:eastAsia="Arial" w:hAnsi="Arial" w:cs="Arial"/>
        <w:vertAlign w:val="baseline"/>
      </w:rPr>
    </w:lvl>
    <w:lvl w:ilvl="1">
      <w:start w:val="1"/>
      <w:numFmt w:val="bullet"/>
      <w:lvlText w:val="o"/>
      <w:lvlJc w:val="left"/>
      <w:pPr>
        <w:ind w:left="1440" w:firstLine="1080"/>
      </w:pPr>
      <w:rPr>
        <w:rFonts w:ascii="Arial" w:eastAsia="Arial" w:hAnsi="Arial" w:cs="Arial"/>
        <w:vertAlign w:val="baseline"/>
      </w:rPr>
    </w:lvl>
    <w:lvl w:ilvl="2">
      <w:start w:val="1"/>
      <w:numFmt w:val="bullet"/>
      <w:lvlText w:val="▪"/>
      <w:lvlJc w:val="left"/>
      <w:pPr>
        <w:ind w:left="2160" w:firstLine="1800"/>
      </w:pPr>
      <w:rPr>
        <w:rFonts w:ascii="Arial" w:eastAsia="Arial" w:hAnsi="Arial" w:cs="Arial"/>
        <w:vertAlign w:val="baseline"/>
      </w:rPr>
    </w:lvl>
    <w:lvl w:ilvl="3">
      <w:start w:val="1"/>
      <w:numFmt w:val="bullet"/>
      <w:lvlText w:val="●"/>
      <w:lvlJc w:val="left"/>
      <w:pPr>
        <w:ind w:left="2880" w:firstLine="2520"/>
      </w:pPr>
      <w:rPr>
        <w:rFonts w:ascii="Arial" w:eastAsia="Arial" w:hAnsi="Arial" w:cs="Arial"/>
        <w:vertAlign w:val="baseline"/>
      </w:rPr>
    </w:lvl>
    <w:lvl w:ilvl="4">
      <w:start w:val="1"/>
      <w:numFmt w:val="bullet"/>
      <w:lvlText w:val="o"/>
      <w:lvlJc w:val="left"/>
      <w:pPr>
        <w:ind w:left="3600" w:firstLine="3240"/>
      </w:pPr>
      <w:rPr>
        <w:rFonts w:ascii="Arial" w:eastAsia="Arial" w:hAnsi="Arial" w:cs="Arial"/>
        <w:vertAlign w:val="baseline"/>
      </w:rPr>
    </w:lvl>
    <w:lvl w:ilvl="5">
      <w:start w:val="1"/>
      <w:numFmt w:val="bullet"/>
      <w:lvlText w:val="▪"/>
      <w:lvlJc w:val="left"/>
      <w:pPr>
        <w:ind w:left="4320" w:firstLine="3960"/>
      </w:pPr>
      <w:rPr>
        <w:rFonts w:ascii="Arial" w:eastAsia="Arial" w:hAnsi="Arial" w:cs="Arial"/>
        <w:vertAlign w:val="baseline"/>
      </w:rPr>
    </w:lvl>
    <w:lvl w:ilvl="6">
      <w:start w:val="1"/>
      <w:numFmt w:val="bullet"/>
      <w:lvlText w:val="●"/>
      <w:lvlJc w:val="left"/>
      <w:pPr>
        <w:ind w:left="5040" w:firstLine="4680"/>
      </w:pPr>
      <w:rPr>
        <w:rFonts w:ascii="Arial" w:eastAsia="Arial" w:hAnsi="Arial" w:cs="Arial"/>
        <w:vertAlign w:val="baseline"/>
      </w:rPr>
    </w:lvl>
    <w:lvl w:ilvl="7">
      <w:start w:val="1"/>
      <w:numFmt w:val="bullet"/>
      <w:lvlText w:val="o"/>
      <w:lvlJc w:val="left"/>
      <w:pPr>
        <w:ind w:left="5760" w:firstLine="5400"/>
      </w:pPr>
      <w:rPr>
        <w:rFonts w:ascii="Arial" w:eastAsia="Arial" w:hAnsi="Arial" w:cs="Arial"/>
        <w:vertAlign w:val="baseline"/>
      </w:rPr>
    </w:lvl>
    <w:lvl w:ilvl="8">
      <w:start w:val="1"/>
      <w:numFmt w:val="bullet"/>
      <w:lvlText w:val="▪"/>
      <w:lvlJc w:val="left"/>
      <w:pPr>
        <w:ind w:left="6480" w:firstLine="6120"/>
      </w:pPr>
      <w:rPr>
        <w:rFonts w:ascii="Arial" w:eastAsia="Arial" w:hAnsi="Arial" w:cs="Arial"/>
        <w:vertAlign w:val="baseline"/>
      </w:rPr>
    </w:lvl>
  </w:abstractNum>
  <w:abstractNum w:abstractNumId="34" w15:restartNumberingAfterBreak="0">
    <w:nsid w:val="4E736542"/>
    <w:multiLevelType w:val="hybridMultilevel"/>
    <w:tmpl w:val="CDFE2C3E"/>
    <w:lvl w:ilvl="0" w:tplc="FE14FFCC">
      <w:start w:val="1"/>
      <w:numFmt w:val="lowerRoman"/>
      <w:lvlText w:val="%1."/>
      <w:lvlJc w:val="left"/>
      <w:pPr>
        <w:ind w:left="720" w:hanging="72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35" w15:restartNumberingAfterBreak="0">
    <w:nsid w:val="4EB129F5"/>
    <w:multiLevelType w:val="hybridMultilevel"/>
    <w:tmpl w:val="AA840200"/>
    <w:lvl w:ilvl="0" w:tplc="9E7450EA">
      <w:start w:val="1"/>
      <w:numFmt w:val="bullet"/>
      <w:lvlText w:val="¬"/>
      <w:lvlJc w:val="left"/>
      <w:pPr>
        <w:ind w:left="720" w:hanging="360"/>
      </w:pPr>
      <w:rPr>
        <w:rFonts w:ascii="Informal Roman" w:hAnsi="Informal Roman"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36" w15:restartNumberingAfterBreak="0">
    <w:nsid w:val="575521FF"/>
    <w:multiLevelType w:val="multilevel"/>
    <w:tmpl w:val="F48645D6"/>
    <w:lvl w:ilvl="0">
      <w:start w:val="137"/>
      <w:numFmt w:val="bullet"/>
      <w:lvlText w:val="▪"/>
      <w:lvlJc w:val="left"/>
      <w:pPr>
        <w:ind w:left="420" w:firstLine="60"/>
      </w:pPr>
      <w:rPr>
        <w:rFonts w:ascii="Arial" w:eastAsia="Arial" w:hAnsi="Arial" w:cs="Arial"/>
        <w:vertAlign w:val="baseline"/>
      </w:rPr>
    </w:lvl>
    <w:lvl w:ilvl="1">
      <w:start w:val="1"/>
      <w:numFmt w:val="bullet"/>
      <w:lvlText w:val="o"/>
      <w:lvlJc w:val="left"/>
      <w:pPr>
        <w:ind w:left="1440" w:firstLine="1080"/>
      </w:pPr>
      <w:rPr>
        <w:rFonts w:ascii="Arial" w:eastAsia="Arial" w:hAnsi="Arial" w:cs="Arial"/>
        <w:vertAlign w:val="baseline"/>
      </w:rPr>
    </w:lvl>
    <w:lvl w:ilvl="2">
      <w:start w:val="1"/>
      <w:numFmt w:val="bullet"/>
      <w:lvlText w:val="▪"/>
      <w:lvlJc w:val="left"/>
      <w:pPr>
        <w:ind w:left="2160" w:firstLine="1800"/>
      </w:pPr>
      <w:rPr>
        <w:rFonts w:ascii="Arial" w:eastAsia="Arial" w:hAnsi="Arial" w:cs="Arial"/>
        <w:vertAlign w:val="baseline"/>
      </w:rPr>
    </w:lvl>
    <w:lvl w:ilvl="3">
      <w:start w:val="1"/>
      <w:numFmt w:val="bullet"/>
      <w:lvlText w:val="●"/>
      <w:lvlJc w:val="left"/>
      <w:pPr>
        <w:ind w:left="2880" w:firstLine="2520"/>
      </w:pPr>
      <w:rPr>
        <w:rFonts w:ascii="Arial" w:eastAsia="Arial" w:hAnsi="Arial" w:cs="Arial"/>
        <w:vertAlign w:val="baseline"/>
      </w:rPr>
    </w:lvl>
    <w:lvl w:ilvl="4">
      <w:start w:val="1"/>
      <w:numFmt w:val="bullet"/>
      <w:lvlText w:val="o"/>
      <w:lvlJc w:val="left"/>
      <w:pPr>
        <w:ind w:left="3600" w:firstLine="3240"/>
      </w:pPr>
      <w:rPr>
        <w:rFonts w:ascii="Arial" w:eastAsia="Arial" w:hAnsi="Arial" w:cs="Arial"/>
        <w:vertAlign w:val="baseline"/>
      </w:rPr>
    </w:lvl>
    <w:lvl w:ilvl="5">
      <w:start w:val="1"/>
      <w:numFmt w:val="bullet"/>
      <w:lvlText w:val="▪"/>
      <w:lvlJc w:val="left"/>
      <w:pPr>
        <w:ind w:left="4320" w:firstLine="3960"/>
      </w:pPr>
      <w:rPr>
        <w:rFonts w:ascii="Arial" w:eastAsia="Arial" w:hAnsi="Arial" w:cs="Arial"/>
        <w:vertAlign w:val="baseline"/>
      </w:rPr>
    </w:lvl>
    <w:lvl w:ilvl="6">
      <w:start w:val="1"/>
      <w:numFmt w:val="bullet"/>
      <w:lvlText w:val="●"/>
      <w:lvlJc w:val="left"/>
      <w:pPr>
        <w:ind w:left="5040" w:firstLine="4680"/>
      </w:pPr>
      <w:rPr>
        <w:rFonts w:ascii="Arial" w:eastAsia="Arial" w:hAnsi="Arial" w:cs="Arial"/>
        <w:vertAlign w:val="baseline"/>
      </w:rPr>
    </w:lvl>
    <w:lvl w:ilvl="7">
      <w:start w:val="1"/>
      <w:numFmt w:val="bullet"/>
      <w:lvlText w:val="o"/>
      <w:lvlJc w:val="left"/>
      <w:pPr>
        <w:ind w:left="5760" w:firstLine="5400"/>
      </w:pPr>
      <w:rPr>
        <w:rFonts w:ascii="Arial" w:eastAsia="Arial" w:hAnsi="Arial" w:cs="Arial"/>
        <w:vertAlign w:val="baseline"/>
      </w:rPr>
    </w:lvl>
    <w:lvl w:ilvl="8">
      <w:start w:val="1"/>
      <w:numFmt w:val="bullet"/>
      <w:lvlText w:val="▪"/>
      <w:lvlJc w:val="left"/>
      <w:pPr>
        <w:ind w:left="6480" w:firstLine="6120"/>
      </w:pPr>
      <w:rPr>
        <w:rFonts w:ascii="Arial" w:eastAsia="Arial" w:hAnsi="Arial" w:cs="Arial"/>
        <w:vertAlign w:val="baseline"/>
      </w:rPr>
    </w:lvl>
  </w:abstractNum>
  <w:abstractNum w:abstractNumId="37" w15:restartNumberingAfterBreak="0">
    <w:nsid w:val="5A247084"/>
    <w:multiLevelType w:val="hybridMultilevel"/>
    <w:tmpl w:val="3FB80616"/>
    <w:lvl w:ilvl="0" w:tplc="0C0A0005">
      <w:start w:val="1"/>
      <w:numFmt w:val="bullet"/>
      <w:lvlText w:val=""/>
      <w:lvlJc w:val="left"/>
      <w:pPr>
        <w:ind w:left="1428" w:hanging="360"/>
      </w:pPr>
      <w:rPr>
        <w:rFonts w:ascii="Wingdings" w:hAnsi="Wingdings" w:hint="default"/>
      </w:rPr>
    </w:lvl>
    <w:lvl w:ilvl="1" w:tplc="0C0A0003" w:tentative="1">
      <w:start w:val="1"/>
      <w:numFmt w:val="bullet"/>
      <w:lvlText w:val="o"/>
      <w:lvlJc w:val="left"/>
      <w:pPr>
        <w:ind w:left="2148" w:hanging="360"/>
      </w:pPr>
      <w:rPr>
        <w:rFonts w:ascii="Courier New" w:hAnsi="Courier New" w:cs="Courier New" w:hint="default"/>
      </w:rPr>
    </w:lvl>
    <w:lvl w:ilvl="2" w:tplc="0C0A0005" w:tentative="1">
      <w:start w:val="1"/>
      <w:numFmt w:val="bullet"/>
      <w:lvlText w:val=""/>
      <w:lvlJc w:val="left"/>
      <w:pPr>
        <w:ind w:left="2868" w:hanging="360"/>
      </w:pPr>
      <w:rPr>
        <w:rFonts w:ascii="Wingdings" w:hAnsi="Wingdings" w:hint="default"/>
      </w:rPr>
    </w:lvl>
    <w:lvl w:ilvl="3" w:tplc="0C0A0001" w:tentative="1">
      <w:start w:val="1"/>
      <w:numFmt w:val="bullet"/>
      <w:lvlText w:val=""/>
      <w:lvlJc w:val="left"/>
      <w:pPr>
        <w:ind w:left="3588" w:hanging="360"/>
      </w:pPr>
      <w:rPr>
        <w:rFonts w:ascii="Symbol" w:hAnsi="Symbol" w:hint="default"/>
      </w:rPr>
    </w:lvl>
    <w:lvl w:ilvl="4" w:tplc="0C0A0003" w:tentative="1">
      <w:start w:val="1"/>
      <w:numFmt w:val="bullet"/>
      <w:lvlText w:val="o"/>
      <w:lvlJc w:val="left"/>
      <w:pPr>
        <w:ind w:left="4308" w:hanging="360"/>
      </w:pPr>
      <w:rPr>
        <w:rFonts w:ascii="Courier New" w:hAnsi="Courier New" w:cs="Courier New" w:hint="default"/>
      </w:rPr>
    </w:lvl>
    <w:lvl w:ilvl="5" w:tplc="0C0A0005" w:tentative="1">
      <w:start w:val="1"/>
      <w:numFmt w:val="bullet"/>
      <w:lvlText w:val=""/>
      <w:lvlJc w:val="left"/>
      <w:pPr>
        <w:ind w:left="5028" w:hanging="360"/>
      </w:pPr>
      <w:rPr>
        <w:rFonts w:ascii="Wingdings" w:hAnsi="Wingdings" w:hint="default"/>
      </w:rPr>
    </w:lvl>
    <w:lvl w:ilvl="6" w:tplc="0C0A0001" w:tentative="1">
      <w:start w:val="1"/>
      <w:numFmt w:val="bullet"/>
      <w:lvlText w:val=""/>
      <w:lvlJc w:val="left"/>
      <w:pPr>
        <w:ind w:left="5748" w:hanging="360"/>
      </w:pPr>
      <w:rPr>
        <w:rFonts w:ascii="Symbol" w:hAnsi="Symbol" w:hint="default"/>
      </w:rPr>
    </w:lvl>
    <w:lvl w:ilvl="7" w:tplc="0C0A0003" w:tentative="1">
      <w:start w:val="1"/>
      <w:numFmt w:val="bullet"/>
      <w:lvlText w:val="o"/>
      <w:lvlJc w:val="left"/>
      <w:pPr>
        <w:ind w:left="6468" w:hanging="360"/>
      </w:pPr>
      <w:rPr>
        <w:rFonts w:ascii="Courier New" w:hAnsi="Courier New" w:cs="Courier New" w:hint="default"/>
      </w:rPr>
    </w:lvl>
    <w:lvl w:ilvl="8" w:tplc="0C0A0005" w:tentative="1">
      <w:start w:val="1"/>
      <w:numFmt w:val="bullet"/>
      <w:lvlText w:val=""/>
      <w:lvlJc w:val="left"/>
      <w:pPr>
        <w:ind w:left="7188" w:hanging="360"/>
      </w:pPr>
      <w:rPr>
        <w:rFonts w:ascii="Wingdings" w:hAnsi="Wingdings" w:hint="default"/>
      </w:rPr>
    </w:lvl>
  </w:abstractNum>
  <w:abstractNum w:abstractNumId="38" w15:restartNumberingAfterBreak="0">
    <w:nsid w:val="5EFE0011"/>
    <w:multiLevelType w:val="hybridMultilevel"/>
    <w:tmpl w:val="7CB814FA"/>
    <w:lvl w:ilvl="0" w:tplc="040C000F">
      <w:start w:val="1"/>
      <w:numFmt w:val="decimal"/>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39" w15:restartNumberingAfterBreak="0">
    <w:nsid w:val="61390398"/>
    <w:multiLevelType w:val="hybridMultilevel"/>
    <w:tmpl w:val="0F76912A"/>
    <w:lvl w:ilvl="0" w:tplc="0403001B">
      <w:start w:val="1"/>
      <w:numFmt w:val="lowerRoman"/>
      <w:lvlText w:val="%1."/>
      <w:lvlJc w:val="right"/>
      <w:pPr>
        <w:ind w:left="360" w:hanging="360"/>
      </w:pPr>
      <w:rPr>
        <w:rFonts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0" w15:restartNumberingAfterBreak="0">
    <w:nsid w:val="614E29D4"/>
    <w:multiLevelType w:val="hybridMultilevel"/>
    <w:tmpl w:val="B28C4134"/>
    <w:lvl w:ilvl="0" w:tplc="F6884E30">
      <w:numFmt w:val="bullet"/>
      <w:lvlText w:val="-"/>
      <w:lvlJc w:val="left"/>
      <w:pPr>
        <w:ind w:left="720" w:hanging="360"/>
      </w:pPr>
      <w:rPr>
        <w:rFonts w:ascii="Calibri" w:eastAsia="Calibri" w:hAnsi="Calibri" w:cs="Calibri"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41" w15:restartNumberingAfterBreak="0">
    <w:nsid w:val="64057028"/>
    <w:multiLevelType w:val="singleLevel"/>
    <w:tmpl w:val="AF3E8236"/>
    <w:lvl w:ilvl="0">
      <w:start w:val="1"/>
      <w:numFmt w:val="bullet"/>
      <w:lvlText w:val=""/>
      <w:lvlJc w:val="left"/>
      <w:pPr>
        <w:tabs>
          <w:tab w:val="num" w:pos="340"/>
        </w:tabs>
        <w:ind w:left="340" w:hanging="340"/>
      </w:pPr>
      <w:rPr>
        <w:rFonts w:ascii="Symbol" w:hAnsi="Symbol" w:hint="default"/>
        <w:color w:val="auto"/>
        <w:sz w:val="22"/>
      </w:rPr>
    </w:lvl>
  </w:abstractNum>
  <w:abstractNum w:abstractNumId="42" w15:restartNumberingAfterBreak="0">
    <w:nsid w:val="6647752A"/>
    <w:multiLevelType w:val="hybridMultilevel"/>
    <w:tmpl w:val="5C8A72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3" w15:restartNumberingAfterBreak="0">
    <w:nsid w:val="675A240C"/>
    <w:multiLevelType w:val="hybridMultilevel"/>
    <w:tmpl w:val="16AC0AB0"/>
    <w:lvl w:ilvl="0" w:tplc="F6884E30">
      <w:numFmt w:val="bullet"/>
      <w:lvlText w:val="-"/>
      <w:lvlJc w:val="left"/>
      <w:pPr>
        <w:ind w:left="705" w:hanging="705"/>
      </w:pPr>
      <w:rPr>
        <w:rFonts w:ascii="Calibri" w:eastAsia="Calibri" w:hAnsi="Calibri" w:cs="Calibri"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4" w15:restartNumberingAfterBreak="0">
    <w:nsid w:val="6C541CAA"/>
    <w:multiLevelType w:val="hybridMultilevel"/>
    <w:tmpl w:val="B0147B10"/>
    <w:lvl w:ilvl="0" w:tplc="0403000F">
      <w:start w:val="1"/>
      <w:numFmt w:val="decimal"/>
      <w:lvlText w:val="%1."/>
      <w:lvlJc w:val="left"/>
      <w:pPr>
        <w:ind w:left="360" w:hanging="360"/>
      </w:pPr>
    </w:lvl>
    <w:lvl w:ilvl="1" w:tplc="04030019" w:tentative="1">
      <w:start w:val="1"/>
      <w:numFmt w:val="lowerLetter"/>
      <w:lvlText w:val="%2."/>
      <w:lvlJc w:val="left"/>
      <w:pPr>
        <w:ind w:left="1080" w:hanging="360"/>
      </w:pPr>
    </w:lvl>
    <w:lvl w:ilvl="2" w:tplc="0403001B" w:tentative="1">
      <w:start w:val="1"/>
      <w:numFmt w:val="lowerRoman"/>
      <w:lvlText w:val="%3."/>
      <w:lvlJc w:val="right"/>
      <w:pPr>
        <w:ind w:left="1800" w:hanging="180"/>
      </w:pPr>
    </w:lvl>
    <w:lvl w:ilvl="3" w:tplc="0403000F" w:tentative="1">
      <w:start w:val="1"/>
      <w:numFmt w:val="decimal"/>
      <w:lvlText w:val="%4."/>
      <w:lvlJc w:val="left"/>
      <w:pPr>
        <w:ind w:left="2520" w:hanging="360"/>
      </w:pPr>
    </w:lvl>
    <w:lvl w:ilvl="4" w:tplc="04030019" w:tentative="1">
      <w:start w:val="1"/>
      <w:numFmt w:val="lowerLetter"/>
      <w:lvlText w:val="%5."/>
      <w:lvlJc w:val="left"/>
      <w:pPr>
        <w:ind w:left="3240" w:hanging="360"/>
      </w:pPr>
    </w:lvl>
    <w:lvl w:ilvl="5" w:tplc="0403001B" w:tentative="1">
      <w:start w:val="1"/>
      <w:numFmt w:val="lowerRoman"/>
      <w:lvlText w:val="%6."/>
      <w:lvlJc w:val="right"/>
      <w:pPr>
        <w:ind w:left="3960" w:hanging="180"/>
      </w:pPr>
    </w:lvl>
    <w:lvl w:ilvl="6" w:tplc="0403000F" w:tentative="1">
      <w:start w:val="1"/>
      <w:numFmt w:val="decimal"/>
      <w:lvlText w:val="%7."/>
      <w:lvlJc w:val="left"/>
      <w:pPr>
        <w:ind w:left="4680" w:hanging="360"/>
      </w:pPr>
    </w:lvl>
    <w:lvl w:ilvl="7" w:tplc="04030019" w:tentative="1">
      <w:start w:val="1"/>
      <w:numFmt w:val="lowerLetter"/>
      <w:lvlText w:val="%8."/>
      <w:lvlJc w:val="left"/>
      <w:pPr>
        <w:ind w:left="5400" w:hanging="360"/>
      </w:pPr>
    </w:lvl>
    <w:lvl w:ilvl="8" w:tplc="0403001B" w:tentative="1">
      <w:start w:val="1"/>
      <w:numFmt w:val="lowerRoman"/>
      <w:lvlText w:val="%9."/>
      <w:lvlJc w:val="right"/>
      <w:pPr>
        <w:ind w:left="6120" w:hanging="180"/>
      </w:pPr>
    </w:lvl>
  </w:abstractNum>
  <w:abstractNum w:abstractNumId="45" w15:restartNumberingAfterBreak="0">
    <w:nsid w:val="73734E36"/>
    <w:multiLevelType w:val="hybridMultilevel"/>
    <w:tmpl w:val="2BB87A3E"/>
    <w:lvl w:ilvl="0" w:tplc="0403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6" w15:restartNumberingAfterBreak="0">
    <w:nsid w:val="7440151A"/>
    <w:multiLevelType w:val="multilevel"/>
    <w:tmpl w:val="86CEF3B2"/>
    <w:lvl w:ilvl="0">
      <w:start w:val="137"/>
      <w:numFmt w:val="bullet"/>
      <w:lvlText w:val="▪"/>
      <w:lvlJc w:val="left"/>
      <w:pPr>
        <w:ind w:left="360" w:firstLine="0"/>
      </w:pPr>
      <w:rPr>
        <w:rFonts w:ascii="Arial" w:eastAsia="Arial" w:hAnsi="Arial" w:cs="Arial"/>
        <w:vertAlign w:val="baseline"/>
      </w:rPr>
    </w:lvl>
    <w:lvl w:ilvl="1">
      <w:start w:val="1"/>
      <w:numFmt w:val="bullet"/>
      <w:lvlText w:val="o"/>
      <w:lvlJc w:val="left"/>
      <w:pPr>
        <w:ind w:left="1080" w:firstLine="720"/>
      </w:pPr>
      <w:rPr>
        <w:rFonts w:ascii="Arial" w:eastAsia="Arial" w:hAnsi="Arial" w:cs="Arial"/>
        <w:vertAlign w:val="baseline"/>
      </w:rPr>
    </w:lvl>
    <w:lvl w:ilvl="2">
      <w:start w:val="1"/>
      <w:numFmt w:val="bullet"/>
      <w:lvlText w:val="▪"/>
      <w:lvlJc w:val="left"/>
      <w:pPr>
        <w:ind w:left="1800" w:firstLine="1440"/>
      </w:pPr>
      <w:rPr>
        <w:rFonts w:ascii="Arial" w:eastAsia="Arial" w:hAnsi="Arial" w:cs="Arial"/>
        <w:vertAlign w:val="baseline"/>
      </w:rPr>
    </w:lvl>
    <w:lvl w:ilvl="3">
      <w:start w:val="1"/>
      <w:numFmt w:val="bullet"/>
      <w:lvlText w:val="●"/>
      <w:lvlJc w:val="left"/>
      <w:pPr>
        <w:ind w:left="2520" w:firstLine="2160"/>
      </w:pPr>
      <w:rPr>
        <w:rFonts w:ascii="Arial" w:eastAsia="Arial" w:hAnsi="Arial" w:cs="Arial"/>
        <w:vertAlign w:val="baseline"/>
      </w:rPr>
    </w:lvl>
    <w:lvl w:ilvl="4">
      <w:start w:val="1"/>
      <w:numFmt w:val="bullet"/>
      <w:lvlText w:val="o"/>
      <w:lvlJc w:val="left"/>
      <w:pPr>
        <w:ind w:left="3240" w:firstLine="2880"/>
      </w:pPr>
      <w:rPr>
        <w:rFonts w:ascii="Arial" w:eastAsia="Arial" w:hAnsi="Arial" w:cs="Arial"/>
        <w:vertAlign w:val="baseline"/>
      </w:rPr>
    </w:lvl>
    <w:lvl w:ilvl="5">
      <w:start w:val="1"/>
      <w:numFmt w:val="bullet"/>
      <w:lvlText w:val="▪"/>
      <w:lvlJc w:val="left"/>
      <w:pPr>
        <w:ind w:left="3960" w:firstLine="3600"/>
      </w:pPr>
      <w:rPr>
        <w:rFonts w:ascii="Arial" w:eastAsia="Arial" w:hAnsi="Arial" w:cs="Arial"/>
        <w:vertAlign w:val="baseline"/>
      </w:rPr>
    </w:lvl>
    <w:lvl w:ilvl="6">
      <w:start w:val="1"/>
      <w:numFmt w:val="bullet"/>
      <w:lvlText w:val="●"/>
      <w:lvlJc w:val="left"/>
      <w:pPr>
        <w:ind w:left="4680" w:firstLine="4320"/>
      </w:pPr>
      <w:rPr>
        <w:rFonts w:ascii="Arial" w:eastAsia="Arial" w:hAnsi="Arial" w:cs="Arial"/>
        <w:vertAlign w:val="baseline"/>
      </w:rPr>
    </w:lvl>
    <w:lvl w:ilvl="7">
      <w:start w:val="1"/>
      <w:numFmt w:val="bullet"/>
      <w:lvlText w:val="o"/>
      <w:lvlJc w:val="left"/>
      <w:pPr>
        <w:ind w:left="5400" w:firstLine="5040"/>
      </w:pPr>
      <w:rPr>
        <w:rFonts w:ascii="Arial" w:eastAsia="Arial" w:hAnsi="Arial" w:cs="Arial"/>
        <w:vertAlign w:val="baseline"/>
      </w:rPr>
    </w:lvl>
    <w:lvl w:ilvl="8">
      <w:start w:val="1"/>
      <w:numFmt w:val="bullet"/>
      <w:lvlText w:val="▪"/>
      <w:lvlJc w:val="left"/>
      <w:pPr>
        <w:ind w:left="6120" w:firstLine="5760"/>
      </w:pPr>
      <w:rPr>
        <w:rFonts w:ascii="Arial" w:eastAsia="Arial" w:hAnsi="Arial" w:cs="Arial"/>
        <w:vertAlign w:val="baseline"/>
      </w:rPr>
    </w:lvl>
  </w:abstractNum>
  <w:abstractNum w:abstractNumId="47" w15:restartNumberingAfterBreak="0">
    <w:nsid w:val="79156B2C"/>
    <w:multiLevelType w:val="hybridMultilevel"/>
    <w:tmpl w:val="2BB87A3E"/>
    <w:lvl w:ilvl="0" w:tplc="0403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8" w15:restartNumberingAfterBreak="0">
    <w:nsid w:val="7F232A3A"/>
    <w:multiLevelType w:val="hybridMultilevel"/>
    <w:tmpl w:val="43B00FAA"/>
    <w:lvl w:ilvl="0" w:tplc="0C0A0017">
      <w:start w:val="1"/>
      <w:numFmt w:val="lowerLetter"/>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num w:numId="1">
    <w:abstractNumId w:val="42"/>
  </w:num>
  <w:num w:numId="2">
    <w:abstractNumId w:val="43"/>
  </w:num>
  <w:num w:numId="3">
    <w:abstractNumId w:val="25"/>
  </w:num>
  <w:num w:numId="4">
    <w:abstractNumId w:val="7"/>
  </w:num>
  <w:num w:numId="5">
    <w:abstractNumId w:val="14"/>
  </w:num>
  <w:num w:numId="6">
    <w:abstractNumId w:val="9"/>
  </w:num>
  <w:num w:numId="7">
    <w:abstractNumId w:val="2"/>
  </w:num>
  <w:num w:numId="8">
    <w:abstractNumId w:val="0"/>
  </w:num>
  <w:num w:numId="9">
    <w:abstractNumId w:val="41"/>
  </w:num>
  <w:num w:numId="10">
    <w:abstractNumId w:val="29"/>
  </w:num>
  <w:num w:numId="11">
    <w:abstractNumId w:val="46"/>
  </w:num>
  <w:num w:numId="12">
    <w:abstractNumId w:val="33"/>
  </w:num>
  <w:num w:numId="13">
    <w:abstractNumId w:val="36"/>
  </w:num>
  <w:num w:numId="14">
    <w:abstractNumId w:val="37"/>
  </w:num>
  <w:num w:numId="15">
    <w:abstractNumId w:val="23"/>
  </w:num>
  <w:num w:numId="16">
    <w:abstractNumId w:val="26"/>
  </w:num>
  <w:num w:numId="17">
    <w:abstractNumId w:val="18"/>
  </w:num>
  <w:num w:numId="18">
    <w:abstractNumId w:val="8"/>
  </w:num>
  <w:num w:numId="19">
    <w:abstractNumId w:val="20"/>
  </w:num>
  <w:num w:numId="20">
    <w:abstractNumId w:val="28"/>
  </w:num>
  <w:num w:numId="21">
    <w:abstractNumId w:val="27"/>
  </w:num>
  <w:num w:numId="22">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3"/>
  </w:num>
  <w:num w:numId="24">
    <w:abstractNumId w:val="31"/>
  </w:num>
  <w:num w:numId="25">
    <w:abstractNumId w:val="1"/>
  </w:num>
  <w:num w:numId="26">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
  </w:num>
  <w:num w:numId="28">
    <w:abstractNumId w:val="47"/>
  </w:num>
  <w:num w:numId="29">
    <w:abstractNumId w:val="4"/>
  </w:num>
  <w:num w:numId="30">
    <w:abstractNumId w:val="15"/>
  </w:num>
  <w:num w:numId="31">
    <w:abstractNumId w:val="22"/>
  </w:num>
  <w:num w:numId="32">
    <w:abstractNumId w:val="45"/>
  </w:num>
  <w:num w:numId="33">
    <w:abstractNumId w:val="6"/>
  </w:num>
  <w:num w:numId="34">
    <w:abstractNumId w:val="12"/>
  </w:num>
  <w:num w:numId="35">
    <w:abstractNumId w:val="35"/>
  </w:num>
  <w:num w:numId="36">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2"/>
  </w:num>
  <w:num w:numId="38">
    <w:abstractNumId w:val="38"/>
  </w:num>
  <w:num w:numId="39">
    <w:abstractNumId w:val="10"/>
  </w:num>
  <w:num w:numId="40">
    <w:abstractNumId w:val="39"/>
  </w:num>
  <w:num w:numId="41">
    <w:abstractNumId w:val="19"/>
  </w:num>
  <w:num w:numId="42">
    <w:abstractNumId w:val="34"/>
  </w:num>
  <w:num w:numId="43">
    <w:abstractNumId w:val="16"/>
  </w:num>
  <w:num w:numId="44">
    <w:abstractNumId w:val="44"/>
  </w:num>
  <w:num w:numId="45">
    <w:abstractNumId w:val="21"/>
  </w:num>
  <w:num w:numId="46">
    <w:abstractNumId w:val="40"/>
  </w:num>
  <w:num w:numId="47">
    <w:abstractNumId w:val="5"/>
  </w:num>
  <w:num w:numId="48">
    <w:abstractNumId w:val="11"/>
  </w:num>
  <w:num w:numId="49">
    <w:abstractNumId w:val="24"/>
  </w:num>
  <w:num w:numId="5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oNotTrackFormatting/>
  <w:defaultTabStop w:val="708"/>
  <w:hyphenationZone w:val="425"/>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631A"/>
    <w:rsid w:val="00003991"/>
    <w:rsid w:val="00005526"/>
    <w:rsid w:val="00006EED"/>
    <w:rsid w:val="000174D4"/>
    <w:rsid w:val="0002348A"/>
    <w:rsid w:val="000279E7"/>
    <w:rsid w:val="000366CB"/>
    <w:rsid w:val="00042E1D"/>
    <w:rsid w:val="000468C7"/>
    <w:rsid w:val="000510C8"/>
    <w:rsid w:val="00070429"/>
    <w:rsid w:val="0007160A"/>
    <w:rsid w:val="00077133"/>
    <w:rsid w:val="00091D31"/>
    <w:rsid w:val="00091D81"/>
    <w:rsid w:val="0009215E"/>
    <w:rsid w:val="000951B1"/>
    <w:rsid w:val="00095611"/>
    <w:rsid w:val="000A14FB"/>
    <w:rsid w:val="000A4EA0"/>
    <w:rsid w:val="000B3E13"/>
    <w:rsid w:val="000C05A4"/>
    <w:rsid w:val="000C1C9D"/>
    <w:rsid w:val="000C1E61"/>
    <w:rsid w:val="000C6002"/>
    <w:rsid w:val="000D19C3"/>
    <w:rsid w:val="000E4B69"/>
    <w:rsid w:val="000F04EE"/>
    <w:rsid w:val="000F3966"/>
    <w:rsid w:val="000F69A8"/>
    <w:rsid w:val="001027FC"/>
    <w:rsid w:val="0010495B"/>
    <w:rsid w:val="001107EE"/>
    <w:rsid w:val="00120581"/>
    <w:rsid w:val="00120D8E"/>
    <w:rsid w:val="0012320E"/>
    <w:rsid w:val="00125D96"/>
    <w:rsid w:val="00131775"/>
    <w:rsid w:val="0013614C"/>
    <w:rsid w:val="001370A5"/>
    <w:rsid w:val="00143961"/>
    <w:rsid w:val="0015079A"/>
    <w:rsid w:val="00156E26"/>
    <w:rsid w:val="00160E73"/>
    <w:rsid w:val="0016144C"/>
    <w:rsid w:val="00161EE2"/>
    <w:rsid w:val="00163E05"/>
    <w:rsid w:val="00164F46"/>
    <w:rsid w:val="00167631"/>
    <w:rsid w:val="001700D1"/>
    <w:rsid w:val="001776BD"/>
    <w:rsid w:val="00185ECF"/>
    <w:rsid w:val="001A2B27"/>
    <w:rsid w:val="001B5F2A"/>
    <w:rsid w:val="001C004B"/>
    <w:rsid w:val="001C34CF"/>
    <w:rsid w:val="001C3607"/>
    <w:rsid w:val="001C4646"/>
    <w:rsid w:val="001D03F4"/>
    <w:rsid w:val="001F0CF6"/>
    <w:rsid w:val="001F6C6E"/>
    <w:rsid w:val="002123E1"/>
    <w:rsid w:val="00213F48"/>
    <w:rsid w:val="0021703F"/>
    <w:rsid w:val="0022007F"/>
    <w:rsid w:val="00231461"/>
    <w:rsid w:val="0023317B"/>
    <w:rsid w:val="00240355"/>
    <w:rsid w:val="00242FC2"/>
    <w:rsid w:val="00256A52"/>
    <w:rsid w:val="002600AE"/>
    <w:rsid w:val="00271838"/>
    <w:rsid w:val="00272EF5"/>
    <w:rsid w:val="00276ACA"/>
    <w:rsid w:val="002848AA"/>
    <w:rsid w:val="00287FDB"/>
    <w:rsid w:val="00291092"/>
    <w:rsid w:val="002968F5"/>
    <w:rsid w:val="002A505E"/>
    <w:rsid w:val="002B2539"/>
    <w:rsid w:val="002C0838"/>
    <w:rsid w:val="002C5CB0"/>
    <w:rsid w:val="002C79EA"/>
    <w:rsid w:val="002E0029"/>
    <w:rsid w:val="002E1D01"/>
    <w:rsid w:val="002E1F72"/>
    <w:rsid w:val="002E7D7B"/>
    <w:rsid w:val="002F4118"/>
    <w:rsid w:val="002F5BD3"/>
    <w:rsid w:val="002F7718"/>
    <w:rsid w:val="00300C7A"/>
    <w:rsid w:val="00301114"/>
    <w:rsid w:val="003100C7"/>
    <w:rsid w:val="00310600"/>
    <w:rsid w:val="003156D1"/>
    <w:rsid w:val="00321217"/>
    <w:rsid w:val="003271A7"/>
    <w:rsid w:val="003348F5"/>
    <w:rsid w:val="00335FEC"/>
    <w:rsid w:val="00336F42"/>
    <w:rsid w:val="00340DA4"/>
    <w:rsid w:val="00350873"/>
    <w:rsid w:val="00350C15"/>
    <w:rsid w:val="003549F1"/>
    <w:rsid w:val="00365F6A"/>
    <w:rsid w:val="003756AF"/>
    <w:rsid w:val="00381A7A"/>
    <w:rsid w:val="00383F38"/>
    <w:rsid w:val="00394579"/>
    <w:rsid w:val="00396C80"/>
    <w:rsid w:val="003A31D2"/>
    <w:rsid w:val="003A7351"/>
    <w:rsid w:val="003A75B6"/>
    <w:rsid w:val="003A7888"/>
    <w:rsid w:val="003B09D4"/>
    <w:rsid w:val="003B135F"/>
    <w:rsid w:val="003B1362"/>
    <w:rsid w:val="003B6148"/>
    <w:rsid w:val="003C78EF"/>
    <w:rsid w:val="003D1C7F"/>
    <w:rsid w:val="003E00C7"/>
    <w:rsid w:val="003E44EC"/>
    <w:rsid w:val="003F7CD3"/>
    <w:rsid w:val="00406860"/>
    <w:rsid w:val="0042600E"/>
    <w:rsid w:val="0044043D"/>
    <w:rsid w:val="00440D5E"/>
    <w:rsid w:val="00441C3C"/>
    <w:rsid w:val="004422BB"/>
    <w:rsid w:val="004446C1"/>
    <w:rsid w:val="00453F92"/>
    <w:rsid w:val="00454185"/>
    <w:rsid w:val="00470FBA"/>
    <w:rsid w:val="0047360B"/>
    <w:rsid w:val="0047486B"/>
    <w:rsid w:val="00474B00"/>
    <w:rsid w:val="00476A39"/>
    <w:rsid w:val="00477641"/>
    <w:rsid w:val="00487B43"/>
    <w:rsid w:val="00493F81"/>
    <w:rsid w:val="004A2134"/>
    <w:rsid w:val="004A491F"/>
    <w:rsid w:val="004B151C"/>
    <w:rsid w:val="004B31CD"/>
    <w:rsid w:val="004B6F74"/>
    <w:rsid w:val="004C35F4"/>
    <w:rsid w:val="004C3B4C"/>
    <w:rsid w:val="004C4ACF"/>
    <w:rsid w:val="004C6890"/>
    <w:rsid w:val="004D0BD6"/>
    <w:rsid w:val="004D6464"/>
    <w:rsid w:val="004E7733"/>
    <w:rsid w:val="004F201B"/>
    <w:rsid w:val="00500E70"/>
    <w:rsid w:val="00502176"/>
    <w:rsid w:val="005369C8"/>
    <w:rsid w:val="00537DE9"/>
    <w:rsid w:val="00546278"/>
    <w:rsid w:val="00551563"/>
    <w:rsid w:val="0055342B"/>
    <w:rsid w:val="00553A46"/>
    <w:rsid w:val="005554E2"/>
    <w:rsid w:val="00555B99"/>
    <w:rsid w:val="0055665F"/>
    <w:rsid w:val="00556C39"/>
    <w:rsid w:val="00560C06"/>
    <w:rsid w:val="00581030"/>
    <w:rsid w:val="005951E7"/>
    <w:rsid w:val="005A557C"/>
    <w:rsid w:val="005A6678"/>
    <w:rsid w:val="005B0FFE"/>
    <w:rsid w:val="005B4EC6"/>
    <w:rsid w:val="005B635C"/>
    <w:rsid w:val="005B65DC"/>
    <w:rsid w:val="005D083C"/>
    <w:rsid w:val="005D3C8D"/>
    <w:rsid w:val="005E58C7"/>
    <w:rsid w:val="005F64AD"/>
    <w:rsid w:val="005F72B8"/>
    <w:rsid w:val="00605B10"/>
    <w:rsid w:val="006126C3"/>
    <w:rsid w:val="00635A20"/>
    <w:rsid w:val="00640F29"/>
    <w:rsid w:val="00647E66"/>
    <w:rsid w:val="0065498B"/>
    <w:rsid w:val="00657CE2"/>
    <w:rsid w:val="006608FE"/>
    <w:rsid w:val="006639EE"/>
    <w:rsid w:val="00672317"/>
    <w:rsid w:val="00680CAF"/>
    <w:rsid w:val="006826C5"/>
    <w:rsid w:val="00682A3C"/>
    <w:rsid w:val="00682EC3"/>
    <w:rsid w:val="0068792C"/>
    <w:rsid w:val="006901C5"/>
    <w:rsid w:val="00692188"/>
    <w:rsid w:val="006972A1"/>
    <w:rsid w:val="006A2074"/>
    <w:rsid w:val="006B0330"/>
    <w:rsid w:val="006B0A73"/>
    <w:rsid w:val="006B0D78"/>
    <w:rsid w:val="006B684C"/>
    <w:rsid w:val="006E0226"/>
    <w:rsid w:val="006E0C61"/>
    <w:rsid w:val="006E4A50"/>
    <w:rsid w:val="006E771B"/>
    <w:rsid w:val="006F4B34"/>
    <w:rsid w:val="00700BC4"/>
    <w:rsid w:val="00705F89"/>
    <w:rsid w:val="0071061D"/>
    <w:rsid w:val="00713234"/>
    <w:rsid w:val="00715B95"/>
    <w:rsid w:val="007175CB"/>
    <w:rsid w:val="00721DDA"/>
    <w:rsid w:val="00725455"/>
    <w:rsid w:val="007255C7"/>
    <w:rsid w:val="00727590"/>
    <w:rsid w:val="007408B2"/>
    <w:rsid w:val="0074188E"/>
    <w:rsid w:val="00761095"/>
    <w:rsid w:val="00764214"/>
    <w:rsid w:val="007675DB"/>
    <w:rsid w:val="00773639"/>
    <w:rsid w:val="00774AD7"/>
    <w:rsid w:val="00775A2F"/>
    <w:rsid w:val="00780752"/>
    <w:rsid w:val="00785FDA"/>
    <w:rsid w:val="007A16B0"/>
    <w:rsid w:val="007A30BA"/>
    <w:rsid w:val="007A631A"/>
    <w:rsid w:val="007B603C"/>
    <w:rsid w:val="007B79A6"/>
    <w:rsid w:val="007E005A"/>
    <w:rsid w:val="007E2F5B"/>
    <w:rsid w:val="007E6160"/>
    <w:rsid w:val="007F5E59"/>
    <w:rsid w:val="007F6D20"/>
    <w:rsid w:val="007F799E"/>
    <w:rsid w:val="00813974"/>
    <w:rsid w:val="008177B8"/>
    <w:rsid w:val="00822C5D"/>
    <w:rsid w:val="00830B93"/>
    <w:rsid w:val="00830E0A"/>
    <w:rsid w:val="008310CC"/>
    <w:rsid w:val="0083603F"/>
    <w:rsid w:val="00851996"/>
    <w:rsid w:val="00853B3B"/>
    <w:rsid w:val="00854244"/>
    <w:rsid w:val="008622B7"/>
    <w:rsid w:val="00887588"/>
    <w:rsid w:val="00894AC7"/>
    <w:rsid w:val="008A292F"/>
    <w:rsid w:val="008B214C"/>
    <w:rsid w:val="008C068F"/>
    <w:rsid w:val="008C0767"/>
    <w:rsid w:val="008C2842"/>
    <w:rsid w:val="008D583B"/>
    <w:rsid w:val="008F1E89"/>
    <w:rsid w:val="008F4CEB"/>
    <w:rsid w:val="009128B2"/>
    <w:rsid w:val="00914807"/>
    <w:rsid w:val="009226F7"/>
    <w:rsid w:val="009244C6"/>
    <w:rsid w:val="00926804"/>
    <w:rsid w:val="00933E5F"/>
    <w:rsid w:val="009416A3"/>
    <w:rsid w:val="0095438F"/>
    <w:rsid w:val="00977323"/>
    <w:rsid w:val="00981FEE"/>
    <w:rsid w:val="009961BE"/>
    <w:rsid w:val="009A0C0E"/>
    <w:rsid w:val="009A274D"/>
    <w:rsid w:val="009A35B1"/>
    <w:rsid w:val="009B0715"/>
    <w:rsid w:val="009C3A33"/>
    <w:rsid w:val="009D3108"/>
    <w:rsid w:val="009D4974"/>
    <w:rsid w:val="009E6327"/>
    <w:rsid w:val="009E70C6"/>
    <w:rsid w:val="009F5465"/>
    <w:rsid w:val="00A0673F"/>
    <w:rsid w:val="00A1181D"/>
    <w:rsid w:val="00A13B4A"/>
    <w:rsid w:val="00A46314"/>
    <w:rsid w:val="00A53667"/>
    <w:rsid w:val="00A63884"/>
    <w:rsid w:val="00A76BD9"/>
    <w:rsid w:val="00A804FA"/>
    <w:rsid w:val="00A81BDF"/>
    <w:rsid w:val="00A83337"/>
    <w:rsid w:val="00A87CD1"/>
    <w:rsid w:val="00A90A94"/>
    <w:rsid w:val="00A90D58"/>
    <w:rsid w:val="00A97B98"/>
    <w:rsid w:val="00AA3D1D"/>
    <w:rsid w:val="00AB573C"/>
    <w:rsid w:val="00AB5BA6"/>
    <w:rsid w:val="00AB71A9"/>
    <w:rsid w:val="00AD129E"/>
    <w:rsid w:val="00AD12B5"/>
    <w:rsid w:val="00AD57D4"/>
    <w:rsid w:val="00AD7A44"/>
    <w:rsid w:val="00AD7D2D"/>
    <w:rsid w:val="00AE207D"/>
    <w:rsid w:val="00AF0624"/>
    <w:rsid w:val="00AF4373"/>
    <w:rsid w:val="00AF5DB5"/>
    <w:rsid w:val="00B05A73"/>
    <w:rsid w:val="00B1199A"/>
    <w:rsid w:val="00B1704F"/>
    <w:rsid w:val="00B216C6"/>
    <w:rsid w:val="00B3138E"/>
    <w:rsid w:val="00B32B3E"/>
    <w:rsid w:val="00B540DD"/>
    <w:rsid w:val="00B612B8"/>
    <w:rsid w:val="00B6383D"/>
    <w:rsid w:val="00B732EC"/>
    <w:rsid w:val="00B75E2E"/>
    <w:rsid w:val="00B80E76"/>
    <w:rsid w:val="00B826E0"/>
    <w:rsid w:val="00B83F92"/>
    <w:rsid w:val="00B86046"/>
    <w:rsid w:val="00B8688F"/>
    <w:rsid w:val="00B904D6"/>
    <w:rsid w:val="00B9362B"/>
    <w:rsid w:val="00B9439A"/>
    <w:rsid w:val="00BA7395"/>
    <w:rsid w:val="00BB782F"/>
    <w:rsid w:val="00BC2CAA"/>
    <w:rsid w:val="00BC44A8"/>
    <w:rsid w:val="00BC5421"/>
    <w:rsid w:val="00BF42E9"/>
    <w:rsid w:val="00C02159"/>
    <w:rsid w:val="00C02B05"/>
    <w:rsid w:val="00C11AE8"/>
    <w:rsid w:val="00C16887"/>
    <w:rsid w:val="00C234A7"/>
    <w:rsid w:val="00C3022B"/>
    <w:rsid w:val="00C331CE"/>
    <w:rsid w:val="00C36C44"/>
    <w:rsid w:val="00C44988"/>
    <w:rsid w:val="00C474C5"/>
    <w:rsid w:val="00C660D6"/>
    <w:rsid w:val="00C6634F"/>
    <w:rsid w:val="00C739DC"/>
    <w:rsid w:val="00C75F87"/>
    <w:rsid w:val="00C866C4"/>
    <w:rsid w:val="00C91CDD"/>
    <w:rsid w:val="00C93739"/>
    <w:rsid w:val="00C95905"/>
    <w:rsid w:val="00CA1A65"/>
    <w:rsid w:val="00CA7BAC"/>
    <w:rsid w:val="00CB30BE"/>
    <w:rsid w:val="00CD4368"/>
    <w:rsid w:val="00CD6306"/>
    <w:rsid w:val="00CE08EA"/>
    <w:rsid w:val="00CE2FF9"/>
    <w:rsid w:val="00D0386B"/>
    <w:rsid w:val="00D0584B"/>
    <w:rsid w:val="00D07BBB"/>
    <w:rsid w:val="00D154EA"/>
    <w:rsid w:val="00D259E0"/>
    <w:rsid w:val="00D327C0"/>
    <w:rsid w:val="00D37317"/>
    <w:rsid w:val="00D41547"/>
    <w:rsid w:val="00D44238"/>
    <w:rsid w:val="00D53A3B"/>
    <w:rsid w:val="00D561FA"/>
    <w:rsid w:val="00D62664"/>
    <w:rsid w:val="00D67623"/>
    <w:rsid w:val="00D67B6D"/>
    <w:rsid w:val="00D77099"/>
    <w:rsid w:val="00D801FD"/>
    <w:rsid w:val="00D82A69"/>
    <w:rsid w:val="00D82AA6"/>
    <w:rsid w:val="00D837DD"/>
    <w:rsid w:val="00D83A62"/>
    <w:rsid w:val="00DB26E1"/>
    <w:rsid w:val="00DB4989"/>
    <w:rsid w:val="00DB4D9F"/>
    <w:rsid w:val="00DB5D96"/>
    <w:rsid w:val="00DB75FB"/>
    <w:rsid w:val="00DC7A05"/>
    <w:rsid w:val="00DD046A"/>
    <w:rsid w:val="00DE1F13"/>
    <w:rsid w:val="00DE3916"/>
    <w:rsid w:val="00DE4C4F"/>
    <w:rsid w:val="00DF1883"/>
    <w:rsid w:val="00E0026E"/>
    <w:rsid w:val="00E019B9"/>
    <w:rsid w:val="00E10B72"/>
    <w:rsid w:val="00E13F08"/>
    <w:rsid w:val="00E20CFC"/>
    <w:rsid w:val="00E236E5"/>
    <w:rsid w:val="00E270FC"/>
    <w:rsid w:val="00E301B1"/>
    <w:rsid w:val="00E3048C"/>
    <w:rsid w:val="00E32637"/>
    <w:rsid w:val="00E43A32"/>
    <w:rsid w:val="00E5360D"/>
    <w:rsid w:val="00E5733C"/>
    <w:rsid w:val="00E67057"/>
    <w:rsid w:val="00E67F76"/>
    <w:rsid w:val="00E85497"/>
    <w:rsid w:val="00E9222D"/>
    <w:rsid w:val="00E96F09"/>
    <w:rsid w:val="00E97407"/>
    <w:rsid w:val="00EA3493"/>
    <w:rsid w:val="00EA4BA2"/>
    <w:rsid w:val="00EB3FBD"/>
    <w:rsid w:val="00EC13BE"/>
    <w:rsid w:val="00EC77C4"/>
    <w:rsid w:val="00ED3C47"/>
    <w:rsid w:val="00ED76CD"/>
    <w:rsid w:val="00EF0007"/>
    <w:rsid w:val="00EF2D88"/>
    <w:rsid w:val="00EF3C68"/>
    <w:rsid w:val="00F01313"/>
    <w:rsid w:val="00F14D6B"/>
    <w:rsid w:val="00F21111"/>
    <w:rsid w:val="00F22FCE"/>
    <w:rsid w:val="00F27C62"/>
    <w:rsid w:val="00F463BB"/>
    <w:rsid w:val="00F63833"/>
    <w:rsid w:val="00F679E0"/>
    <w:rsid w:val="00F77AB4"/>
    <w:rsid w:val="00F86B5A"/>
    <w:rsid w:val="00F92E39"/>
    <w:rsid w:val="00F93CF4"/>
    <w:rsid w:val="00FA0B55"/>
    <w:rsid w:val="00FA3986"/>
    <w:rsid w:val="00FA3D27"/>
    <w:rsid w:val="00FB3EFF"/>
    <w:rsid w:val="00FC5F81"/>
    <w:rsid w:val="00FC7E72"/>
    <w:rsid w:val="00FD35FE"/>
    <w:rsid w:val="00FF0B59"/>
    <w:rsid w:val="00FF4138"/>
  </w:rsids>
  <m:mathPr>
    <m:mathFont m:val="Cambria Math"/>
    <m:brkBin m:val="before"/>
    <m:brkBinSub m:val="--"/>
    <m:smallFrac m:val="0"/>
    <m:dispDef/>
    <m:lMargin m:val="0"/>
    <m:rMargin m:val="0"/>
    <m:defJc m:val="centerGroup"/>
    <m:wrapIndent m:val="1440"/>
    <m:intLim m:val="subSup"/>
    <m:naryLim m:val="undOvr"/>
  </m:mathPr>
  <w:themeFontLang w:val="ca-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4337"/>
    <o:shapelayout v:ext="edit">
      <o:idmap v:ext="edit" data="1"/>
    </o:shapelayout>
  </w:shapeDefaults>
  <w:decimalSymbol w:val=","/>
  <w:listSeparator w:val=";"/>
  <w14:docId w14:val="3C7178F5"/>
  <w15:docId w15:val="{57639177-95D0-4E3A-B292-B56CCB3BE6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a-ES" w:eastAsia="ca-E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A3986"/>
    <w:rPr>
      <w:rFonts w:ascii="Arial" w:hAnsi="Arial"/>
      <w:sz w:val="22"/>
      <w:szCs w:val="22"/>
      <w:lang w:eastAsia="en-US"/>
    </w:rPr>
  </w:style>
  <w:style w:type="paragraph" w:styleId="Ttol2">
    <w:name w:val="heading 2"/>
    <w:basedOn w:val="Normal"/>
    <w:next w:val="Normal"/>
    <w:link w:val="Ttol2Car"/>
    <w:uiPriority w:val="9"/>
    <w:unhideWhenUsed/>
    <w:qFormat/>
    <w:rsid w:val="00DD046A"/>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styleId="Capalera">
    <w:name w:val="header"/>
    <w:aliases w:val="INDEX- PLEC"/>
    <w:basedOn w:val="Normal"/>
    <w:link w:val="CapaleraCar"/>
    <w:unhideWhenUsed/>
    <w:rsid w:val="00977323"/>
    <w:pPr>
      <w:tabs>
        <w:tab w:val="center" w:pos="4252"/>
        <w:tab w:val="right" w:pos="8504"/>
      </w:tabs>
    </w:pPr>
    <w:rPr>
      <w:sz w:val="20"/>
      <w:szCs w:val="20"/>
      <w:lang w:eastAsia="x-none"/>
    </w:rPr>
  </w:style>
  <w:style w:type="character" w:customStyle="1" w:styleId="CapaleraCar">
    <w:name w:val="Capçalera Car"/>
    <w:aliases w:val="INDEX- PLEC Car"/>
    <w:link w:val="Capalera"/>
    <w:rsid w:val="00977323"/>
    <w:rPr>
      <w:rFonts w:ascii="Arial" w:hAnsi="Arial"/>
      <w:lang w:val="ca-ES"/>
    </w:rPr>
  </w:style>
  <w:style w:type="paragraph" w:styleId="Peu">
    <w:name w:val="footer"/>
    <w:basedOn w:val="Normal"/>
    <w:link w:val="PeuCar"/>
    <w:uiPriority w:val="99"/>
    <w:unhideWhenUsed/>
    <w:rsid w:val="00977323"/>
    <w:pPr>
      <w:tabs>
        <w:tab w:val="center" w:pos="4252"/>
        <w:tab w:val="right" w:pos="8504"/>
      </w:tabs>
    </w:pPr>
    <w:rPr>
      <w:sz w:val="20"/>
      <w:szCs w:val="20"/>
      <w:lang w:eastAsia="x-none"/>
    </w:rPr>
  </w:style>
  <w:style w:type="character" w:customStyle="1" w:styleId="PeuCar">
    <w:name w:val="Peu Car"/>
    <w:link w:val="Peu"/>
    <w:uiPriority w:val="99"/>
    <w:rsid w:val="00977323"/>
    <w:rPr>
      <w:rFonts w:ascii="Arial" w:hAnsi="Arial"/>
      <w:lang w:val="ca-ES"/>
    </w:rPr>
  </w:style>
  <w:style w:type="paragraph" w:styleId="Textdeglobus">
    <w:name w:val="Balloon Text"/>
    <w:basedOn w:val="Normal"/>
    <w:link w:val="TextdeglobusCar"/>
    <w:uiPriority w:val="99"/>
    <w:semiHidden/>
    <w:unhideWhenUsed/>
    <w:rsid w:val="00977323"/>
    <w:rPr>
      <w:rFonts w:ascii="Tahoma" w:hAnsi="Tahoma"/>
      <w:sz w:val="16"/>
      <w:szCs w:val="16"/>
      <w:lang w:eastAsia="x-none"/>
    </w:rPr>
  </w:style>
  <w:style w:type="character" w:customStyle="1" w:styleId="TextdeglobusCar">
    <w:name w:val="Text de globus Car"/>
    <w:link w:val="Textdeglobus"/>
    <w:uiPriority w:val="99"/>
    <w:semiHidden/>
    <w:rsid w:val="00977323"/>
    <w:rPr>
      <w:rFonts w:ascii="Tahoma" w:hAnsi="Tahoma" w:cs="Tahoma"/>
      <w:sz w:val="16"/>
      <w:szCs w:val="16"/>
      <w:lang w:val="ca-ES"/>
    </w:rPr>
  </w:style>
  <w:style w:type="character" w:styleId="Enlla">
    <w:name w:val="Hyperlink"/>
    <w:uiPriority w:val="99"/>
    <w:unhideWhenUsed/>
    <w:rsid w:val="003C78EF"/>
    <w:rPr>
      <w:color w:val="0000FF"/>
      <w:u w:val="single"/>
    </w:rPr>
  </w:style>
  <w:style w:type="paragraph" w:styleId="Pargrafdellista">
    <w:name w:val="List Paragraph"/>
    <w:basedOn w:val="Normal"/>
    <w:link w:val="PargrafdellistaCar"/>
    <w:uiPriority w:val="34"/>
    <w:qFormat/>
    <w:rsid w:val="002E1D01"/>
    <w:pPr>
      <w:ind w:left="720"/>
      <w:contextualSpacing/>
    </w:pPr>
  </w:style>
  <w:style w:type="character" w:styleId="Refernciadecomentari">
    <w:name w:val="annotation reference"/>
    <w:basedOn w:val="Tipusdelletraperdefectedelpargraf"/>
    <w:uiPriority w:val="99"/>
    <w:semiHidden/>
    <w:unhideWhenUsed/>
    <w:rsid w:val="00042E1D"/>
    <w:rPr>
      <w:sz w:val="16"/>
      <w:szCs w:val="16"/>
    </w:rPr>
  </w:style>
  <w:style w:type="paragraph" w:styleId="Textdecomentari">
    <w:name w:val="annotation text"/>
    <w:basedOn w:val="Normal"/>
    <w:link w:val="TextdecomentariCar"/>
    <w:uiPriority w:val="99"/>
    <w:semiHidden/>
    <w:unhideWhenUsed/>
    <w:rsid w:val="00042E1D"/>
    <w:rPr>
      <w:sz w:val="20"/>
      <w:szCs w:val="20"/>
    </w:rPr>
  </w:style>
  <w:style w:type="character" w:customStyle="1" w:styleId="TextdecomentariCar">
    <w:name w:val="Text de comentari Car"/>
    <w:basedOn w:val="Tipusdelletraperdefectedelpargraf"/>
    <w:link w:val="Textdecomentari"/>
    <w:uiPriority w:val="99"/>
    <w:semiHidden/>
    <w:rsid w:val="00042E1D"/>
    <w:rPr>
      <w:rFonts w:ascii="Arial" w:hAnsi="Arial"/>
      <w:lang w:eastAsia="en-US"/>
    </w:rPr>
  </w:style>
  <w:style w:type="paragraph" w:styleId="Temadelcomentari">
    <w:name w:val="annotation subject"/>
    <w:basedOn w:val="Textdecomentari"/>
    <w:next w:val="Textdecomentari"/>
    <w:link w:val="TemadelcomentariCar"/>
    <w:uiPriority w:val="99"/>
    <w:semiHidden/>
    <w:unhideWhenUsed/>
    <w:rsid w:val="00042E1D"/>
    <w:rPr>
      <w:b/>
      <w:bCs/>
    </w:rPr>
  </w:style>
  <w:style w:type="character" w:customStyle="1" w:styleId="TemadelcomentariCar">
    <w:name w:val="Tema del comentari Car"/>
    <w:basedOn w:val="TextdecomentariCar"/>
    <w:link w:val="Temadelcomentari"/>
    <w:uiPriority w:val="99"/>
    <w:semiHidden/>
    <w:rsid w:val="00042E1D"/>
    <w:rPr>
      <w:rFonts w:ascii="Arial" w:hAnsi="Arial"/>
      <w:b/>
      <w:bCs/>
      <w:lang w:eastAsia="en-US"/>
    </w:rPr>
  </w:style>
  <w:style w:type="paragraph" w:styleId="Revisi">
    <w:name w:val="Revision"/>
    <w:hidden/>
    <w:uiPriority w:val="99"/>
    <w:semiHidden/>
    <w:rsid w:val="004A2134"/>
    <w:rPr>
      <w:rFonts w:ascii="Arial" w:hAnsi="Arial"/>
      <w:sz w:val="22"/>
      <w:szCs w:val="22"/>
      <w:lang w:eastAsia="en-US"/>
    </w:rPr>
  </w:style>
  <w:style w:type="paragraph" w:customStyle="1" w:styleId="Default">
    <w:name w:val="Default"/>
    <w:rsid w:val="00780752"/>
    <w:pPr>
      <w:autoSpaceDE w:val="0"/>
      <w:autoSpaceDN w:val="0"/>
      <w:adjustRightInd w:val="0"/>
    </w:pPr>
    <w:rPr>
      <w:rFonts w:ascii="Arial" w:hAnsi="Arial" w:cs="Arial"/>
      <w:color w:val="000000"/>
      <w:sz w:val="24"/>
      <w:szCs w:val="24"/>
      <w:lang w:val="fr-FR"/>
    </w:rPr>
  </w:style>
  <w:style w:type="table" w:styleId="Taulaambquadrcula">
    <w:name w:val="Table Grid"/>
    <w:basedOn w:val="Taulanormal"/>
    <w:uiPriority w:val="59"/>
    <w:rsid w:val="00780752"/>
    <w:rPr>
      <w:rFonts w:asciiTheme="minorHAnsi" w:eastAsiaTheme="minorEastAsia" w:hAnsiTheme="minorHAnsi" w:cstheme="minorBidi"/>
      <w:sz w:val="24"/>
      <w:szCs w:val="24"/>
      <w:lang w:val="es-ES_tradnl"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listparagraph">
    <w:name w:val="x_msolistparagraph"/>
    <w:basedOn w:val="Normal"/>
    <w:rsid w:val="00780752"/>
    <w:pPr>
      <w:spacing w:before="100" w:beforeAutospacing="1" w:after="100" w:afterAutospacing="1"/>
    </w:pPr>
    <w:rPr>
      <w:rFonts w:ascii="Times" w:eastAsiaTheme="minorEastAsia" w:hAnsi="Times" w:cstheme="minorBidi"/>
      <w:sz w:val="20"/>
      <w:szCs w:val="20"/>
      <w:lang w:val="es-ES_tradnl" w:eastAsia="es-ES"/>
    </w:rPr>
  </w:style>
  <w:style w:type="character" w:customStyle="1" w:styleId="PargrafdellistaCar">
    <w:name w:val="Paràgraf de llista Car"/>
    <w:link w:val="Pargrafdellista"/>
    <w:uiPriority w:val="34"/>
    <w:locked/>
    <w:rsid w:val="000C05A4"/>
    <w:rPr>
      <w:rFonts w:ascii="Arial" w:hAnsi="Arial"/>
      <w:sz w:val="22"/>
      <w:szCs w:val="22"/>
      <w:lang w:eastAsia="en-US"/>
    </w:rPr>
  </w:style>
  <w:style w:type="paragraph" w:customStyle="1" w:styleId="AlbeaNormal">
    <w:name w:val="Albea Normal"/>
    <w:basedOn w:val="Normal"/>
    <w:link w:val="AlbeaNormalCar"/>
    <w:qFormat/>
    <w:rsid w:val="00350873"/>
    <w:pPr>
      <w:spacing w:line="276" w:lineRule="auto"/>
      <w:jc w:val="both"/>
      <w:outlineLvl w:val="3"/>
    </w:pPr>
    <w:rPr>
      <w:rFonts w:asciiTheme="minorHAnsi" w:eastAsiaTheme="minorHAnsi" w:hAnsiTheme="minorHAnsi"/>
      <w:szCs w:val="24"/>
    </w:rPr>
  </w:style>
  <w:style w:type="character" w:customStyle="1" w:styleId="AlbeaNormalCar">
    <w:name w:val="Albea Normal Car"/>
    <w:basedOn w:val="Tipusdelletraperdefectedelpargraf"/>
    <w:link w:val="AlbeaNormal"/>
    <w:rsid w:val="00350873"/>
    <w:rPr>
      <w:rFonts w:asciiTheme="minorHAnsi" w:eastAsiaTheme="minorHAnsi" w:hAnsiTheme="minorHAnsi"/>
      <w:sz w:val="22"/>
      <w:szCs w:val="24"/>
      <w:lang w:eastAsia="en-US"/>
    </w:rPr>
  </w:style>
  <w:style w:type="paragraph" w:styleId="Senseespaiat">
    <w:name w:val="No Spacing"/>
    <w:uiPriority w:val="1"/>
    <w:qFormat/>
    <w:rsid w:val="00350873"/>
    <w:rPr>
      <w:rFonts w:asciiTheme="minorHAnsi" w:eastAsiaTheme="minorHAnsi" w:hAnsiTheme="minorHAnsi" w:cstheme="minorBidi"/>
      <w:sz w:val="24"/>
      <w:szCs w:val="24"/>
      <w:lang w:val="en-US" w:eastAsia="en-US"/>
    </w:rPr>
  </w:style>
  <w:style w:type="character" w:customStyle="1" w:styleId="Ttol2Car">
    <w:name w:val="Títol 2 Car"/>
    <w:basedOn w:val="Tipusdelletraperdefectedelpargraf"/>
    <w:link w:val="Ttol2"/>
    <w:uiPriority w:val="9"/>
    <w:rsid w:val="00DD046A"/>
    <w:rPr>
      <w:rFonts w:asciiTheme="majorHAnsi" w:eastAsiaTheme="majorEastAsia" w:hAnsiTheme="majorHAnsi" w:cstheme="majorBidi"/>
      <w:color w:val="365F91" w:themeColor="accent1" w:themeShade="BF"/>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0443398">
      <w:bodyDiv w:val="1"/>
      <w:marLeft w:val="0"/>
      <w:marRight w:val="0"/>
      <w:marTop w:val="0"/>
      <w:marBottom w:val="0"/>
      <w:divBdr>
        <w:top w:val="none" w:sz="0" w:space="0" w:color="auto"/>
        <w:left w:val="none" w:sz="0" w:space="0" w:color="auto"/>
        <w:bottom w:val="none" w:sz="0" w:space="0" w:color="auto"/>
        <w:right w:val="none" w:sz="0" w:space="0" w:color="auto"/>
      </w:divBdr>
    </w:div>
    <w:div w:id="120265781">
      <w:bodyDiv w:val="1"/>
      <w:marLeft w:val="0"/>
      <w:marRight w:val="0"/>
      <w:marTop w:val="0"/>
      <w:marBottom w:val="0"/>
      <w:divBdr>
        <w:top w:val="none" w:sz="0" w:space="0" w:color="auto"/>
        <w:left w:val="none" w:sz="0" w:space="0" w:color="auto"/>
        <w:bottom w:val="none" w:sz="0" w:space="0" w:color="auto"/>
        <w:right w:val="none" w:sz="0" w:space="0" w:color="auto"/>
      </w:divBdr>
    </w:div>
    <w:div w:id="407659359">
      <w:bodyDiv w:val="1"/>
      <w:marLeft w:val="0"/>
      <w:marRight w:val="0"/>
      <w:marTop w:val="0"/>
      <w:marBottom w:val="0"/>
      <w:divBdr>
        <w:top w:val="none" w:sz="0" w:space="0" w:color="auto"/>
        <w:left w:val="none" w:sz="0" w:space="0" w:color="auto"/>
        <w:bottom w:val="none" w:sz="0" w:space="0" w:color="auto"/>
        <w:right w:val="none" w:sz="0" w:space="0" w:color="auto"/>
      </w:divBdr>
    </w:div>
    <w:div w:id="436295685">
      <w:bodyDiv w:val="1"/>
      <w:marLeft w:val="0"/>
      <w:marRight w:val="0"/>
      <w:marTop w:val="0"/>
      <w:marBottom w:val="0"/>
      <w:divBdr>
        <w:top w:val="none" w:sz="0" w:space="0" w:color="auto"/>
        <w:left w:val="none" w:sz="0" w:space="0" w:color="auto"/>
        <w:bottom w:val="none" w:sz="0" w:space="0" w:color="auto"/>
        <w:right w:val="none" w:sz="0" w:space="0" w:color="auto"/>
      </w:divBdr>
    </w:div>
    <w:div w:id="809252777">
      <w:bodyDiv w:val="1"/>
      <w:marLeft w:val="0"/>
      <w:marRight w:val="0"/>
      <w:marTop w:val="0"/>
      <w:marBottom w:val="0"/>
      <w:divBdr>
        <w:top w:val="none" w:sz="0" w:space="0" w:color="auto"/>
        <w:left w:val="none" w:sz="0" w:space="0" w:color="auto"/>
        <w:bottom w:val="none" w:sz="0" w:space="0" w:color="auto"/>
        <w:right w:val="none" w:sz="0" w:space="0" w:color="auto"/>
      </w:divBdr>
    </w:div>
    <w:div w:id="1225722072">
      <w:bodyDiv w:val="1"/>
      <w:marLeft w:val="0"/>
      <w:marRight w:val="0"/>
      <w:marTop w:val="0"/>
      <w:marBottom w:val="0"/>
      <w:divBdr>
        <w:top w:val="none" w:sz="0" w:space="0" w:color="auto"/>
        <w:left w:val="none" w:sz="0" w:space="0" w:color="auto"/>
        <w:bottom w:val="none" w:sz="0" w:space="0" w:color="auto"/>
        <w:right w:val="none" w:sz="0" w:space="0" w:color="auto"/>
      </w:divBdr>
    </w:div>
    <w:div w:id="1481002589">
      <w:bodyDiv w:val="1"/>
      <w:marLeft w:val="0"/>
      <w:marRight w:val="0"/>
      <w:marTop w:val="0"/>
      <w:marBottom w:val="0"/>
      <w:divBdr>
        <w:top w:val="none" w:sz="0" w:space="0" w:color="auto"/>
        <w:left w:val="none" w:sz="0" w:space="0" w:color="auto"/>
        <w:bottom w:val="none" w:sz="0" w:space="0" w:color="auto"/>
        <w:right w:val="none" w:sz="0" w:space="0" w:color="auto"/>
      </w:divBdr>
    </w:div>
    <w:div w:id="1501778338">
      <w:bodyDiv w:val="1"/>
      <w:marLeft w:val="0"/>
      <w:marRight w:val="0"/>
      <w:marTop w:val="0"/>
      <w:marBottom w:val="0"/>
      <w:divBdr>
        <w:top w:val="none" w:sz="0" w:space="0" w:color="auto"/>
        <w:left w:val="none" w:sz="0" w:space="0" w:color="auto"/>
        <w:bottom w:val="none" w:sz="0" w:space="0" w:color="auto"/>
        <w:right w:val="none" w:sz="0" w:space="0" w:color="auto"/>
      </w:divBdr>
    </w:div>
    <w:div w:id="18757303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2.emf"/></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l'Office">
  <a:themeElements>
    <a:clrScheme name="Ofici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ci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ci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D743A0C5825A640829E135E9C4ED324" ma:contentTypeVersion="13" ma:contentTypeDescription="Crea un document nou" ma:contentTypeScope="" ma:versionID="48dd7b06eeadc3b180371cba94bbd340">
  <xsd:schema xmlns:xsd="http://www.w3.org/2001/XMLSchema" xmlns:xs="http://www.w3.org/2001/XMLSchema" xmlns:p="http://schemas.microsoft.com/office/2006/metadata/properties" xmlns:ns3="81d9ae21-c704-4f9e-8e98-8a4a933fdba3" xmlns:ns4="7b992ae0-c64b-463a-83ef-fe4d2502c136" targetNamespace="http://schemas.microsoft.com/office/2006/metadata/properties" ma:root="true" ma:fieldsID="a3fc5edc747f391a9946767f11cffed5" ns3:_="" ns4:_="">
    <xsd:import namespace="81d9ae21-c704-4f9e-8e98-8a4a933fdba3"/>
    <xsd:import namespace="7b992ae0-c64b-463a-83ef-fe4d2502c136"/>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4:SharedWithUsers" minOccurs="0"/>
                <xsd:element ref="ns4:SharedWithDetails" minOccurs="0"/>
                <xsd:element ref="ns4:SharingHintHash" minOccurs="0"/>
                <xsd:element ref="ns3:MediaServiceDateTaken" minOccurs="0"/>
                <xsd:element ref="ns3:MediaServiceLocation"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d9ae21-c704-4f9e-8e98-8a4a933fdba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b992ae0-c64b-463a-83ef-fe4d2502c136" elementFormDefault="qualified">
    <xsd:import namespace="http://schemas.microsoft.com/office/2006/documentManagement/types"/>
    <xsd:import namespace="http://schemas.microsoft.com/office/infopath/2007/PartnerControls"/>
    <xsd:element name="SharedWithUsers" ma:index="12" nillable="true" ma:displayName="Compartit amb"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 compartit amb detalls" ma:internalName="SharedWithDetails" ma:readOnly="true">
      <xsd:simpleType>
        <xsd:restriction base="dms:Note">
          <xsd:maxLength value="255"/>
        </xsd:restriction>
      </xsd:simpleType>
    </xsd:element>
    <xsd:element name="SharingHintHash" ma:index="14" nillable="true" ma:displayName="Hash de la indicació per compartir"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us de contingut"/>
        <xsd:element ref="dc:title" minOccurs="0" maxOccurs="1" ma:index="4" ma:displayName="Títo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39B5D8-060D-42D2-A0B5-7F711EF80D45}">
  <ds:schemaRefs>
    <ds:schemaRef ds:uri="http://schemas.microsoft.com/sharepoint/v3/contenttype/forms"/>
  </ds:schemaRefs>
</ds:datastoreItem>
</file>

<file path=customXml/itemProps2.xml><?xml version="1.0" encoding="utf-8"?>
<ds:datastoreItem xmlns:ds="http://schemas.openxmlformats.org/officeDocument/2006/customXml" ds:itemID="{68FC6E89-A643-4255-BAAC-31C9E26AE987}">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C4D99C4E-D46A-4D08-A47F-2B9D691EA2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1d9ae21-c704-4f9e-8e98-8a4a933fdba3"/>
    <ds:schemaRef ds:uri="7b992ae0-c64b-463a-83ef-fe4d2502c13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B8FEB99-7474-4B12-984A-8C1A95F0A7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3688</Words>
  <Characters>21028</Characters>
  <Application>Microsoft Office Word</Application>
  <DocSecurity>0</DocSecurity>
  <Lines>175</Lines>
  <Paragraphs>49</Paragraphs>
  <ScaleCrop>false</ScaleCrop>
  <HeadingPairs>
    <vt:vector size="6" baseType="variant">
      <vt:variant>
        <vt:lpstr>Títol</vt:lpstr>
      </vt:variant>
      <vt:variant>
        <vt:i4>1</vt:i4>
      </vt:variant>
      <vt:variant>
        <vt:lpstr>Título</vt:lpstr>
      </vt:variant>
      <vt:variant>
        <vt:i4>1</vt:i4>
      </vt:variant>
      <vt:variant>
        <vt:lpstr>Title</vt:lpstr>
      </vt:variant>
      <vt:variant>
        <vt:i4>1</vt:i4>
      </vt:variant>
    </vt:vector>
  </HeadingPairs>
  <TitlesOfParts>
    <vt:vector size="3" baseType="lpstr">
      <vt:lpstr/>
      <vt:lpstr/>
      <vt:lpstr/>
    </vt:vector>
  </TitlesOfParts>
  <Manager>Agència Catalana de Cooperació al Desenvolupament</Manager>
  <Company>Generalitat de Catalunya</Company>
  <LinksUpToDate>false</LinksUpToDate>
  <CharactersWithSpaces>24667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sgarridom</dc:creator>
  <cp:keywords>inf</cp:keywords>
  <cp:lastModifiedBy>Garriga Domingo, Carolina</cp:lastModifiedBy>
  <cp:revision>9</cp:revision>
  <cp:lastPrinted>2020-02-24T08:06:00Z</cp:lastPrinted>
  <dcterms:created xsi:type="dcterms:W3CDTF">2020-07-23T11:01:00Z</dcterms:created>
  <dcterms:modified xsi:type="dcterms:W3CDTF">2020-09-23T11:01:00Z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0x0101007D743A0C5825A640829E135E9C4ED324</vt:lpwstr>
  </property>
</Properties>
</file>