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5982EA" w14:textId="7EDB47B2" w:rsidR="00A751EF" w:rsidRPr="004579E0" w:rsidRDefault="002E50B3" w:rsidP="0094351B">
      <w:pPr>
        <w:pStyle w:val="Textoindependiente3"/>
        <w:pBdr>
          <w:bottom w:val="single" w:sz="4" w:space="1" w:color="auto"/>
        </w:pBdr>
        <w:spacing w:after="0"/>
        <w:jc w:val="both"/>
        <w:rPr>
          <w:rFonts w:ascii="Verdana" w:hAnsi="Verdana" w:cs="Arial"/>
          <w:b/>
          <w:sz w:val="20"/>
          <w:szCs w:val="20"/>
        </w:rPr>
      </w:pPr>
      <w:r w:rsidRPr="004579E0">
        <w:rPr>
          <w:rFonts w:ascii="Verdana" w:hAnsi="Verdana" w:cs="Arial"/>
          <w:b/>
          <w:sz w:val="20"/>
          <w:szCs w:val="20"/>
        </w:rPr>
        <w:t>INFORME DE MOTIVACIÓ DE</w:t>
      </w:r>
      <w:r w:rsidR="007A5BFA" w:rsidRPr="004579E0">
        <w:rPr>
          <w:rFonts w:ascii="Verdana" w:hAnsi="Verdana" w:cs="Arial"/>
          <w:b/>
          <w:sz w:val="20"/>
          <w:szCs w:val="20"/>
        </w:rPr>
        <w:t xml:space="preserve"> LA CONTRACTACIÓ </w:t>
      </w:r>
      <w:r w:rsidR="00242FF9">
        <w:rPr>
          <w:rFonts w:ascii="Verdana" w:hAnsi="Verdana" w:cs="Arial"/>
          <w:b/>
          <w:sz w:val="20"/>
          <w:szCs w:val="20"/>
        </w:rPr>
        <w:t xml:space="preserve">DELS </w:t>
      </w:r>
      <w:r w:rsidR="005F672F" w:rsidRPr="005F672F">
        <w:rPr>
          <w:rFonts w:ascii="Verdana" w:hAnsi="Verdana" w:cs="Arial"/>
          <w:b/>
          <w:sz w:val="20"/>
          <w:szCs w:val="20"/>
        </w:rPr>
        <w:t>SERVEI</w:t>
      </w:r>
      <w:r w:rsidR="00242FF9">
        <w:rPr>
          <w:rFonts w:ascii="Verdana" w:hAnsi="Verdana" w:cs="Arial"/>
          <w:b/>
          <w:sz w:val="20"/>
          <w:szCs w:val="20"/>
        </w:rPr>
        <w:t>S</w:t>
      </w:r>
      <w:r w:rsidR="005F672F" w:rsidRPr="005F672F">
        <w:rPr>
          <w:rFonts w:ascii="Verdana" w:hAnsi="Verdana" w:cs="Arial"/>
          <w:b/>
          <w:sz w:val="20"/>
          <w:szCs w:val="20"/>
        </w:rPr>
        <w:t xml:space="preserve"> DE RETIRADA, TRANSPORT I TRACTAMENT DE MATERIALS DE LES DEIXALLERIES DEL CONSORCI PER A LA GESTIO DELS RESIDUS DEL VALLÈS ORIENTAL I D’ALTRES EMPLAÇAMENTS</w:t>
      </w:r>
      <w:r w:rsidR="005F672F" w:rsidRPr="005F672F">
        <w:rPr>
          <w:rFonts w:ascii="Verdana" w:hAnsi="Verdana" w:cs="Arial"/>
          <w:b/>
          <w:sz w:val="20"/>
          <w:szCs w:val="20"/>
          <w:highlight w:val="yellow"/>
        </w:rPr>
        <w:t xml:space="preserve"> </w:t>
      </w:r>
    </w:p>
    <w:p w14:paraId="680013C3" w14:textId="77777777" w:rsidR="00BD7B03" w:rsidRPr="004579E0" w:rsidRDefault="00BD7B03" w:rsidP="0094351B">
      <w:pPr>
        <w:jc w:val="center"/>
        <w:rPr>
          <w:rFonts w:ascii="Verdana" w:hAnsi="Verdana" w:cs="Arial"/>
          <w:b/>
          <w:sz w:val="20"/>
        </w:rPr>
      </w:pPr>
    </w:p>
    <w:p w14:paraId="660307FD" w14:textId="77777777" w:rsidR="00344687" w:rsidRPr="004579E0" w:rsidRDefault="00344687" w:rsidP="0094351B">
      <w:pPr>
        <w:jc w:val="center"/>
        <w:rPr>
          <w:rFonts w:ascii="Verdana" w:hAnsi="Verdana" w:cs="Arial"/>
          <w:b/>
          <w:sz w:val="20"/>
        </w:rPr>
      </w:pPr>
    </w:p>
    <w:p w14:paraId="1D56612F" w14:textId="77777777" w:rsidR="00017E41" w:rsidRPr="004579E0" w:rsidRDefault="00017E41" w:rsidP="0094351B">
      <w:pPr>
        <w:jc w:val="center"/>
        <w:rPr>
          <w:rFonts w:ascii="Verdana" w:hAnsi="Verdana" w:cs="Arial"/>
          <w:b/>
          <w:sz w:val="20"/>
        </w:rPr>
      </w:pPr>
    </w:p>
    <w:p w14:paraId="15DB0D9C" w14:textId="77777777" w:rsidR="00532BEB" w:rsidRPr="004579E0" w:rsidRDefault="00017E41" w:rsidP="005E2B45">
      <w:pPr>
        <w:pStyle w:val="Prrafodelista"/>
        <w:numPr>
          <w:ilvl w:val="0"/>
          <w:numId w:val="8"/>
        </w:numPr>
        <w:rPr>
          <w:rFonts w:ascii="Verdana" w:hAnsi="Verdana" w:cs="Arial"/>
          <w:b/>
          <w:sz w:val="20"/>
        </w:rPr>
      </w:pPr>
      <w:bookmarkStart w:id="0" w:name="_Toc516571674"/>
      <w:bookmarkStart w:id="1" w:name="_Toc516571831"/>
      <w:bookmarkStart w:id="2" w:name="_Toc511663337"/>
      <w:bookmarkStart w:id="3" w:name="_Toc510617375"/>
      <w:r w:rsidRPr="004579E0">
        <w:rPr>
          <w:rFonts w:ascii="Verdana" w:hAnsi="Verdana" w:cs="Arial"/>
          <w:b/>
          <w:sz w:val="20"/>
        </w:rPr>
        <w:t>OBJECTE DE L’INFORME</w:t>
      </w:r>
      <w:bookmarkEnd w:id="0"/>
      <w:bookmarkEnd w:id="1"/>
    </w:p>
    <w:p w14:paraId="0FA5E2BB" w14:textId="77777777" w:rsidR="00532BEB" w:rsidRPr="004579E0" w:rsidRDefault="00532BEB" w:rsidP="00532BEB">
      <w:pPr>
        <w:rPr>
          <w:rFonts w:ascii="Verdana" w:hAnsi="Verdana" w:cs="Arial"/>
          <w:sz w:val="20"/>
        </w:rPr>
      </w:pPr>
      <w:r w:rsidRPr="004579E0">
        <w:rPr>
          <w:rFonts w:ascii="Verdana" w:hAnsi="Verdana" w:cs="Arial"/>
          <w:sz w:val="20"/>
        </w:rPr>
        <w:t xml:space="preserve">Aquest informe té per objecte motivar la necessitat de dur a terme la contractació </w:t>
      </w:r>
      <w:r w:rsidR="005F672F">
        <w:rPr>
          <w:rFonts w:ascii="Verdana" w:hAnsi="Verdana" w:cs="Arial"/>
          <w:sz w:val="20"/>
        </w:rPr>
        <w:t xml:space="preserve">del </w:t>
      </w:r>
      <w:r w:rsidR="005F672F" w:rsidRPr="005F672F">
        <w:rPr>
          <w:rFonts w:ascii="Verdana" w:hAnsi="Verdana" w:cs="Arial"/>
          <w:sz w:val="20"/>
        </w:rPr>
        <w:t>servei de retirada, transport i tractament de mate</w:t>
      </w:r>
      <w:r w:rsidR="005F672F">
        <w:rPr>
          <w:rFonts w:ascii="Verdana" w:hAnsi="Verdana" w:cs="Arial"/>
          <w:sz w:val="20"/>
        </w:rPr>
        <w:t>rials de les deixalleries del Co</w:t>
      </w:r>
      <w:r w:rsidR="005F672F" w:rsidRPr="005F672F">
        <w:rPr>
          <w:rFonts w:ascii="Verdana" w:hAnsi="Verdana" w:cs="Arial"/>
          <w:sz w:val="20"/>
        </w:rPr>
        <w:t xml:space="preserve">nsorci per a la </w:t>
      </w:r>
      <w:r w:rsidR="005F672F">
        <w:rPr>
          <w:rFonts w:ascii="Verdana" w:hAnsi="Verdana" w:cs="Arial"/>
          <w:sz w:val="20"/>
        </w:rPr>
        <w:t>G</w:t>
      </w:r>
      <w:r w:rsidR="005F672F" w:rsidRPr="005F672F">
        <w:rPr>
          <w:rFonts w:ascii="Verdana" w:hAnsi="Verdana" w:cs="Arial"/>
          <w:sz w:val="20"/>
        </w:rPr>
        <w:t xml:space="preserve">estió dels </w:t>
      </w:r>
      <w:r w:rsidR="005F672F">
        <w:rPr>
          <w:rFonts w:ascii="Verdana" w:hAnsi="Verdana" w:cs="Arial"/>
          <w:sz w:val="20"/>
        </w:rPr>
        <w:t>R</w:t>
      </w:r>
      <w:r w:rsidR="005F672F" w:rsidRPr="005F672F">
        <w:rPr>
          <w:rFonts w:ascii="Verdana" w:hAnsi="Verdana" w:cs="Arial"/>
          <w:sz w:val="20"/>
        </w:rPr>
        <w:t xml:space="preserve">esidus del </w:t>
      </w:r>
      <w:r w:rsidR="005F672F">
        <w:rPr>
          <w:rFonts w:ascii="Verdana" w:hAnsi="Verdana" w:cs="Arial"/>
          <w:sz w:val="20"/>
        </w:rPr>
        <w:t>V</w:t>
      </w:r>
      <w:r w:rsidR="005F672F" w:rsidRPr="005F672F">
        <w:rPr>
          <w:rFonts w:ascii="Verdana" w:hAnsi="Verdana" w:cs="Arial"/>
          <w:sz w:val="20"/>
        </w:rPr>
        <w:t xml:space="preserve">allès </w:t>
      </w:r>
      <w:r w:rsidR="005F672F">
        <w:rPr>
          <w:rFonts w:ascii="Verdana" w:hAnsi="Verdana" w:cs="Arial"/>
          <w:sz w:val="20"/>
        </w:rPr>
        <w:t>O</w:t>
      </w:r>
      <w:r w:rsidR="005F672F" w:rsidRPr="005F672F">
        <w:rPr>
          <w:rFonts w:ascii="Verdana" w:hAnsi="Verdana" w:cs="Arial"/>
          <w:sz w:val="20"/>
        </w:rPr>
        <w:t>riental</w:t>
      </w:r>
      <w:r w:rsidR="005F672F">
        <w:rPr>
          <w:rFonts w:ascii="Verdana" w:hAnsi="Verdana" w:cs="Arial"/>
          <w:sz w:val="20"/>
        </w:rPr>
        <w:t>, en endavant Consorci</w:t>
      </w:r>
      <w:r w:rsidR="005F672F" w:rsidRPr="005F672F">
        <w:rPr>
          <w:rFonts w:ascii="Verdana" w:hAnsi="Verdana" w:cs="Arial"/>
          <w:sz w:val="20"/>
        </w:rPr>
        <w:t xml:space="preserve"> i d’altres emplaçaments </w:t>
      </w:r>
      <w:r w:rsidR="005F672F" w:rsidRPr="004579E0">
        <w:rPr>
          <w:rFonts w:ascii="Verdana" w:hAnsi="Verdana" w:cs="Arial"/>
          <w:sz w:val="20"/>
        </w:rPr>
        <w:t xml:space="preserve">així com determinar els aspectes que cal tenir en consideració en la redacció del plec </w:t>
      </w:r>
      <w:r w:rsidRPr="004579E0">
        <w:rPr>
          <w:rFonts w:ascii="Verdana" w:hAnsi="Verdana" w:cs="Arial"/>
          <w:sz w:val="20"/>
        </w:rPr>
        <w:t>de clàusules administratives particulars</w:t>
      </w:r>
      <w:r w:rsidR="00AB2070">
        <w:rPr>
          <w:rFonts w:ascii="Verdana" w:hAnsi="Verdana" w:cs="Arial"/>
          <w:sz w:val="20"/>
        </w:rPr>
        <w:t xml:space="preserve"> i el plec de prescripcions tècniques, en endavant PPT</w:t>
      </w:r>
      <w:r w:rsidRPr="004579E0">
        <w:rPr>
          <w:rFonts w:ascii="Verdana" w:hAnsi="Verdana" w:cs="Arial"/>
          <w:sz w:val="20"/>
        </w:rPr>
        <w:t>.</w:t>
      </w:r>
    </w:p>
    <w:p w14:paraId="69F7D73A" w14:textId="77777777" w:rsidR="00532BEB" w:rsidRPr="004579E0" w:rsidRDefault="00532BEB" w:rsidP="00532BEB">
      <w:pPr>
        <w:rPr>
          <w:rFonts w:ascii="Verdana" w:hAnsi="Verdana" w:cs="Arial"/>
          <w:sz w:val="20"/>
        </w:rPr>
      </w:pPr>
    </w:p>
    <w:p w14:paraId="6408CE38" w14:textId="77777777" w:rsidR="007A5BFA" w:rsidRPr="004579E0" w:rsidRDefault="00344687" w:rsidP="005E2B45">
      <w:pPr>
        <w:pStyle w:val="Prrafodelista"/>
        <w:numPr>
          <w:ilvl w:val="0"/>
          <w:numId w:val="8"/>
        </w:numPr>
        <w:rPr>
          <w:rFonts w:ascii="Verdana" w:hAnsi="Verdana" w:cs="Arial"/>
          <w:sz w:val="20"/>
        </w:rPr>
      </w:pPr>
      <w:bookmarkStart w:id="4" w:name="_Toc516571675"/>
      <w:bookmarkStart w:id="5" w:name="_Toc516571832"/>
      <w:r w:rsidRPr="004579E0">
        <w:rPr>
          <w:rFonts w:ascii="Verdana" w:hAnsi="Verdana" w:cs="Arial"/>
          <w:b/>
          <w:sz w:val="20"/>
        </w:rPr>
        <w:t xml:space="preserve">ÀREA </w:t>
      </w:r>
      <w:bookmarkEnd w:id="2"/>
      <w:r w:rsidRPr="004579E0">
        <w:rPr>
          <w:rFonts w:ascii="Verdana" w:hAnsi="Verdana" w:cs="Arial"/>
          <w:b/>
          <w:sz w:val="20"/>
        </w:rPr>
        <w:t>QUE PROPOSA LA CONTRACTACIÓ</w:t>
      </w:r>
      <w:bookmarkEnd w:id="4"/>
      <w:bookmarkEnd w:id="5"/>
    </w:p>
    <w:p w14:paraId="40DC27BD" w14:textId="00F263AA" w:rsidR="005F672F" w:rsidRDefault="001A1A96" w:rsidP="0094351B">
      <w:pPr>
        <w:rPr>
          <w:rFonts w:ascii="Verdana" w:hAnsi="Verdana" w:cs="Arial"/>
          <w:sz w:val="20"/>
        </w:rPr>
      </w:pPr>
      <w:r w:rsidRPr="004579E0">
        <w:rPr>
          <w:rFonts w:ascii="Verdana" w:hAnsi="Verdana" w:cs="Arial"/>
          <w:sz w:val="20"/>
        </w:rPr>
        <w:t>L’</w:t>
      </w:r>
      <w:r w:rsidR="005F672F">
        <w:rPr>
          <w:rFonts w:ascii="Verdana" w:hAnsi="Verdana" w:cs="Arial"/>
          <w:sz w:val="20"/>
        </w:rPr>
        <w:t>Àrea Tècnica</w:t>
      </w:r>
      <w:r w:rsidR="00242FF9">
        <w:rPr>
          <w:rFonts w:ascii="Verdana" w:hAnsi="Verdana" w:cs="Arial"/>
          <w:sz w:val="20"/>
        </w:rPr>
        <w:t xml:space="preserve"> </w:t>
      </w:r>
      <w:r w:rsidR="00242FF9" w:rsidRPr="00EA63F9">
        <w:rPr>
          <w:rFonts w:ascii="Verdana" w:hAnsi="Verdana"/>
          <w:sz w:val="20"/>
        </w:rPr>
        <w:t>Serveis Ambientals del Vallès Orienta,</w:t>
      </w:r>
      <w:bookmarkStart w:id="6" w:name="_GoBack"/>
      <w:bookmarkEnd w:id="6"/>
      <w:r w:rsidR="00242FF9" w:rsidRPr="00EA63F9">
        <w:rPr>
          <w:rFonts w:ascii="Verdana" w:hAnsi="Verdana"/>
          <w:sz w:val="20"/>
        </w:rPr>
        <w:t xml:space="preserve"> SA, en endavant SAVO, SA</w:t>
      </w:r>
      <w:r w:rsidR="00242FF9">
        <w:rPr>
          <w:rFonts w:ascii="Verdana" w:hAnsi="Verdana" w:cs="Arial"/>
          <w:sz w:val="20"/>
        </w:rPr>
        <w:t>.</w:t>
      </w:r>
    </w:p>
    <w:p w14:paraId="58ED5EFE" w14:textId="77777777" w:rsidR="007A5BFA" w:rsidRPr="004579E0" w:rsidRDefault="007A5BFA" w:rsidP="0094351B">
      <w:pPr>
        <w:rPr>
          <w:rFonts w:ascii="Verdana" w:hAnsi="Verdana" w:cs="Arial"/>
          <w:b/>
          <w:bCs/>
          <w:sz w:val="20"/>
        </w:rPr>
      </w:pPr>
    </w:p>
    <w:p w14:paraId="25620E3E" w14:textId="77777777" w:rsidR="007A5BFA" w:rsidRPr="004579E0" w:rsidRDefault="00344687" w:rsidP="005E2B45">
      <w:pPr>
        <w:pStyle w:val="Prrafodelista"/>
        <w:numPr>
          <w:ilvl w:val="0"/>
          <w:numId w:val="8"/>
        </w:numPr>
        <w:rPr>
          <w:rFonts w:ascii="Verdana" w:hAnsi="Verdana" w:cs="Arial"/>
          <w:b/>
          <w:sz w:val="20"/>
        </w:rPr>
      </w:pPr>
      <w:bookmarkStart w:id="7" w:name="_Toc511663339"/>
      <w:bookmarkStart w:id="8" w:name="_Toc516571676"/>
      <w:bookmarkStart w:id="9" w:name="_Toc516571833"/>
      <w:r w:rsidRPr="004579E0">
        <w:rPr>
          <w:rFonts w:ascii="Verdana" w:hAnsi="Verdana" w:cs="Arial"/>
          <w:b/>
          <w:sz w:val="20"/>
        </w:rPr>
        <w:t>DATA DEL PLEC DE PRESCRIPCIONS TÈCNIQUES</w:t>
      </w:r>
      <w:bookmarkEnd w:id="7"/>
      <w:bookmarkEnd w:id="8"/>
      <w:bookmarkEnd w:id="9"/>
    </w:p>
    <w:p w14:paraId="3DC91D71" w14:textId="77777777" w:rsidR="007A5BFA" w:rsidRDefault="005F672F" w:rsidP="0094351B">
      <w:pPr>
        <w:shd w:val="clear" w:color="auto" w:fill="FFFFFF"/>
        <w:autoSpaceDE w:val="0"/>
        <w:autoSpaceDN w:val="0"/>
        <w:adjustRightInd w:val="0"/>
        <w:rPr>
          <w:rFonts w:ascii="Verdana" w:hAnsi="Verdana" w:cs="Arial"/>
          <w:sz w:val="20"/>
        </w:rPr>
      </w:pPr>
      <w:r>
        <w:rPr>
          <w:rFonts w:ascii="Verdana" w:hAnsi="Verdana" w:cs="Arial"/>
          <w:sz w:val="20"/>
        </w:rPr>
        <w:t>La data de redacció del Plec de prescripcions tècniques, en endavant PPT és el 6 de febrer de 2019.</w:t>
      </w:r>
    </w:p>
    <w:p w14:paraId="677B4560" w14:textId="77777777" w:rsidR="00532BEB" w:rsidRPr="004579E0" w:rsidRDefault="00532BEB" w:rsidP="0094351B">
      <w:pPr>
        <w:shd w:val="clear" w:color="auto" w:fill="FFFFFF"/>
        <w:autoSpaceDE w:val="0"/>
        <w:autoSpaceDN w:val="0"/>
        <w:adjustRightInd w:val="0"/>
        <w:rPr>
          <w:rFonts w:ascii="Verdana" w:hAnsi="Verdana" w:cs="Arial"/>
          <w:color w:val="FF0000"/>
          <w:sz w:val="20"/>
        </w:rPr>
      </w:pPr>
    </w:p>
    <w:p w14:paraId="7F215F18" w14:textId="77777777" w:rsidR="00A751EF" w:rsidRPr="004579E0" w:rsidRDefault="00344687" w:rsidP="005E2B45">
      <w:pPr>
        <w:pStyle w:val="Prrafodelista"/>
        <w:numPr>
          <w:ilvl w:val="0"/>
          <w:numId w:val="8"/>
        </w:numPr>
        <w:rPr>
          <w:rFonts w:ascii="Verdana" w:hAnsi="Verdana" w:cs="Arial"/>
          <w:b/>
          <w:sz w:val="20"/>
        </w:rPr>
      </w:pPr>
      <w:bookmarkStart w:id="10" w:name="_Toc511402057"/>
      <w:bookmarkStart w:id="11" w:name="_Toc511663341"/>
      <w:bookmarkStart w:id="12" w:name="_Toc516571678"/>
      <w:bookmarkStart w:id="13" w:name="_Toc516571835"/>
      <w:r w:rsidRPr="004579E0">
        <w:rPr>
          <w:rFonts w:ascii="Verdana" w:hAnsi="Verdana" w:cs="Arial"/>
          <w:b/>
          <w:sz w:val="20"/>
        </w:rPr>
        <w:t>OBJECTE I ABAST DE</w:t>
      </w:r>
      <w:bookmarkEnd w:id="3"/>
      <w:bookmarkEnd w:id="10"/>
      <w:r w:rsidRPr="004579E0">
        <w:rPr>
          <w:rFonts w:ascii="Verdana" w:hAnsi="Verdana" w:cs="Arial"/>
          <w:b/>
          <w:sz w:val="20"/>
        </w:rPr>
        <w:t>L CONTRACTE</w:t>
      </w:r>
      <w:bookmarkEnd w:id="11"/>
      <w:bookmarkEnd w:id="12"/>
      <w:bookmarkEnd w:id="13"/>
    </w:p>
    <w:p w14:paraId="3E4A1926" w14:textId="77777777" w:rsidR="00242FF9" w:rsidRDefault="00242FF9" w:rsidP="00242FF9">
      <w:pPr>
        <w:pStyle w:val="Textoindependiente"/>
        <w:rPr>
          <w:rFonts w:ascii="Verdana" w:hAnsi="Verdana"/>
          <w:sz w:val="20"/>
        </w:rPr>
      </w:pPr>
      <w:r w:rsidRPr="00EA63F9">
        <w:rPr>
          <w:rFonts w:ascii="Verdana" w:hAnsi="Verdana"/>
          <w:sz w:val="20"/>
        </w:rPr>
        <w:t xml:space="preserve">L’objecte del contracte </w:t>
      </w:r>
      <w:r>
        <w:rPr>
          <w:rFonts w:ascii="Verdana" w:hAnsi="Verdana"/>
          <w:sz w:val="20"/>
        </w:rPr>
        <w:t>són els serveis</w:t>
      </w:r>
      <w:r w:rsidRPr="00EA63F9">
        <w:rPr>
          <w:rFonts w:ascii="Verdana" w:hAnsi="Verdana"/>
          <w:sz w:val="20"/>
        </w:rPr>
        <w:t xml:space="preserve"> de retirada, transport i tractament de materials de les deixalleries del Consorci per a la Gestió dels Residus del Vallès Oriental, en endavant Consorci gestionades per SAVO, SA</w:t>
      </w:r>
      <w:r>
        <w:rPr>
          <w:rFonts w:ascii="Verdana" w:hAnsi="Verdana"/>
          <w:sz w:val="20"/>
        </w:rPr>
        <w:t>, de la qual és mitjà propi,</w:t>
      </w:r>
      <w:r w:rsidRPr="00EA63F9">
        <w:rPr>
          <w:rFonts w:ascii="Verdana" w:hAnsi="Verdana"/>
          <w:sz w:val="20"/>
        </w:rPr>
        <w:t xml:space="preserve"> i d’altres emplaçaments</w:t>
      </w:r>
      <w:r>
        <w:rPr>
          <w:rFonts w:ascii="Verdana" w:hAnsi="Verdana"/>
          <w:sz w:val="20"/>
        </w:rPr>
        <w:t xml:space="preserve">, inclosa la cessió o lloguer de </w:t>
      </w:r>
      <w:r w:rsidRPr="008E2C32">
        <w:rPr>
          <w:rFonts w:ascii="Verdana" w:hAnsi="Verdana"/>
          <w:sz w:val="20"/>
        </w:rPr>
        <w:t>caixes, conten</w:t>
      </w:r>
      <w:r>
        <w:rPr>
          <w:rFonts w:ascii="Verdana" w:hAnsi="Verdana"/>
          <w:sz w:val="20"/>
        </w:rPr>
        <w:t>idors i/o elements de recollida.</w:t>
      </w:r>
    </w:p>
    <w:p w14:paraId="3BB3A357" w14:textId="77777777" w:rsidR="00242FF9" w:rsidRDefault="00242FF9" w:rsidP="00242FF9">
      <w:pPr>
        <w:pStyle w:val="Textoindependiente"/>
        <w:rPr>
          <w:rFonts w:ascii="Verdana" w:hAnsi="Verdana"/>
          <w:sz w:val="20"/>
        </w:rPr>
      </w:pPr>
    </w:p>
    <w:p w14:paraId="758E26F4" w14:textId="77777777" w:rsidR="00242FF9" w:rsidRDefault="00242FF9" w:rsidP="00242FF9">
      <w:pPr>
        <w:pStyle w:val="Textoindependiente"/>
        <w:rPr>
          <w:rFonts w:ascii="Verdana" w:hAnsi="Verdana"/>
          <w:sz w:val="20"/>
        </w:rPr>
      </w:pPr>
      <w:r>
        <w:rPr>
          <w:rFonts w:ascii="Verdana" w:hAnsi="Verdana"/>
          <w:sz w:val="20"/>
        </w:rPr>
        <w:t>El contracte inclou un lot r</w:t>
      </w:r>
      <w:r w:rsidRPr="008E2C32">
        <w:rPr>
          <w:rFonts w:ascii="Verdana" w:hAnsi="Verdana"/>
          <w:sz w:val="20"/>
        </w:rPr>
        <w:t>eservat per centres especials de treball d’iniciativa social regulats en el text refós de la Llei general de drets de les persones amb discapacitat i de llur inclusió social, aprovada mitjançant el Reial decret legislatiu 1/2013, de 28 de novembre, d’acord amb la disposició addicional quarta de la LCSP</w:t>
      </w:r>
      <w:r>
        <w:rPr>
          <w:rFonts w:ascii="Verdana" w:hAnsi="Verdana"/>
          <w:sz w:val="20"/>
        </w:rPr>
        <w:t>.</w:t>
      </w:r>
    </w:p>
    <w:p w14:paraId="6979637C" w14:textId="77777777" w:rsidR="00242FF9" w:rsidRDefault="00242FF9" w:rsidP="00242FF9">
      <w:pPr>
        <w:pStyle w:val="Textoindependiente"/>
        <w:rPr>
          <w:rFonts w:ascii="Verdana" w:hAnsi="Verdana"/>
          <w:sz w:val="20"/>
        </w:rPr>
      </w:pPr>
    </w:p>
    <w:p w14:paraId="70EA8E32" w14:textId="77777777" w:rsidR="00242FF9" w:rsidRPr="00EA63F9" w:rsidRDefault="00242FF9" w:rsidP="00242FF9">
      <w:pPr>
        <w:pStyle w:val="Textoindependiente"/>
        <w:rPr>
          <w:rFonts w:ascii="Verdana" w:hAnsi="Verdana"/>
          <w:sz w:val="20"/>
        </w:rPr>
      </w:pPr>
      <w:r w:rsidRPr="00EA63F9">
        <w:rPr>
          <w:rFonts w:ascii="Verdana" w:hAnsi="Verdana"/>
          <w:sz w:val="20"/>
        </w:rPr>
        <w:t xml:space="preserve">L’abast del contracte </w:t>
      </w:r>
      <w:r>
        <w:rPr>
          <w:rFonts w:ascii="Verdana" w:hAnsi="Verdana"/>
          <w:sz w:val="20"/>
        </w:rPr>
        <w:t>és el següent</w:t>
      </w:r>
      <w:r w:rsidRPr="00EA63F9">
        <w:rPr>
          <w:rFonts w:ascii="Verdana" w:hAnsi="Verdana"/>
          <w:sz w:val="20"/>
        </w:rPr>
        <w:t>:</w:t>
      </w:r>
    </w:p>
    <w:p w14:paraId="715E018F" w14:textId="77777777" w:rsidR="00242FF9" w:rsidRPr="00EA63F9" w:rsidRDefault="00242FF9" w:rsidP="00242FF9">
      <w:pPr>
        <w:pStyle w:val="Textoindependiente"/>
        <w:rPr>
          <w:rFonts w:ascii="Verdana" w:hAnsi="Verdana"/>
          <w:sz w:val="20"/>
        </w:rPr>
      </w:pPr>
    </w:p>
    <w:p w14:paraId="3E6EAC48"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bookmarkStart w:id="14" w:name="_Toc455581036"/>
      <w:bookmarkEnd w:id="14"/>
      <w:r w:rsidRPr="00EA63F9">
        <w:rPr>
          <w:rFonts w:ascii="Verdana" w:hAnsi="Verdana"/>
          <w:sz w:val="20"/>
        </w:rPr>
        <w:t>Tractament de poda de les deixalleries del Consorci</w:t>
      </w:r>
    </w:p>
    <w:p w14:paraId="36D41E33"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Tractament de poda de l’Ametlla del Vallès</w:t>
      </w:r>
    </w:p>
    <w:p w14:paraId="02974E6B"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Tractament de poda de Vilanova del Vallès</w:t>
      </w:r>
    </w:p>
    <w:p w14:paraId="01A801B8"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Retirada, transport i tractament de fusta de les deixalleries</w:t>
      </w:r>
    </w:p>
    <w:p w14:paraId="25568EB8"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 xml:space="preserve">Retirada, transport i tractament de fusta de la Unitat operativa de serveis, en endavant UOS i </w:t>
      </w:r>
      <w:r>
        <w:rPr>
          <w:rFonts w:ascii="Verdana" w:hAnsi="Verdana"/>
          <w:sz w:val="20"/>
        </w:rPr>
        <w:t>d’</w:t>
      </w:r>
      <w:r w:rsidRPr="00EA63F9">
        <w:rPr>
          <w:rFonts w:ascii="Verdana" w:hAnsi="Verdana"/>
          <w:sz w:val="20"/>
        </w:rPr>
        <w:t>altres emplaçaments de Granollers</w:t>
      </w:r>
    </w:p>
    <w:p w14:paraId="04ADED07"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 xml:space="preserve">Retirada, transport i tractament de voluminosos de les deixalleries. </w:t>
      </w:r>
    </w:p>
    <w:p w14:paraId="1F6AD11E"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Tractament de voluminosos de l’Ametlla del Vallès</w:t>
      </w:r>
    </w:p>
    <w:p w14:paraId="5FE52421"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Retirada, transport i tractament de voluminosos de la UOS i altres emplaçaments de Granollers</w:t>
      </w:r>
      <w:r>
        <w:rPr>
          <w:rFonts w:ascii="Verdana" w:hAnsi="Verdana"/>
          <w:sz w:val="20"/>
        </w:rPr>
        <w:t>, inclosos el subministrament de caixes</w:t>
      </w:r>
      <w:r w:rsidRPr="00EA63F9">
        <w:rPr>
          <w:rFonts w:ascii="Verdana" w:hAnsi="Verdana"/>
          <w:sz w:val="20"/>
        </w:rPr>
        <w:t xml:space="preserve"> amb les condicions establertes en el P</w:t>
      </w:r>
      <w:r>
        <w:rPr>
          <w:rFonts w:ascii="Verdana" w:hAnsi="Verdana"/>
          <w:sz w:val="20"/>
        </w:rPr>
        <w:t>lec de prescripcions tècniques, en endavant P</w:t>
      </w:r>
      <w:r w:rsidRPr="00EA63F9">
        <w:rPr>
          <w:rFonts w:ascii="Verdana" w:hAnsi="Verdana"/>
          <w:sz w:val="20"/>
        </w:rPr>
        <w:t>PT</w:t>
      </w:r>
    </w:p>
    <w:p w14:paraId="74A7FF55"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Retirada, transport i tractament de runa de les deixalleries</w:t>
      </w:r>
    </w:p>
    <w:p w14:paraId="6BFB5344"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Retirada, transport i tractament de runa de Sant Antoni de Vilamajor</w:t>
      </w:r>
      <w:r>
        <w:rPr>
          <w:rFonts w:ascii="Verdana" w:hAnsi="Verdana"/>
          <w:sz w:val="20"/>
        </w:rPr>
        <w:t>, inclòs el subministrament de caixes</w:t>
      </w:r>
      <w:r w:rsidRPr="00EA63F9">
        <w:rPr>
          <w:rFonts w:ascii="Verdana" w:hAnsi="Verdana"/>
          <w:sz w:val="20"/>
        </w:rPr>
        <w:t xml:space="preserve"> amb les condicions establertes en el PPT</w:t>
      </w:r>
    </w:p>
    <w:p w14:paraId="23B64D6B" w14:textId="77777777" w:rsidR="00242FF9" w:rsidRDefault="00242FF9" w:rsidP="00242FF9">
      <w:pPr>
        <w:pStyle w:val="Textoindependiente"/>
        <w:numPr>
          <w:ilvl w:val="0"/>
          <w:numId w:val="10"/>
        </w:numPr>
        <w:tabs>
          <w:tab w:val="left" w:pos="426"/>
        </w:tabs>
        <w:ind w:left="0" w:firstLine="0"/>
        <w:rPr>
          <w:rFonts w:ascii="Verdana" w:hAnsi="Verdana"/>
          <w:sz w:val="20"/>
        </w:rPr>
      </w:pPr>
      <w:r w:rsidRPr="00AF4F50">
        <w:rPr>
          <w:rFonts w:ascii="Verdana" w:hAnsi="Verdana"/>
          <w:sz w:val="20"/>
        </w:rPr>
        <w:t>Retirada, transport i tractament de runa de Sant Esteve de Palautordera</w:t>
      </w:r>
      <w:r>
        <w:rPr>
          <w:rFonts w:ascii="Verdana" w:hAnsi="Verdana"/>
          <w:sz w:val="20"/>
        </w:rPr>
        <w:t>, inclòs el subministrament de caixes</w:t>
      </w:r>
      <w:r w:rsidRPr="00EA63F9">
        <w:rPr>
          <w:rFonts w:ascii="Verdana" w:hAnsi="Verdana"/>
          <w:sz w:val="20"/>
        </w:rPr>
        <w:t xml:space="preserve"> amb les condicions establertes en el PPT</w:t>
      </w:r>
      <w:r w:rsidRPr="00AF4F50">
        <w:rPr>
          <w:rFonts w:ascii="Verdana" w:hAnsi="Verdana"/>
          <w:sz w:val="20"/>
        </w:rPr>
        <w:t xml:space="preserve"> </w:t>
      </w:r>
    </w:p>
    <w:p w14:paraId="23C4C323" w14:textId="77777777" w:rsidR="00242FF9" w:rsidRDefault="00242FF9" w:rsidP="00242FF9">
      <w:pPr>
        <w:pStyle w:val="Textoindependiente"/>
        <w:numPr>
          <w:ilvl w:val="0"/>
          <w:numId w:val="10"/>
        </w:numPr>
        <w:tabs>
          <w:tab w:val="left" w:pos="426"/>
        </w:tabs>
        <w:ind w:left="0" w:firstLine="0"/>
        <w:rPr>
          <w:rFonts w:ascii="Verdana" w:hAnsi="Verdana"/>
          <w:sz w:val="20"/>
        </w:rPr>
      </w:pPr>
      <w:r w:rsidRPr="00AF4F50">
        <w:rPr>
          <w:rFonts w:ascii="Verdana" w:hAnsi="Verdana"/>
          <w:sz w:val="20"/>
        </w:rPr>
        <w:lastRenderedPageBreak/>
        <w:t>Retirada, transport i tractament de runa de la UOS i altres emplaçaments de Granollers</w:t>
      </w:r>
      <w:r>
        <w:rPr>
          <w:rFonts w:ascii="Verdana" w:hAnsi="Verdana"/>
          <w:sz w:val="20"/>
        </w:rPr>
        <w:t>, inclosos el subministrament de caixes</w:t>
      </w:r>
      <w:r w:rsidRPr="00EA63F9">
        <w:rPr>
          <w:rFonts w:ascii="Verdana" w:hAnsi="Verdana"/>
          <w:sz w:val="20"/>
        </w:rPr>
        <w:t xml:space="preserve"> amb les condicions establertes en el PPT</w:t>
      </w:r>
    </w:p>
    <w:p w14:paraId="4E7ED135"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Retirada, transport i tractament de pneumàtics de les deixalleries</w:t>
      </w:r>
    </w:p>
    <w:p w14:paraId="722CC0A2" w14:textId="77777777" w:rsidR="00242F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Retirada, transport i tractament de pneumàtics de la UOS i altres emplaçaments de Granollers</w:t>
      </w:r>
    </w:p>
    <w:p w14:paraId="39E6F3A6" w14:textId="77777777" w:rsidR="00242FF9" w:rsidRDefault="00242FF9" w:rsidP="00242FF9">
      <w:pPr>
        <w:pStyle w:val="Textoindependiente"/>
        <w:numPr>
          <w:ilvl w:val="0"/>
          <w:numId w:val="10"/>
        </w:numPr>
        <w:tabs>
          <w:tab w:val="left" w:pos="426"/>
        </w:tabs>
        <w:ind w:left="0" w:firstLine="0"/>
        <w:rPr>
          <w:rFonts w:ascii="Verdana" w:hAnsi="Verdana"/>
          <w:sz w:val="20"/>
        </w:rPr>
      </w:pPr>
      <w:r w:rsidRPr="0024794D">
        <w:rPr>
          <w:rFonts w:ascii="Verdana" w:hAnsi="Verdana"/>
          <w:sz w:val="20"/>
        </w:rPr>
        <w:t xml:space="preserve">Retirada, transport i tractament de residus especials de les deixalleries, inclosos </w:t>
      </w:r>
      <w:r>
        <w:rPr>
          <w:rFonts w:ascii="Verdana" w:hAnsi="Verdana"/>
          <w:sz w:val="20"/>
        </w:rPr>
        <w:t xml:space="preserve">els </w:t>
      </w:r>
      <w:r w:rsidRPr="0024794D">
        <w:rPr>
          <w:rFonts w:ascii="Verdana" w:hAnsi="Verdana"/>
          <w:sz w:val="20"/>
        </w:rPr>
        <w:t>elements de recollida amb les c</w:t>
      </w:r>
      <w:r>
        <w:rPr>
          <w:rFonts w:ascii="Verdana" w:hAnsi="Verdana"/>
          <w:sz w:val="20"/>
        </w:rPr>
        <w:t>ondicions establertes en el PPT</w:t>
      </w:r>
    </w:p>
    <w:p w14:paraId="6C1DF740"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Retirada, transport i tractament de ferralla de les deixalleries.</w:t>
      </w:r>
    </w:p>
    <w:p w14:paraId="54A34B2F" w14:textId="77777777" w:rsidR="00242F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Retirada, transport i tractament de ferralla de la UOS i altres emplaçaments de Granollers</w:t>
      </w:r>
      <w:r>
        <w:rPr>
          <w:rFonts w:ascii="Verdana" w:hAnsi="Verdana"/>
          <w:sz w:val="20"/>
        </w:rPr>
        <w:t>, inclòs el subministrament de caixes</w:t>
      </w:r>
      <w:r w:rsidRPr="00EA63F9">
        <w:rPr>
          <w:rFonts w:ascii="Verdana" w:hAnsi="Verdana"/>
          <w:sz w:val="20"/>
        </w:rPr>
        <w:t xml:space="preserve"> amb les condicions establertes en el PPT</w:t>
      </w:r>
      <w:r w:rsidRPr="00AF4F50">
        <w:rPr>
          <w:rFonts w:ascii="Verdana" w:hAnsi="Verdana"/>
          <w:sz w:val="20"/>
        </w:rPr>
        <w:t xml:space="preserve"> </w:t>
      </w:r>
    </w:p>
    <w:p w14:paraId="17882A82"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Tractament de materials no fèrrics de les deixalleries</w:t>
      </w:r>
    </w:p>
    <w:p w14:paraId="5DD38E4C"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Tractament de cables de coure de les deixalleries</w:t>
      </w:r>
    </w:p>
    <w:p w14:paraId="1806E7FB" w14:textId="77777777" w:rsidR="00242F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Tractament de perfils d’alumini de les deixalleries</w:t>
      </w:r>
    </w:p>
    <w:p w14:paraId="5BFE5103"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Retirada, transport i tractament d’olis minerals de les deixalleries</w:t>
      </w:r>
    </w:p>
    <w:p w14:paraId="4676CF35" w14:textId="12E69EC1"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 xml:space="preserve">Retirada, transport i tractament d’olis vegetals </w:t>
      </w:r>
      <w:r w:rsidR="00C80369">
        <w:rPr>
          <w:rFonts w:ascii="Verdana" w:hAnsi="Verdana"/>
          <w:sz w:val="20"/>
        </w:rPr>
        <w:t>usats</w:t>
      </w:r>
      <w:r w:rsidRPr="00EA63F9">
        <w:rPr>
          <w:rFonts w:ascii="Verdana" w:hAnsi="Verdana"/>
          <w:sz w:val="20"/>
        </w:rPr>
        <w:t xml:space="preserve"> de les deixalleries</w:t>
      </w:r>
      <w:r>
        <w:rPr>
          <w:rFonts w:ascii="Verdana" w:hAnsi="Verdana"/>
          <w:sz w:val="20"/>
        </w:rPr>
        <w:t>, reservat a centres especials de treball d’iniciativa social</w:t>
      </w:r>
    </w:p>
    <w:p w14:paraId="56F80C67" w14:textId="77777777" w:rsidR="00242FF9" w:rsidRDefault="00242FF9" w:rsidP="00242FF9">
      <w:pPr>
        <w:pStyle w:val="Textoindependiente"/>
        <w:numPr>
          <w:ilvl w:val="0"/>
          <w:numId w:val="10"/>
        </w:numPr>
        <w:tabs>
          <w:tab w:val="left" w:pos="426"/>
        </w:tabs>
        <w:ind w:left="0" w:firstLine="0"/>
        <w:rPr>
          <w:rFonts w:ascii="Verdana" w:hAnsi="Verdana"/>
          <w:sz w:val="20"/>
        </w:rPr>
      </w:pPr>
      <w:r>
        <w:rPr>
          <w:rFonts w:ascii="Verdana" w:hAnsi="Verdana"/>
          <w:sz w:val="20"/>
        </w:rPr>
        <w:t>Retirada, transport i tractament de</w:t>
      </w:r>
      <w:r w:rsidRPr="00EA63F9">
        <w:rPr>
          <w:rFonts w:ascii="Verdana" w:hAnsi="Verdana"/>
          <w:sz w:val="20"/>
        </w:rPr>
        <w:t xml:space="preserve"> poda de la deixalleria de la Llagosta </w:t>
      </w:r>
    </w:p>
    <w:p w14:paraId="0500B7B1" w14:textId="77777777" w:rsidR="00242FF9" w:rsidRDefault="00242FF9" w:rsidP="00242FF9">
      <w:pPr>
        <w:pStyle w:val="Textoindependiente"/>
        <w:numPr>
          <w:ilvl w:val="0"/>
          <w:numId w:val="10"/>
        </w:numPr>
        <w:tabs>
          <w:tab w:val="left" w:pos="426"/>
        </w:tabs>
        <w:ind w:left="0" w:firstLine="0"/>
        <w:rPr>
          <w:rFonts w:ascii="Verdana" w:hAnsi="Verdana"/>
          <w:sz w:val="20"/>
        </w:rPr>
      </w:pPr>
      <w:r>
        <w:rPr>
          <w:rFonts w:ascii="Verdana" w:hAnsi="Verdana"/>
          <w:sz w:val="20"/>
        </w:rPr>
        <w:t>Retirada, transport i tractament de</w:t>
      </w:r>
      <w:r w:rsidRPr="00EA63F9">
        <w:rPr>
          <w:rFonts w:ascii="Verdana" w:hAnsi="Verdana"/>
          <w:sz w:val="20"/>
        </w:rPr>
        <w:t xml:space="preserve"> poda de la</w:t>
      </w:r>
      <w:r>
        <w:rPr>
          <w:rFonts w:ascii="Verdana" w:hAnsi="Verdana"/>
          <w:sz w:val="20"/>
        </w:rPr>
        <w:t xml:space="preserve"> </w:t>
      </w:r>
      <w:r w:rsidRPr="00EA63F9">
        <w:rPr>
          <w:rFonts w:ascii="Verdana" w:hAnsi="Verdana"/>
          <w:sz w:val="20"/>
        </w:rPr>
        <w:t>UOS i altres emplaçaments de Granollers</w:t>
      </w:r>
      <w:r>
        <w:rPr>
          <w:rFonts w:ascii="Verdana" w:hAnsi="Verdana"/>
          <w:sz w:val="20"/>
        </w:rPr>
        <w:t>, inclòs el subministrament de caixes</w:t>
      </w:r>
      <w:r w:rsidRPr="00EA63F9">
        <w:rPr>
          <w:rFonts w:ascii="Verdana" w:hAnsi="Verdana"/>
          <w:sz w:val="20"/>
        </w:rPr>
        <w:t xml:space="preserve"> amb les condicions establertes en el PPT</w:t>
      </w:r>
      <w:r w:rsidRPr="00AF4F50">
        <w:rPr>
          <w:rFonts w:ascii="Verdana" w:hAnsi="Verdana"/>
          <w:sz w:val="20"/>
        </w:rPr>
        <w:t xml:space="preserve"> </w:t>
      </w:r>
    </w:p>
    <w:p w14:paraId="0793C6D7"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Retirada i transport fins a la planta de Sebastià Llorens, SL de Granollers de paper i cartró de Sant Antoni de Vilamajor. Inclou el lloguer de caixa compactadora amb les condicions establertes en el PPT</w:t>
      </w:r>
    </w:p>
    <w:p w14:paraId="4B3FC8CC" w14:textId="77777777" w:rsidR="00242FF9" w:rsidRDefault="00242FF9" w:rsidP="00242FF9">
      <w:pPr>
        <w:pStyle w:val="Textoindependiente"/>
        <w:numPr>
          <w:ilvl w:val="0"/>
          <w:numId w:val="10"/>
        </w:numPr>
        <w:tabs>
          <w:tab w:val="left" w:pos="426"/>
        </w:tabs>
        <w:ind w:left="0" w:firstLine="0"/>
        <w:rPr>
          <w:rFonts w:ascii="Verdana" w:hAnsi="Verdana"/>
          <w:sz w:val="20"/>
        </w:rPr>
      </w:pPr>
      <w:r w:rsidRPr="00AE2E1A">
        <w:rPr>
          <w:rFonts w:ascii="Verdana" w:hAnsi="Verdana"/>
          <w:sz w:val="20"/>
        </w:rPr>
        <w:t>Retirada, transport i tractament de poda a Sant Antoni de Vilamajor</w:t>
      </w:r>
      <w:r>
        <w:rPr>
          <w:rFonts w:ascii="Verdana" w:hAnsi="Verdana"/>
          <w:sz w:val="20"/>
        </w:rPr>
        <w:t xml:space="preserve">, inclòs el subministrament de caixes </w:t>
      </w:r>
      <w:r w:rsidRPr="00EA63F9">
        <w:rPr>
          <w:rFonts w:ascii="Verdana" w:hAnsi="Verdana"/>
          <w:sz w:val="20"/>
        </w:rPr>
        <w:t>amb les condicions establertes en el PPT</w:t>
      </w:r>
      <w:r w:rsidRPr="00AE2E1A">
        <w:rPr>
          <w:rFonts w:ascii="Verdana" w:hAnsi="Verdana"/>
          <w:sz w:val="20"/>
        </w:rPr>
        <w:t xml:space="preserve"> </w:t>
      </w:r>
    </w:p>
    <w:p w14:paraId="690717C4" w14:textId="77777777" w:rsidR="00242FF9" w:rsidRPr="00AE2E1A" w:rsidRDefault="00242FF9" w:rsidP="00242FF9">
      <w:pPr>
        <w:pStyle w:val="Textoindependiente"/>
        <w:numPr>
          <w:ilvl w:val="0"/>
          <w:numId w:val="10"/>
        </w:numPr>
        <w:tabs>
          <w:tab w:val="left" w:pos="426"/>
        </w:tabs>
        <w:ind w:left="0" w:firstLine="0"/>
        <w:rPr>
          <w:rFonts w:ascii="Verdana" w:hAnsi="Verdana"/>
          <w:sz w:val="20"/>
        </w:rPr>
      </w:pPr>
      <w:r w:rsidRPr="00AE2E1A">
        <w:rPr>
          <w:rFonts w:ascii="Verdana" w:hAnsi="Verdana"/>
          <w:sz w:val="20"/>
        </w:rPr>
        <w:t>Retirada, transport i tractament dels residus procedents d’escombradora de Sant Antoni de Vilamajor</w:t>
      </w:r>
      <w:r>
        <w:rPr>
          <w:rFonts w:ascii="Verdana" w:hAnsi="Verdana"/>
          <w:sz w:val="20"/>
        </w:rPr>
        <w:t xml:space="preserve">, inclòs el subministrament de caixes </w:t>
      </w:r>
      <w:r w:rsidRPr="00EA63F9">
        <w:rPr>
          <w:rFonts w:ascii="Verdana" w:hAnsi="Verdana"/>
          <w:sz w:val="20"/>
        </w:rPr>
        <w:t>amb les condicions establertes en el PPT</w:t>
      </w:r>
    </w:p>
    <w:p w14:paraId="5027BC5A"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Retirada i transport de la fracció orgànica de Mercamollet fins a la planta de digestió anaeròbica i de compostatge del Centre Comarcal de Tractament de Residus del Vallès Oriental</w:t>
      </w:r>
    </w:p>
    <w:p w14:paraId="1F71B618"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Retirada i transport de la fracció resta de Mercamollet fins a la planta de transferència de la fracció resta del Centre Comarcal de Tractament de Residus del Vallès Oriental</w:t>
      </w:r>
    </w:p>
    <w:p w14:paraId="686371AF"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Retirada, transport i tractament dels residus procedents d’escombradora a Sant Esteve de Palautordera</w:t>
      </w:r>
      <w:r>
        <w:rPr>
          <w:rFonts w:ascii="Verdana" w:hAnsi="Verdana"/>
          <w:sz w:val="20"/>
        </w:rPr>
        <w:t xml:space="preserve">, inclòs el subministrament de caixes </w:t>
      </w:r>
      <w:r w:rsidRPr="00EA63F9">
        <w:rPr>
          <w:rFonts w:ascii="Verdana" w:hAnsi="Verdana"/>
          <w:sz w:val="20"/>
        </w:rPr>
        <w:t>amb les condicions establertes en el PPT</w:t>
      </w:r>
    </w:p>
    <w:p w14:paraId="4A0D44E7" w14:textId="77777777" w:rsidR="00242F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Retirada, transport i tractament dels residus procedents d’escombradora a la deixalleria de Montmeló</w:t>
      </w:r>
    </w:p>
    <w:p w14:paraId="7A193532" w14:textId="77777777" w:rsidR="00242FF9" w:rsidRDefault="00242FF9" w:rsidP="00242FF9">
      <w:pPr>
        <w:pStyle w:val="Textoindependiente"/>
        <w:numPr>
          <w:ilvl w:val="0"/>
          <w:numId w:val="10"/>
        </w:numPr>
        <w:tabs>
          <w:tab w:val="left" w:pos="426"/>
        </w:tabs>
        <w:ind w:left="0" w:firstLine="0"/>
        <w:rPr>
          <w:rFonts w:ascii="Verdana" w:hAnsi="Verdana"/>
          <w:sz w:val="20"/>
        </w:rPr>
      </w:pPr>
      <w:r w:rsidRPr="0024794D">
        <w:rPr>
          <w:rFonts w:ascii="Verdana" w:hAnsi="Verdana"/>
          <w:sz w:val="20"/>
        </w:rPr>
        <w:t xml:space="preserve">Retirada, transport i tractament de </w:t>
      </w:r>
      <w:r>
        <w:rPr>
          <w:rFonts w:ascii="Verdana" w:hAnsi="Verdana"/>
          <w:sz w:val="20"/>
        </w:rPr>
        <w:t>bateries</w:t>
      </w:r>
      <w:r w:rsidRPr="0024794D">
        <w:rPr>
          <w:rFonts w:ascii="Verdana" w:hAnsi="Verdana"/>
          <w:sz w:val="20"/>
        </w:rPr>
        <w:t xml:space="preserve"> de les deixalleries</w:t>
      </w:r>
      <w:r>
        <w:rPr>
          <w:rFonts w:ascii="Verdana" w:hAnsi="Verdana"/>
          <w:sz w:val="20"/>
        </w:rPr>
        <w:t xml:space="preserve">, inclosos els </w:t>
      </w:r>
      <w:r w:rsidRPr="0024794D">
        <w:rPr>
          <w:rFonts w:ascii="Verdana" w:hAnsi="Verdana"/>
          <w:sz w:val="20"/>
        </w:rPr>
        <w:t>elements de recollida amb les c</w:t>
      </w:r>
      <w:r>
        <w:rPr>
          <w:rFonts w:ascii="Verdana" w:hAnsi="Verdana"/>
          <w:sz w:val="20"/>
        </w:rPr>
        <w:t>ondicions establertes en el PPT</w:t>
      </w:r>
    </w:p>
    <w:p w14:paraId="341AB2DB" w14:textId="77777777" w:rsidR="00242FF9" w:rsidRDefault="00242FF9" w:rsidP="00242FF9">
      <w:pPr>
        <w:pStyle w:val="Textoindependiente"/>
        <w:numPr>
          <w:ilvl w:val="0"/>
          <w:numId w:val="10"/>
        </w:numPr>
        <w:tabs>
          <w:tab w:val="left" w:pos="426"/>
        </w:tabs>
        <w:ind w:left="0" w:firstLine="0"/>
        <w:rPr>
          <w:rFonts w:ascii="Verdana" w:hAnsi="Verdana"/>
          <w:sz w:val="20"/>
        </w:rPr>
      </w:pPr>
      <w:r w:rsidRPr="0024794D">
        <w:rPr>
          <w:rFonts w:ascii="Verdana" w:hAnsi="Verdana"/>
          <w:sz w:val="20"/>
        </w:rPr>
        <w:t xml:space="preserve">Retirada, transport i tractament de residus especials de </w:t>
      </w:r>
      <w:r w:rsidRPr="00EA63F9">
        <w:rPr>
          <w:rFonts w:ascii="Verdana" w:hAnsi="Verdana"/>
          <w:sz w:val="20"/>
        </w:rPr>
        <w:t>la</w:t>
      </w:r>
      <w:r>
        <w:rPr>
          <w:rFonts w:ascii="Verdana" w:hAnsi="Verdana"/>
          <w:sz w:val="20"/>
        </w:rPr>
        <w:t xml:space="preserve"> </w:t>
      </w:r>
      <w:r w:rsidRPr="00EA63F9">
        <w:rPr>
          <w:rFonts w:ascii="Verdana" w:hAnsi="Verdana"/>
          <w:sz w:val="20"/>
        </w:rPr>
        <w:t>UOS i altres emplaçaments de Granollers</w:t>
      </w:r>
      <w:r w:rsidRPr="0024794D">
        <w:rPr>
          <w:rFonts w:ascii="Verdana" w:hAnsi="Verdana"/>
          <w:sz w:val="20"/>
        </w:rPr>
        <w:t xml:space="preserve">, inclosos </w:t>
      </w:r>
      <w:r>
        <w:rPr>
          <w:rFonts w:ascii="Verdana" w:hAnsi="Verdana"/>
          <w:sz w:val="20"/>
        </w:rPr>
        <w:t xml:space="preserve">els </w:t>
      </w:r>
      <w:r w:rsidRPr="0024794D">
        <w:rPr>
          <w:rFonts w:ascii="Verdana" w:hAnsi="Verdana"/>
          <w:sz w:val="20"/>
        </w:rPr>
        <w:t>elements de recollida amb les c</w:t>
      </w:r>
      <w:r>
        <w:rPr>
          <w:rFonts w:ascii="Verdana" w:hAnsi="Verdana"/>
          <w:sz w:val="20"/>
        </w:rPr>
        <w:t>ondicions establertes en el PPT</w:t>
      </w:r>
    </w:p>
    <w:p w14:paraId="7F4C406A"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Tràmit de documentació associada al Reial Decret 180/2015, de 13 de març, per el que es regula el trasllat de residus a l’interior de l’estat espanyol, segons especificacions del PPT</w:t>
      </w:r>
    </w:p>
    <w:p w14:paraId="2B501FF0"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sidRPr="00EA63F9">
        <w:rPr>
          <w:rFonts w:ascii="Verdana" w:hAnsi="Verdana"/>
          <w:sz w:val="20"/>
        </w:rPr>
        <w:t>Informe de la gestió dels residus recollits als responsables del contracte SAVO, SA</w:t>
      </w:r>
    </w:p>
    <w:p w14:paraId="3BE616B9"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Pr>
          <w:rFonts w:ascii="Verdana" w:hAnsi="Verdana"/>
          <w:sz w:val="20"/>
        </w:rPr>
        <w:t>M</w:t>
      </w:r>
      <w:r w:rsidRPr="00EA63F9">
        <w:rPr>
          <w:rFonts w:ascii="Verdana" w:hAnsi="Verdana"/>
          <w:sz w:val="20"/>
        </w:rPr>
        <w:t>anteniment periòdic de les caixes, contenidors i/o elements de recollida propietat del contractista previstos en els epígrafs anteriors</w:t>
      </w:r>
    </w:p>
    <w:p w14:paraId="05029D90" w14:textId="77777777" w:rsidR="00242FF9" w:rsidRPr="00BD35E7" w:rsidRDefault="00242FF9" w:rsidP="00242FF9">
      <w:pPr>
        <w:pStyle w:val="Textoindependiente"/>
        <w:numPr>
          <w:ilvl w:val="0"/>
          <w:numId w:val="10"/>
        </w:numPr>
        <w:tabs>
          <w:tab w:val="left" w:pos="426"/>
        </w:tabs>
        <w:ind w:left="0" w:firstLine="0"/>
        <w:rPr>
          <w:rStyle w:val="Refdecomentario"/>
          <w:rFonts w:ascii="Verdana" w:hAnsi="Verdana"/>
          <w:sz w:val="20"/>
        </w:rPr>
      </w:pPr>
      <w:r w:rsidRPr="00EA63F9">
        <w:rPr>
          <w:rFonts w:ascii="Verdana" w:hAnsi="Verdana"/>
          <w:sz w:val="20"/>
        </w:rPr>
        <w:lastRenderedPageBreak/>
        <w:t>Reposició de les caixes, contenidors i/o elements de recollida a substituir o nous.</w:t>
      </w:r>
    </w:p>
    <w:p w14:paraId="5063556F" w14:textId="77777777" w:rsidR="00242FF9" w:rsidRPr="00EA63F9" w:rsidRDefault="00242FF9" w:rsidP="00242FF9">
      <w:pPr>
        <w:pStyle w:val="Textoindependiente"/>
        <w:numPr>
          <w:ilvl w:val="0"/>
          <w:numId w:val="10"/>
        </w:numPr>
        <w:tabs>
          <w:tab w:val="left" w:pos="426"/>
        </w:tabs>
        <w:ind w:left="0" w:firstLine="0"/>
        <w:rPr>
          <w:rFonts w:ascii="Verdana" w:hAnsi="Verdana"/>
          <w:sz w:val="20"/>
        </w:rPr>
      </w:pPr>
      <w:r>
        <w:rPr>
          <w:rFonts w:ascii="Verdana" w:hAnsi="Verdana"/>
          <w:sz w:val="20"/>
        </w:rPr>
        <w:t>Netejar</w:t>
      </w:r>
      <w:r w:rsidRPr="006A0CAE">
        <w:rPr>
          <w:rFonts w:ascii="Verdana" w:hAnsi="Verdana"/>
          <w:sz w:val="20"/>
        </w:rPr>
        <w:t xml:space="preserve"> al voltant </w:t>
      </w:r>
      <w:r>
        <w:rPr>
          <w:rFonts w:ascii="Verdana" w:hAnsi="Verdana"/>
          <w:sz w:val="20"/>
        </w:rPr>
        <w:t>dels contenidors abans de la retirada d’aquestes i reco</w:t>
      </w:r>
      <w:r w:rsidRPr="006A0CAE">
        <w:rPr>
          <w:rFonts w:ascii="Verdana" w:hAnsi="Verdana"/>
          <w:sz w:val="20"/>
        </w:rPr>
        <w:t>lli</w:t>
      </w:r>
      <w:r>
        <w:rPr>
          <w:rFonts w:ascii="Verdana" w:hAnsi="Verdana"/>
          <w:sz w:val="20"/>
        </w:rPr>
        <w:t>r</w:t>
      </w:r>
      <w:r w:rsidRPr="006A0CAE">
        <w:rPr>
          <w:rFonts w:ascii="Verdana" w:hAnsi="Verdana"/>
          <w:sz w:val="20"/>
        </w:rPr>
        <w:t xml:space="preserve"> qualsevol material que hagi quedat a fora.</w:t>
      </w:r>
    </w:p>
    <w:p w14:paraId="0DD15F0A" w14:textId="77777777" w:rsidR="00D8166F" w:rsidRPr="00AB2070" w:rsidRDefault="00D8166F" w:rsidP="00D8166F">
      <w:pPr>
        <w:rPr>
          <w:rFonts w:ascii="Verdana" w:hAnsi="Verdana" w:cs="Arial"/>
          <w:b/>
          <w:sz w:val="20"/>
        </w:rPr>
      </w:pPr>
    </w:p>
    <w:p w14:paraId="3437C2B3" w14:textId="77777777" w:rsidR="00D8166F" w:rsidRPr="00AB2070" w:rsidRDefault="00D8166F" w:rsidP="005E2B45">
      <w:pPr>
        <w:pStyle w:val="Prrafodelista"/>
        <w:numPr>
          <w:ilvl w:val="0"/>
          <w:numId w:val="8"/>
        </w:numPr>
        <w:rPr>
          <w:rFonts w:ascii="Verdana" w:hAnsi="Verdana" w:cs="Arial"/>
          <w:b/>
          <w:sz w:val="20"/>
        </w:rPr>
      </w:pPr>
      <w:r w:rsidRPr="00AB2070">
        <w:rPr>
          <w:rFonts w:ascii="Verdana" w:hAnsi="Verdana" w:cs="Arial"/>
          <w:b/>
          <w:sz w:val="20"/>
        </w:rPr>
        <w:t xml:space="preserve">DIVISIÓ PER LOTS </w:t>
      </w:r>
    </w:p>
    <w:p w14:paraId="5A350C1E" w14:textId="77777777" w:rsidR="00D8166F" w:rsidRPr="00AB2070" w:rsidRDefault="00D8166F" w:rsidP="00D8166F">
      <w:pPr>
        <w:rPr>
          <w:rFonts w:ascii="Verdana" w:hAnsi="Verdana" w:cs="Arial"/>
          <w:sz w:val="20"/>
        </w:rPr>
      </w:pPr>
    </w:p>
    <w:p w14:paraId="401EB27D" w14:textId="77777777" w:rsidR="00D55832" w:rsidRPr="00AB2070" w:rsidRDefault="00D55832" w:rsidP="00D8166F">
      <w:pPr>
        <w:rPr>
          <w:rFonts w:ascii="Verdana" w:hAnsi="Verdana" w:cs="Arial"/>
          <w:sz w:val="20"/>
        </w:rPr>
      </w:pPr>
      <w:r w:rsidRPr="00AB2070">
        <w:rPr>
          <w:rFonts w:ascii="Verdana" w:hAnsi="Verdana" w:cs="Arial"/>
          <w:sz w:val="20"/>
        </w:rPr>
        <w:t>El contracte es divideix en els lots següents:</w:t>
      </w:r>
    </w:p>
    <w:p w14:paraId="74B24C35" w14:textId="77777777" w:rsidR="00AB2070" w:rsidRPr="00AB2070" w:rsidRDefault="00AB2070" w:rsidP="00D8166F">
      <w:pPr>
        <w:rPr>
          <w:rFonts w:ascii="Verdana" w:hAnsi="Verdana" w:cs="Arial"/>
          <w:sz w:val="20"/>
        </w:rPr>
      </w:pPr>
    </w:p>
    <w:tbl>
      <w:tblPr>
        <w:tblW w:w="8602" w:type="dxa"/>
        <w:jc w:val="center"/>
        <w:tblCellMar>
          <w:left w:w="70" w:type="dxa"/>
          <w:right w:w="70" w:type="dxa"/>
        </w:tblCellMar>
        <w:tblLook w:val="04A0" w:firstRow="1" w:lastRow="0" w:firstColumn="1" w:lastColumn="0" w:noHBand="0" w:noVBand="1"/>
      </w:tblPr>
      <w:tblGrid>
        <w:gridCol w:w="846"/>
        <w:gridCol w:w="7756"/>
      </w:tblGrid>
      <w:tr w:rsidR="00AB2070" w:rsidRPr="00AB2070" w14:paraId="0E47868C" w14:textId="77777777" w:rsidTr="00576C99">
        <w:trPr>
          <w:cantSplit/>
          <w:trHeight w:val="70"/>
          <w:jc w:val="center"/>
        </w:trPr>
        <w:tc>
          <w:tcPr>
            <w:tcW w:w="846" w:type="dxa"/>
            <w:shd w:val="clear" w:color="auto" w:fill="auto"/>
            <w:noWrap/>
          </w:tcPr>
          <w:p w14:paraId="7722958C" w14:textId="77777777" w:rsidR="00AB2070" w:rsidRPr="00AB2070" w:rsidRDefault="00AB2070" w:rsidP="00576C99">
            <w:pPr>
              <w:rPr>
                <w:rFonts w:ascii="Verdana" w:hAnsi="Verdana"/>
                <w:sz w:val="20"/>
              </w:rPr>
            </w:pPr>
            <w:r w:rsidRPr="00AB2070">
              <w:rPr>
                <w:rFonts w:ascii="Verdana" w:hAnsi="Verdana"/>
                <w:sz w:val="20"/>
              </w:rPr>
              <w:t>Lot 1</w:t>
            </w:r>
          </w:p>
        </w:tc>
        <w:tc>
          <w:tcPr>
            <w:tcW w:w="7756" w:type="dxa"/>
            <w:shd w:val="clear" w:color="auto" w:fill="auto"/>
            <w:noWrap/>
            <w:vAlign w:val="center"/>
          </w:tcPr>
          <w:p w14:paraId="04D0054A" w14:textId="77777777" w:rsidR="00AB2070" w:rsidRPr="00AB2070" w:rsidRDefault="00AB2070" w:rsidP="00576C99">
            <w:pPr>
              <w:rPr>
                <w:rFonts w:ascii="Verdana" w:hAnsi="Verdana"/>
                <w:sz w:val="20"/>
              </w:rPr>
            </w:pPr>
            <w:r w:rsidRPr="00AB2070">
              <w:rPr>
                <w:rFonts w:ascii="Verdana" w:hAnsi="Verdana"/>
                <w:sz w:val="20"/>
              </w:rPr>
              <w:t>Tractament de poda per un gestor autoritzat. Grup 1</w:t>
            </w:r>
          </w:p>
          <w:p w14:paraId="3B678AE0" w14:textId="77777777" w:rsidR="00AB2070" w:rsidRPr="00AB2070" w:rsidRDefault="00AB2070" w:rsidP="00576C99">
            <w:pPr>
              <w:rPr>
                <w:rFonts w:ascii="Verdana" w:hAnsi="Verdana"/>
                <w:sz w:val="20"/>
              </w:rPr>
            </w:pPr>
          </w:p>
        </w:tc>
      </w:tr>
      <w:tr w:rsidR="00AB2070" w:rsidRPr="00AB2070" w14:paraId="2F04D9D6" w14:textId="77777777" w:rsidTr="00576C99">
        <w:trPr>
          <w:cantSplit/>
          <w:trHeight w:val="70"/>
          <w:jc w:val="center"/>
        </w:trPr>
        <w:tc>
          <w:tcPr>
            <w:tcW w:w="846" w:type="dxa"/>
            <w:shd w:val="clear" w:color="auto" w:fill="auto"/>
            <w:noWrap/>
          </w:tcPr>
          <w:p w14:paraId="69017429" w14:textId="77777777" w:rsidR="00AB2070" w:rsidRPr="00AB2070" w:rsidRDefault="00AB2070" w:rsidP="00576C99">
            <w:pPr>
              <w:rPr>
                <w:rFonts w:ascii="Verdana" w:hAnsi="Verdana"/>
                <w:sz w:val="20"/>
              </w:rPr>
            </w:pPr>
            <w:r w:rsidRPr="00AB2070">
              <w:rPr>
                <w:rFonts w:ascii="Verdana" w:hAnsi="Verdana"/>
                <w:sz w:val="20"/>
              </w:rPr>
              <w:t>Lot 2</w:t>
            </w:r>
          </w:p>
        </w:tc>
        <w:tc>
          <w:tcPr>
            <w:tcW w:w="7756" w:type="dxa"/>
            <w:shd w:val="clear" w:color="auto" w:fill="auto"/>
            <w:noWrap/>
            <w:vAlign w:val="center"/>
          </w:tcPr>
          <w:p w14:paraId="77D237C9" w14:textId="77777777" w:rsidR="00AB2070" w:rsidRPr="00AB2070" w:rsidRDefault="00AB2070" w:rsidP="00576C99">
            <w:pPr>
              <w:rPr>
                <w:rFonts w:ascii="Verdana" w:hAnsi="Verdana"/>
                <w:sz w:val="20"/>
              </w:rPr>
            </w:pPr>
            <w:r w:rsidRPr="00AB2070">
              <w:rPr>
                <w:rFonts w:ascii="Verdana" w:hAnsi="Verdana"/>
                <w:sz w:val="20"/>
              </w:rPr>
              <w:t>Tractament de poda per un gestor autoritzat. Grup 2</w:t>
            </w:r>
          </w:p>
          <w:p w14:paraId="56B313A1" w14:textId="77777777" w:rsidR="00AB2070" w:rsidRPr="00AB2070" w:rsidRDefault="00AB2070" w:rsidP="00576C99">
            <w:pPr>
              <w:rPr>
                <w:rFonts w:ascii="Verdana" w:hAnsi="Verdana"/>
                <w:sz w:val="20"/>
              </w:rPr>
            </w:pPr>
          </w:p>
        </w:tc>
      </w:tr>
      <w:tr w:rsidR="00AB2070" w:rsidRPr="00AB2070" w14:paraId="17A4EF61" w14:textId="77777777" w:rsidTr="00576C99">
        <w:trPr>
          <w:cantSplit/>
          <w:trHeight w:val="70"/>
          <w:jc w:val="center"/>
        </w:trPr>
        <w:tc>
          <w:tcPr>
            <w:tcW w:w="846" w:type="dxa"/>
            <w:shd w:val="clear" w:color="auto" w:fill="auto"/>
            <w:noWrap/>
          </w:tcPr>
          <w:p w14:paraId="6825B21E" w14:textId="77777777" w:rsidR="00AB2070" w:rsidRPr="00AB2070" w:rsidRDefault="00AB2070" w:rsidP="00576C99">
            <w:pPr>
              <w:rPr>
                <w:rFonts w:ascii="Verdana" w:hAnsi="Verdana"/>
                <w:sz w:val="20"/>
              </w:rPr>
            </w:pPr>
            <w:r w:rsidRPr="00AB2070">
              <w:rPr>
                <w:rFonts w:ascii="Verdana" w:hAnsi="Verdana"/>
                <w:sz w:val="20"/>
              </w:rPr>
              <w:t>Lot 3</w:t>
            </w:r>
          </w:p>
        </w:tc>
        <w:tc>
          <w:tcPr>
            <w:tcW w:w="7756" w:type="dxa"/>
            <w:shd w:val="clear" w:color="auto" w:fill="auto"/>
            <w:noWrap/>
            <w:vAlign w:val="center"/>
          </w:tcPr>
          <w:p w14:paraId="092F1EC4" w14:textId="77777777" w:rsidR="00AB2070" w:rsidRPr="00AB2070" w:rsidRDefault="00AB2070" w:rsidP="00576C99">
            <w:pPr>
              <w:rPr>
                <w:rFonts w:ascii="Verdana" w:hAnsi="Verdana"/>
                <w:sz w:val="20"/>
              </w:rPr>
            </w:pPr>
            <w:r w:rsidRPr="00AB2070">
              <w:rPr>
                <w:rFonts w:ascii="Verdana" w:hAnsi="Verdana"/>
                <w:sz w:val="20"/>
              </w:rPr>
              <w:t>Retirada, transport i tractament de fusta fins a gestor autoritzat</w:t>
            </w:r>
          </w:p>
          <w:p w14:paraId="6FBBEDF6" w14:textId="77777777" w:rsidR="00AB2070" w:rsidRPr="00AB2070" w:rsidRDefault="00AB2070" w:rsidP="00576C99">
            <w:pPr>
              <w:rPr>
                <w:rFonts w:ascii="Verdana" w:hAnsi="Verdana"/>
                <w:sz w:val="20"/>
              </w:rPr>
            </w:pPr>
          </w:p>
        </w:tc>
      </w:tr>
      <w:tr w:rsidR="00AB2070" w:rsidRPr="00AB2070" w14:paraId="1F71E6AD" w14:textId="77777777" w:rsidTr="00576C99">
        <w:trPr>
          <w:cantSplit/>
          <w:trHeight w:val="285"/>
          <w:jc w:val="center"/>
        </w:trPr>
        <w:tc>
          <w:tcPr>
            <w:tcW w:w="846" w:type="dxa"/>
            <w:shd w:val="clear" w:color="auto" w:fill="auto"/>
            <w:noWrap/>
          </w:tcPr>
          <w:p w14:paraId="2D801D34" w14:textId="77777777" w:rsidR="00AB2070" w:rsidRPr="00AB2070" w:rsidRDefault="00AB2070" w:rsidP="00576C99">
            <w:pPr>
              <w:rPr>
                <w:rFonts w:ascii="Verdana" w:hAnsi="Verdana"/>
                <w:sz w:val="20"/>
              </w:rPr>
            </w:pPr>
            <w:r w:rsidRPr="00AB2070">
              <w:rPr>
                <w:rFonts w:ascii="Verdana" w:hAnsi="Verdana"/>
                <w:sz w:val="20"/>
              </w:rPr>
              <w:t>Lot 4</w:t>
            </w:r>
          </w:p>
        </w:tc>
        <w:tc>
          <w:tcPr>
            <w:tcW w:w="7756" w:type="dxa"/>
            <w:shd w:val="clear" w:color="auto" w:fill="auto"/>
            <w:noWrap/>
            <w:vAlign w:val="center"/>
          </w:tcPr>
          <w:p w14:paraId="26ED19E0" w14:textId="77777777" w:rsidR="00AB2070" w:rsidRPr="00AB2070" w:rsidRDefault="00AB2070" w:rsidP="00576C99">
            <w:pPr>
              <w:rPr>
                <w:rFonts w:ascii="Verdana" w:hAnsi="Verdana"/>
                <w:sz w:val="20"/>
              </w:rPr>
            </w:pPr>
            <w:r w:rsidRPr="00AB2070">
              <w:rPr>
                <w:rFonts w:ascii="Verdana" w:hAnsi="Verdana"/>
                <w:sz w:val="20"/>
              </w:rPr>
              <w:t>Retirada, transport i tractament de voluminosos fins a gestor autoritzat</w:t>
            </w:r>
          </w:p>
          <w:p w14:paraId="710672E0" w14:textId="77777777" w:rsidR="00AB2070" w:rsidRPr="00AB2070" w:rsidRDefault="00AB2070" w:rsidP="00576C99">
            <w:pPr>
              <w:rPr>
                <w:rFonts w:ascii="Verdana" w:hAnsi="Verdana"/>
                <w:sz w:val="20"/>
              </w:rPr>
            </w:pPr>
          </w:p>
        </w:tc>
      </w:tr>
      <w:tr w:rsidR="00AB2070" w:rsidRPr="00AB2070" w14:paraId="0BD64652" w14:textId="77777777" w:rsidTr="00576C99">
        <w:trPr>
          <w:cantSplit/>
          <w:trHeight w:val="285"/>
          <w:jc w:val="center"/>
        </w:trPr>
        <w:tc>
          <w:tcPr>
            <w:tcW w:w="846" w:type="dxa"/>
            <w:shd w:val="clear" w:color="auto" w:fill="auto"/>
            <w:noWrap/>
          </w:tcPr>
          <w:p w14:paraId="6FAB3284" w14:textId="77777777" w:rsidR="00AB2070" w:rsidRPr="00AB2070" w:rsidRDefault="00AB2070" w:rsidP="00576C99">
            <w:pPr>
              <w:rPr>
                <w:rFonts w:ascii="Verdana" w:hAnsi="Verdana"/>
                <w:sz w:val="20"/>
              </w:rPr>
            </w:pPr>
            <w:r w:rsidRPr="00AB2070">
              <w:rPr>
                <w:rFonts w:ascii="Verdana" w:hAnsi="Verdana"/>
                <w:sz w:val="20"/>
              </w:rPr>
              <w:t>Lot 5</w:t>
            </w:r>
          </w:p>
        </w:tc>
        <w:tc>
          <w:tcPr>
            <w:tcW w:w="7756" w:type="dxa"/>
            <w:shd w:val="clear" w:color="auto" w:fill="auto"/>
            <w:noWrap/>
            <w:vAlign w:val="center"/>
          </w:tcPr>
          <w:p w14:paraId="15BDF096" w14:textId="77777777" w:rsidR="00AB2070" w:rsidRPr="00AB2070" w:rsidRDefault="00AB2070" w:rsidP="00576C99">
            <w:pPr>
              <w:rPr>
                <w:rFonts w:ascii="Verdana" w:hAnsi="Verdana"/>
                <w:sz w:val="20"/>
              </w:rPr>
            </w:pPr>
            <w:r w:rsidRPr="00AB2070">
              <w:rPr>
                <w:rFonts w:ascii="Verdana" w:hAnsi="Verdana"/>
                <w:sz w:val="20"/>
              </w:rPr>
              <w:t>Retirada, transport i tractament de runa fins a gestor autoritzat</w:t>
            </w:r>
          </w:p>
          <w:p w14:paraId="32C35D12" w14:textId="77777777" w:rsidR="00AB2070" w:rsidRPr="00AB2070" w:rsidRDefault="00AB2070" w:rsidP="00576C99">
            <w:pPr>
              <w:rPr>
                <w:rFonts w:ascii="Verdana" w:hAnsi="Verdana"/>
                <w:sz w:val="20"/>
              </w:rPr>
            </w:pPr>
          </w:p>
        </w:tc>
      </w:tr>
      <w:tr w:rsidR="00AB2070" w:rsidRPr="00AB2070" w14:paraId="4700F0B9" w14:textId="77777777" w:rsidTr="00576C99">
        <w:trPr>
          <w:cantSplit/>
          <w:trHeight w:val="285"/>
          <w:jc w:val="center"/>
        </w:trPr>
        <w:tc>
          <w:tcPr>
            <w:tcW w:w="846" w:type="dxa"/>
            <w:shd w:val="clear" w:color="auto" w:fill="auto"/>
            <w:noWrap/>
          </w:tcPr>
          <w:p w14:paraId="365475E8" w14:textId="77777777" w:rsidR="00AB2070" w:rsidRPr="00AB2070" w:rsidRDefault="00AB2070" w:rsidP="00576C99">
            <w:pPr>
              <w:rPr>
                <w:rFonts w:ascii="Verdana" w:hAnsi="Verdana"/>
                <w:sz w:val="20"/>
              </w:rPr>
            </w:pPr>
            <w:r w:rsidRPr="00AB2070">
              <w:rPr>
                <w:rFonts w:ascii="Verdana" w:hAnsi="Verdana"/>
                <w:sz w:val="20"/>
              </w:rPr>
              <w:t>Lot 6</w:t>
            </w:r>
          </w:p>
        </w:tc>
        <w:tc>
          <w:tcPr>
            <w:tcW w:w="7756" w:type="dxa"/>
            <w:shd w:val="clear" w:color="auto" w:fill="auto"/>
            <w:noWrap/>
            <w:vAlign w:val="center"/>
          </w:tcPr>
          <w:p w14:paraId="613C0F02" w14:textId="77777777" w:rsidR="00AB2070" w:rsidRPr="00AB2070" w:rsidRDefault="00AB2070" w:rsidP="00576C99">
            <w:pPr>
              <w:rPr>
                <w:rFonts w:ascii="Verdana" w:hAnsi="Verdana"/>
                <w:sz w:val="20"/>
              </w:rPr>
            </w:pPr>
            <w:r w:rsidRPr="00AB2070">
              <w:rPr>
                <w:rFonts w:ascii="Verdana" w:hAnsi="Verdana"/>
                <w:sz w:val="20"/>
              </w:rPr>
              <w:t>Retirada, transport i tractament de pneumàtics fins a gestor autoritzat</w:t>
            </w:r>
          </w:p>
          <w:p w14:paraId="5818B5BD" w14:textId="77777777" w:rsidR="00AB2070" w:rsidRPr="00AB2070" w:rsidRDefault="00AB2070" w:rsidP="00576C99">
            <w:pPr>
              <w:rPr>
                <w:rFonts w:ascii="Verdana" w:hAnsi="Verdana"/>
                <w:sz w:val="20"/>
              </w:rPr>
            </w:pPr>
          </w:p>
        </w:tc>
      </w:tr>
      <w:tr w:rsidR="00AB2070" w:rsidRPr="00AB2070" w14:paraId="04A8E125" w14:textId="77777777" w:rsidTr="00576C99">
        <w:trPr>
          <w:cantSplit/>
          <w:trHeight w:val="285"/>
          <w:jc w:val="center"/>
        </w:trPr>
        <w:tc>
          <w:tcPr>
            <w:tcW w:w="846" w:type="dxa"/>
            <w:shd w:val="clear" w:color="auto" w:fill="auto"/>
            <w:noWrap/>
          </w:tcPr>
          <w:p w14:paraId="0A1FB39D" w14:textId="77777777" w:rsidR="00AB2070" w:rsidRPr="00AB2070" w:rsidRDefault="00AB2070" w:rsidP="00576C99">
            <w:pPr>
              <w:rPr>
                <w:rFonts w:ascii="Verdana" w:hAnsi="Verdana"/>
                <w:sz w:val="20"/>
              </w:rPr>
            </w:pPr>
            <w:r w:rsidRPr="00AB2070">
              <w:rPr>
                <w:rFonts w:ascii="Verdana" w:hAnsi="Verdana"/>
                <w:sz w:val="20"/>
              </w:rPr>
              <w:t>Lot 7</w:t>
            </w:r>
          </w:p>
        </w:tc>
        <w:tc>
          <w:tcPr>
            <w:tcW w:w="7756" w:type="dxa"/>
            <w:shd w:val="clear" w:color="auto" w:fill="auto"/>
            <w:noWrap/>
            <w:vAlign w:val="center"/>
          </w:tcPr>
          <w:p w14:paraId="7D3A4FAB" w14:textId="77777777" w:rsidR="00AB2070" w:rsidRPr="00AB2070" w:rsidRDefault="00AB2070" w:rsidP="00576C99">
            <w:pPr>
              <w:rPr>
                <w:rFonts w:ascii="Verdana" w:hAnsi="Verdana"/>
                <w:sz w:val="20"/>
              </w:rPr>
            </w:pPr>
            <w:r w:rsidRPr="00AB2070">
              <w:rPr>
                <w:rFonts w:ascii="Verdana" w:hAnsi="Verdana"/>
                <w:sz w:val="20"/>
              </w:rPr>
              <w:t>Retirada, transport i tractament de residus especials procedents de les Deixalleries fins a gestor autoritzat</w:t>
            </w:r>
          </w:p>
          <w:p w14:paraId="410F57D2" w14:textId="77777777" w:rsidR="00AB2070" w:rsidRPr="00AB2070" w:rsidRDefault="00AB2070" w:rsidP="00576C99">
            <w:pPr>
              <w:rPr>
                <w:rFonts w:ascii="Verdana" w:hAnsi="Verdana"/>
                <w:sz w:val="20"/>
              </w:rPr>
            </w:pPr>
          </w:p>
        </w:tc>
      </w:tr>
      <w:tr w:rsidR="00AB2070" w:rsidRPr="00AB2070" w14:paraId="0DBF929A" w14:textId="77777777" w:rsidTr="00576C99">
        <w:trPr>
          <w:cantSplit/>
          <w:trHeight w:val="285"/>
          <w:jc w:val="center"/>
        </w:trPr>
        <w:tc>
          <w:tcPr>
            <w:tcW w:w="846" w:type="dxa"/>
            <w:shd w:val="clear" w:color="auto" w:fill="auto"/>
            <w:noWrap/>
          </w:tcPr>
          <w:p w14:paraId="5DD1F15A" w14:textId="77777777" w:rsidR="00AB2070" w:rsidRPr="00AB2070" w:rsidRDefault="00AB2070" w:rsidP="00576C99">
            <w:pPr>
              <w:rPr>
                <w:rFonts w:ascii="Verdana" w:hAnsi="Verdana"/>
                <w:sz w:val="20"/>
              </w:rPr>
            </w:pPr>
            <w:r w:rsidRPr="00AB2070">
              <w:rPr>
                <w:rFonts w:ascii="Verdana" w:hAnsi="Verdana"/>
                <w:sz w:val="20"/>
              </w:rPr>
              <w:t>Lot 8</w:t>
            </w:r>
          </w:p>
        </w:tc>
        <w:tc>
          <w:tcPr>
            <w:tcW w:w="7756" w:type="dxa"/>
            <w:shd w:val="clear" w:color="auto" w:fill="auto"/>
            <w:noWrap/>
            <w:vAlign w:val="center"/>
          </w:tcPr>
          <w:p w14:paraId="5A24EA47" w14:textId="77777777" w:rsidR="00AB2070" w:rsidRPr="00AB2070" w:rsidRDefault="00AB2070" w:rsidP="00576C99">
            <w:pPr>
              <w:rPr>
                <w:rFonts w:ascii="Verdana" w:hAnsi="Verdana"/>
                <w:sz w:val="20"/>
              </w:rPr>
            </w:pPr>
            <w:r w:rsidRPr="00AB2070">
              <w:rPr>
                <w:rFonts w:ascii="Verdana" w:hAnsi="Verdana"/>
                <w:sz w:val="20"/>
              </w:rPr>
              <w:t>Retirada, transport i tractament de ferralla fins a gestor autoritzat</w:t>
            </w:r>
          </w:p>
          <w:p w14:paraId="553C84CD" w14:textId="77777777" w:rsidR="00AB2070" w:rsidRPr="00AB2070" w:rsidRDefault="00AB2070" w:rsidP="00576C99">
            <w:pPr>
              <w:rPr>
                <w:rFonts w:ascii="Verdana" w:hAnsi="Verdana"/>
                <w:sz w:val="20"/>
              </w:rPr>
            </w:pPr>
          </w:p>
        </w:tc>
      </w:tr>
      <w:tr w:rsidR="00AB2070" w:rsidRPr="00AB2070" w14:paraId="19C51E87" w14:textId="77777777" w:rsidTr="00576C99">
        <w:trPr>
          <w:cantSplit/>
          <w:trHeight w:val="285"/>
          <w:jc w:val="center"/>
        </w:trPr>
        <w:tc>
          <w:tcPr>
            <w:tcW w:w="846" w:type="dxa"/>
            <w:shd w:val="clear" w:color="auto" w:fill="auto"/>
            <w:noWrap/>
          </w:tcPr>
          <w:p w14:paraId="0967E787" w14:textId="77777777" w:rsidR="00AB2070" w:rsidRPr="00AB2070" w:rsidRDefault="00AB2070" w:rsidP="00576C99">
            <w:pPr>
              <w:rPr>
                <w:rFonts w:ascii="Verdana" w:hAnsi="Verdana"/>
                <w:sz w:val="20"/>
              </w:rPr>
            </w:pPr>
            <w:r w:rsidRPr="00AB2070">
              <w:rPr>
                <w:rFonts w:ascii="Verdana" w:hAnsi="Verdana"/>
                <w:sz w:val="20"/>
              </w:rPr>
              <w:t>Lot 9</w:t>
            </w:r>
          </w:p>
        </w:tc>
        <w:tc>
          <w:tcPr>
            <w:tcW w:w="7756" w:type="dxa"/>
            <w:shd w:val="clear" w:color="auto" w:fill="auto"/>
            <w:noWrap/>
            <w:vAlign w:val="center"/>
          </w:tcPr>
          <w:p w14:paraId="7229E7C1" w14:textId="77777777" w:rsidR="00AB2070" w:rsidRPr="00AB2070" w:rsidRDefault="00AB2070" w:rsidP="00576C99">
            <w:pPr>
              <w:rPr>
                <w:rFonts w:ascii="Verdana" w:hAnsi="Verdana"/>
                <w:sz w:val="20"/>
              </w:rPr>
            </w:pPr>
            <w:r w:rsidRPr="00AB2070">
              <w:rPr>
                <w:rFonts w:ascii="Verdana" w:hAnsi="Verdana"/>
                <w:sz w:val="20"/>
              </w:rPr>
              <w:t>Tractament de diversos materials valoritzables per un gestor autoritzat</w:t>
            </w:r>
          </w:p>
          <w:p w14:paraId="4CACBC6A" w14:textId="77777777" w:rsidR="00AB2070" w:rsidRPr="00AB2070" w:rsidRDefault="00AB2070" w:rsidP="00576C99">
            <w:pPr>
              <w:rPr>
                <w:rFonts w:ascii="Verdana" w:hAnsi="Verdana"/>
                <w:sz w:val="20"/>
              </w:rPr>
            </w:pPr>
          </w:p>
        </w:tc>
      </w:tr>
      <w:tr w:rsidR="00AB2070" w:rsidRPr="00AB2070" w14:paraId="2A24F395" w14:textId="77777777" w:rsidTr="00576C99">
        <w:trPr>
          <w:cantSplit/>
          <w:trHeight w:val="285"/>
          <w:jc w:val="center"/>
        </w:trPr>
        <w:tc>
          <w:tcPr>
            <w:tcW w:w="846" w:type="dxa"/>
            <w:shd w:val="clear" w:color="auto" w:fill="auto"/>
            <w:noWrap/>
          </w:tcPr>
          <w:p w14:paraId="3A30E9B9" w14:textId="77777777" w:rsidR="00AB2070" w:rsidRPr="00AB2070" w:rsidRDefault="00AB2070" w:rsidP="00576C99">
            <w:pPr>
              <w:rPr>
                <w:rFonts w:ascii="Verdana" w:hAnsi="Verdana"/>
                <w:sz w:val="20"/>
              </w:rPr>
            </w:pPr>
            <w:r w:rsidRPr="00AB2070">
              <w:rPr>
                <w:rFonts w:ascii="Verdana" w:hAnsi="Verdana"/>
                <w:sz w:val="20"/>
              </w:rPr>
              <w:t>Lot 10</w:t>
            </w:r>
          </w:p>
        </w:tc>
        <w:tc>
          <w:tcPr>
            <w:tcW w:w="7756" w:type="dxa"/>
            <w:shd w:val="clear" w:color="auto" w:fill="auto"/>
            <w:noWrap/>
            <w:vAlign w:val="center"/>
          </w:tcPr>
          <w:p w14:paraId="01833F65" w14:textId="77777777" w:rsidR="00AB2070" w:rsidRPr="00AB2070" w:rsidRDefault="00AB2070" w:rsidP="00576C99">
            <w:pPr>
              <w:rPr>
                <w:rFonts w:ascii="Verdana" w:hAnsi="Verdana"/>
                <w:sz w:val="20"/>
              </w:rPr>
            </w:pPr>
            <w:r w:rsidRPr="00AB2070">
              <w:rPr>
                <w:rFonts w:ascii="Verdana" w:hAnsi="Verdana"/>
                <w:sz w:val="20"/>
              </w:rPr>
              <w:t>Retirada, transport i tractament d’olis minerals fins a gestor autoritzat</w:t>
            </w:r>
          </w:p>
          <w:p w14:paraId="2323A95C" w14:textId="77777777" w:rsidR="00AB2070" w:rsidRPr="00AB2070" w:rsidRDefault="00AB2070" w:rsidP="00576C99">
            <w:pPr>
              <w:rPr>
                <w:rFonts w:ascii="Verdana" w:hAnsi="Verdana"/>
                <w:sz w:val="20"/>
              </w:rPr>
            </w:pPr>
          </w:p>
        </w:tc>
      </w:tr>
      <w:tr w:rsidR="00AB2070" w:rsidRPr="00AB2070" w14:paraId="569404F0" w14:textId="77777777" w:rsidTr="00576C99">
        <w:trPr>
          <w:cantSplit/>
          <w:trHeight w:val="285"/>
          <w:jc w:val="center"/>
        </w:trPr>
        <w:tc>
          <w:tcPr>
            <w:tcW w:w="846" w:type="dxa"/>
            <w:shd w:val="clear" w:color="auto" w:fill="auto"/>
            <w:noWrap/>
          </w:tcPr>
          <w:p w14:paraId="66A17335" w14:textId="77777777" w:rsidR="00AB2070" w:rsidRPr="00AB2070" w:rsidRDefault="00AB2070" w:rsidP="00576C99">
            <w:pPr>
              <w:rPr>
                <w:rFonts w:ascii="Verdana" w:hAnsi="Verdana"/>
                <w:sz w:val="20"/>
              </w:rPr>
            </w:pPr>
            <w:r w:rsidRPr="00AB2070">
              <w:rPr>
                <w:rFonts w:ascii="Verdana" w:hAnsi="Verdana"/>
                <w:sz w:val="20"/>
              </w:rPr>
              <w:t>Lot 11</w:t>
            </w:r>
          </w:p>
        </w:tc>
        <w:tc>
          <w:tcPr>
            <w:tcW w:w="7756" w:type="dxa"/>
            <w:shd w:val="clear" w:color="auto" w:fill="auto"/>
            <w:noWrap/>
            <w:vAlign w:val="center"/>
          </w:tcPr>
          <w:p w14:paraId="5ACD92CE" w14:textId="77B2CE84" w:rsidR="00AB2070" w:rsidRPr="00AB2070" w:rsidRDefault="00AB2070" w:rsidP="00C80369">
            <w:pPr>
              <w:rPr>
                <w:rFonts w:ascii="Verdana" w:hAnsi="Verdana"/>
                <w:sz w:val="20"/>
              </w:rPr>
            </w:pPr>
            <w:r w:rsidRPr="00AB2070">
              <w:rPr>
                <w:rFonts w:ascii="Verdana" w:hAnsi="Verdana"/>
                <w:sz w:val="20"/>
              </w:rPr>
              <w:t xml:space="preserve">Retirada, transport i tractament d’olis vegetals </w:t>
            </w:r>
            <w:r w:rsidR="00C80369">
              <w:rPr>
                <w:rFonts w:ascii="Verdana" w:hAnsi="Verdana"/>
                <w:sz w:val="20"/>
              </w:rPr>
              <w:t>usats</w:t>
            </w:r>
            <w:r w:rsidR="00C80369" w:rsidRPr="00AB2070">
              <w:rPr>
                <w:rFonts w:ascii="Verdana" w:hAnsi="Verdana"/>
                <w:sz w:val="20"/>
              </w:rPr>
              <w:t xml:space="preserve"> </w:t>
            </w:r>
            <w:r w:rsidRPr="00AB2070">
              <w:rPr>
                <w:rFonts w:ascii="Verdana" w:hAnsi="Verdana"/>
                <w:sz w:val="20"/>
              </w:rPr>
              <w:t>de les</w:t>
            </w:r>
          </w:p>
          <w:p w14:paraId="1B85C334" w14:textId="7FBB1A58" w:rsidR="00AB2070" w:rsidRPr="00AB2070" w:rsidRDefault="00AB2070" w:rsidP="00576C99">
            <w:pPr>
              <w:rPr>
                <w:rFonts w:ascii="Verdana" w:hAnsi="Verdana"/>
                <w:sz w:val="20"/>
              </w:rPr>
            </w:pPr>
            <w:r w:rsidRPr="00AB2070">
              <w:rPr>
                <w:rFonts w:ascii="Verdana" w:hAnsi="Verdana"/>
                <w:sz w:val="20"/>
              </w:rPr>
              <w:t xml:space="preserve">deixalleries. </w:t>
            </w:r>
            <w:r w:rsidR="00277EE3">
              <w:rPr>
                <w:rFonts w:ascii="Verdana" w:hAnsi="Verdana"/>
                <w:sz w:val="20"/>
              </w:rPr>
              <w:t>R</w:t>
            </w:r>
            <w:r w:rsidR="00277EE3" w:rsidRPr="00277EE3">
              <w:rPr>
                <w:rFonts w:ascii="Verdana" w:hAnsi="Verdana"/>
                <w:sz w:val="20"/>
              </w:rPr>
              <w:t>eservat a centres especials de treball d’iniciativa social regulats en el text refós de la Llei general de drets de les persones amb discapacitat i de llur inclusió social, aprovada mitjançant el Reial decret legislatiu 1/2013, de 28 de novembre, d’acord amb la disposició addicional quarta de la LCSP</w:t>
            </w:r>
          </w:p>
          <w:p w14:paraId="759E579C" w14:textId="77777777" w:rsidR="00AB2070" w:rsidRPr="00AB2070" w:rsidRDefault="00AB2070" w:rsidP="00576C99">
            <w:pPr>
              <w:rPr>
                <w:rFonts w:ascii="Verdana" w:hAnsi="Verdana"/>
                <w:sz w:val="20"/>
              </w:rPr>
            </w:pPr>
          </w:p>
        </w:tc>
      </w:tr>
      <w:tr w:rsidR="00AB2070" w:rsidRPr="00AB2070" w14:paraId="6781DC4B" w14:textId="77777777" w:rsidTr="00576C99">
        <w:trPr>
          <w:cantSplit/>
          <w:trHeight w:val="285"/>
          <w:jc w:val="center"/>
        </w:trPr>
        <w:tc>
          <w:tcPr>
            <w:tcW w:w="846" w:type="dxa"/>
            <w:shd w:val="clear" w:color="auto" w:fill="auto"/>
            <w:noWrap/>
          </w:tcPr>
          <w:p w14:paraId="078E6267" w14:textId="77777777" w:rsidR="00AB2070" w:rsidRPr="00AB2070" w:rsidRDefault="00AB2070" w:rsidP="00576C99">
            <w:pPr>
              <w:rPr>
                <w:rFonts w:ascii="Verdana" w:hAnsi="Verdana"/>
                <w:sz w:val="20"/>
              </w:rPr>
            </w:pPr>
            <w:r w:rsidRPr="00AB2070">
              <w:rPr>
                <w:rFonts w:ascii="Verdana" w:hAnsi="Verdana"/>
                <w:sz w:val="20"/>
              </w:rPr>
              <w:t>Lot 12</w:t>
            </w:r>
          </w:p>
        </w:tc>
        <w:tc>
          <w:tcPr>
            <w:tcW w:w="7756" w:type="dxa"/>
            <w:shd w:val="clear" w:color="auto" w:fill="auto"/>
            <w:noWrap/>
            <w:vAlign w:val="center"/>
          </w:tcPr>
          <w:p w14:paraId="7C61BC84" w14:textId="77777777" w:rsidR="00AB2070" w:rsidRPr="00AB2070" w:rsidRDefault="00AB2070" w:rsidP="00576C99">
            <w:pPr>
              <w:pStyle w:val="Textoindependiente"/>
              <w:tabs>
                <w:tab w:val="left" w:pos="426"/>
              </w:tabs>
              <w:rPr>
                <w:rFonts w:ascii="Verdana" w:hAnsi="Verdana"/>
                <w:sz w:val="20"/>
              </w:rPr>
            </w:pPr>
            <w:r w:rsidRPr="00AB2070">
              <w:rPr>
                <w:rFonts w:ascii="Verdana" w:hAnsi="Verdana"/>
                <w:sz w:val="20"/>
              </w:rPr>
              <w:t>Retirada, transport i tractament de residus procedents de diferents tipologies i emplaçaments fins a gestor autoritzat</w:t>
            </w:r>
          </w:p>
          <w:p w14:paraId="4C8A0F82" w14:textId="77777777" w:rsidR="00AB2070" w:rsidRPr="00AB2070" w:rsidRDefault="00AB2070" w:rsidP="00576C99">
            <w:pPr>
              <w:pStyle w:val="Textoindependiente"/>
              <w:tabs>
                <w:tab w:val="left" w:pos="426"/>
              </w:tabs>
              <w:rPr>
                <w:rFonts w:ascii="Verdana" w:hAnsi="Verdana"/>
                <w:sz w:val="20"/>
              </w:rPr>
            </w:pPr>
          </w:p>
        </w:tc>
      </w:tr>
      <w:tr w:rsidR="00AB2070" w:rsidRPr="00AB2070" w14:paraId="790D8113" w14:textId="77777777" w:rsidTr="00576C99">
        <w:trPr>
          <w:cantSplit/>
          <w:trHeight w:val="285"/>
          <w:jc w:val="center"/>
        </w:trPr>
        <w:tc>
          <w:tcPr>
            <w:tcW w:w="846" w:type="dxa"/>
            <w:shd w:val="clear" w:color="auto" w:fill="auto"/>
            <w:noWrap/>
          </w:tcPr>
          <w:p w14:paraId="7BED22ED" w14:textId="77777777" w:rsidR="00AB2070" w:rsidRPr="00AB2070" w:rsidRDefault="00AB2070" w:rsidP="00576C99">
            <w:pPr>
              <w:rPr>
                <w:rFonts w:ascii="Verdana" w:hAnsi="Verdana"/>
                <w:sz w:val="20"/>
              </w:rPr>
            </w:pPr>
            <w:r w:rsidRPr="00AB2070">
              <w:rPr>
                <w:rFonts w:ascii="Verdana" w:hAnsi="Verdana"/>
                <w:sz w:val="20"/>
              </w:rPr>
              <w:t>Lot 13</w:t>
            </w:r>
          </w:p>
        </w:tc>
        <w:tc>
          <w:tcPr>
            <w:tcW w:w="7756" w:type="dxa"/>
            <w:shd w:val="clear" w:color="auto" w:fill="auto"/>
            <w:noWrap/>
            <w:vAlign w:val="center"/>
          </w:tcPr>
          <w:p w14:paraId="5361DDB3" w14:textId="77777777" w:rsidR="00AB2070" w:rsidRPr="00AB2070" w:rsidRDefault="00AB2070" w:rsidP="00576C99">
            <w:pPr>
              <w:rPr>
                <w:rFonts w:ascii="Verdana" w:hAnsi="Verdana"/>
                <w:sz w:val="20"/>
              </w:rPr>
            </w:pPr>
            <w:r w:rsidRPr="00AB2070">
              <w:rPr>
                <w:rFonts w:ascii="Verdana" w:hAnsi="Verdana"/>
                <w:sz w:val="20"/>
              </w:rPr>
              <w:t>Retirada, transport i tractament de bateries fins a gestor autoritzat</w:t>
            </w:r>
          </w:p>
          <w:p w14:paraId="6C8302C0" w14:textId="77777777" w:rsidR="00AB2070" w:rsidRPr="00AB2070" w:rsidRDefault="00AB2070" w:rsidP="00576C99">
            <w:pPr>
              <w:rPr>
                <w:rFonts w:ascii="Verdana" w:hAnsi="Verdana"/>
                <w:sz w:val="20"/>
              </w:rPr>
            </w:pPr>
          </w:p>
        </w:tc>
      </w:tr>
      <w:tr w:rsidR="00AB2070" w:rsidRPr="00AB2070" w14:paraId="338BC20F" w14:textId="77777777" w:rsidTr="00576C99">
        <w:trPr>
          <w:cantSplit/>
          <w:trHeight w:val="285"/>
          <w:jc w:val="center"/>
        </w:trPr>
        <w:tc>
          <w:tcPr>
            <w:tcW w:w="846" w:type="dxa"/>
            <w:shd w:val="clear" w:color="auto" w:fill="auto"/>
            <w:noWrap/>
          </w:tcPr>
          <w:p w14:paraId="161DA386" w14:textId="77777777" w:rsidR="00AB2070" w:rsidRPr="00AB2070" w:rsidRDefault="00AB2070" w:rsidP="00576C99">
            <w:pPr>
              <w:rPr>
                <w:rFonts w:ascii="Verdana" w:hAnsi="Verdana"/>
                <w:sz w:val="20"/>
              </w:rPr>
            </w:pPr>
            <w:r w:rsidRPr="00AB2070">
              <w:rPr>
                <w:rFonts w:ascii="Verdana" w:hAnsi="Verdana"/>
                <w:sz w:val="20"/>
              </w:rPr>
              <w:t>Lot 14</w:t>
            </w:r>
          </w:p>
        </w:tc>
        <w:tc>
          <w:tcPr>
            <w:tcW w:w="7756" w:type="dxa"/>
            <w:shd w:val="clear" w:color="auto" w:fill="auto"/>
            <w:noWrap/>
            <w:vAlign w:val="center"/>
          </w:tcPr>
          <w:p w14:paraId="0A171BA2" w14:textId="77777777" w:rsidR="00AB2070" w:rsidRPr="00AB2070" w:rsidRDefault="00AB2070" w:rsidP="00576C99">
            <w:pPr>
              <w:rPr>
                <w:rFonts w:ascii="Verdana" w:hAnsi="Verdana"/>
                <w:sz w:val="20"/>
              </w:rPr>
            </w:pPr>
            <w:r w:rsidRPr="00AB2070">
              <w:rPr>
                <w:rFonts w:ascii="Verdana" w:hAnsi="Verdana"/>
                <w:sz w:val="20"/>
              </w:rPr>
              <w:t>Retirada, transport i tractament de residus especials procedent de la UOS de Granollers i altres emplaçaments de Granollers fins a gestor autoritzat</w:t>
            </w:r>
          </w:p>
        </w:tc>
      </w:tr>
    </w:tbl>
    <w:p w14:paraId="13A099BC" w14:textId="77777777" w:rsidR="00AB2070" w:rsidRPr="00AB2070" w:rsidRDefault="00AB2070" w:rsidP="00D8166F">
      <w:pPr>
        <w:rPr>
          <w:rFonts w:ascii="Verdana" w:hAnsi="Verdana" w:cs="Arial"/>
          <w:sz w:val="20"/>
        </w:rPr>
      </w:pPr>
    </w:p>
    <w:p w14:paraId="13368470" w14:textId="77777777" w:rsidR="000D2EF4" w:rsidRDefault="000D2EF4" w:rsidP="00D8166F">
      <w:pPr>
        <w:rPr>
          <w:rFonts w:ascii="Verdana" w:hAnsi="Verdana" w:cs="Arial"/>
          <w:sz w:val="20"/>
        </w:rPr>
      </w:pPr>
    </w:p>
    <w:p w14:paraId="2D836693" w14:textId="77777777" w:rsidR="00344687" w:rsidRPr="004579E0" w:rsidRDefault="00344687" w:rsidP="005E2B45">
      <w:pPr>
        <w:pStyle w:val="Prrafodelista"/>
        <w:numPr>
          <w:ilvl w:val="0"/>
          <w:numId w:val="8"/>
        </w:numPr>
        <w:rPr>
          <w:rFonts w:ascii="Verdana" w:hAnsi="Verdana" w:cs="Arial"/>
          <w:b/>
          <w:sz w:val="20"/>
        </w:rPr>
      </w:pPr>
      <w:bookmarkStart w:id="15" w:name="_Toc511663345"/>
      <w:bookmarkStart w:id="16" w:name="_Toc516571683"/>
      <w:bookmarkStart w:id="17" w:name="_Toc516571840"/>
      <w:r w:rsidRPr="004579E0">
        <w:rPr>
          <w:rFonts w:ascii="Verdana" w:hAnsi="Verdana" w:cs="Arial"/>
          <w:b/>
          <w:sz w:val="20"/>
        </w:rPr>
        <w:t>CPV (VOCABULARI COMÚ DE LA CONTRACTACIÓ PÚBLICA)</w:t>
      </w:r>
      <w:bookmarkEnd w:id="15"/>
      <w:bookmarkEnd w:id="16"/>
      <w:bookmarkEnd w:id="17"/>
    </w:p>
    <w:p w14:paraId="2502DD7C" w14:textId="77777777" w:rsidR="00344687" w:rsidRPr="004579E0" w:rsidRDefault="00344687" w:rsidP="00344687">
      <w:pPr>
        <w:rPr>
          <w:rFonts w:ascii="Verdana" w:hAnsi="Verdana" w:cs="Arial"/>
          <w:sz w:val="20"/>
        </w:rPr>
      </w:pPr>
      <w:r w:rsidRPr="004579E0">
        <w:rPr>
          <w:rFonts w:ascii="Verdana" w:hAnsi="Verdana" w:cs="Arial"/>
          <w:sz w:val="20"/>
        </w:rPr>
        <w:t>La codificació CPV corresponent a aquest contracte és la següent:</w:t>
      </w:r>
    </w:p>
    <w:p w14:paraId="79F7ADD8" w14:textId="77777777" w:rsidR="00344687" w:rsidRPr="004579E0" w:rsidRDefault="00344687" w:rsidP="00344687">
      <w:pPr>
        <w:rPr>
          <w:rFonts w:ascii="Verdana" w:hAnsi="Verdana" w:cs="Arial"/>
          <w:sz w:val="20"/>
        </w:rPr>
      </w:pPr>
    </w:p>
    <w:p w14:paraId="2DD52278" w14:textId="77777777" w:rsidR="002D1E81" w:rsidRPr="00CD5A85" w:rsidRDefault="002D1E81" w:rsidP="002D1E81">
      <w:pPr>
        <w:pStyle w:val="Default"/>
        <w:jc w:val="both"/>
        <w:rPr>
          <w:rFonts w:ascii="Verdana" w:hAnsi="Verdana" w:cs="EU Albertina"/>
          <w:color w:val="auto"/>
          <w:sz w:val="20"/>
          <w:szCs w:val="20"/>
          <w:lang w:val="ca-ES" w:eastAsia="es-ES"/>
        </w:rPr>
      </w:pPr>
      <w:r w:rsidRPr="00CD5A85">
        <w:rPr>
          <w:rFonts w:ascii="Verdana" w:hAnsi="Verdana" w:cs="EU Albertina"/>
          <w:color w:val="auto"/>
          <w:sz w:val="20"/>
          <w:szCs w:val="20"/>
          <w:lang w:val="ca-ES" w:eastAsia="es-ES"/>
        </w:rPr>
        <w:t>90500000-2 Serveis relacionats amb residus</w:t>
      </w:r>
    </w:p>
    <w:p w14:paraId="649817C1" w14:textId="77777777" w:rsidR="002D1E81" w:rsidRPr="00CD5A85" w:rsidRDefault="002D1E81" w:rsidP="002D1E81">
      <w:pPr>
        <w:pStyle w:val="Default"/>
        <w:jc w:val="both"/>
        <w:rPr>
          <w:rFonts w:ascii="Verdana" w:hAnsi="Verdana" w:cs="EU Albertina"/>
          <w:color w:val="auto"/>
          <w:sz w:val="20"/>
          <w:szCs w:val="20"/>
          <w:lang w:val="ca-ES" w:eastAsia="es-ES"/>
        </w:rPr>
      </w:pPr>
      <w:r w:rsidRPr="00CD5A85">
        <w:rPr>
          <w:rFonts w:ascii="Verdana" w:hAnsi="Verdana" w:cs="EU Albertina"/>
          <w:color w:val="auto"/>
          <w:sz w:val="20"/>
          <w:szCs w:val="20"/>
          <w:lang w:val="ca-ES" w:eastAsia="es-ES"/>
        </w:rPr>
        <w:t>90511000-2 Serveis de recollida de residus</w:t>
      </w:r>
    </w:p>
    <w:p w14:paraId="39D42FDD" w14:textId="77777777" w:rsidR="002D1E81" w:rsidRDefault="002D1E81" w:rsidP="002D1E81">
      <w:pPr>
        <w:pStyle w:val="Default"/>
        <w:jc w:val="both"/>
        <w:rPr>
          <w:rFonts w:ascii="Verdana" w:hAnsi="Verdana" w:cs="EU Albertina"/>
          <w:color w:val="auto"/>
          <w:sz w:val="20"/>
          <w:szCs w:val="20"/>
          <w:lang w:val="ca-ES" w:eastAsia="es-ES"/>
        </w:rPr>
      </w:pPr>
      <w:r w:rsidRPr="00CD5A85">
        <w:rPr>
          <w:rFonts w:ascii="Verdana" w:hAnsi="Verdana" w:cs="EU Albertina"/>
          <w:color w:val="auto"/>
          <w:sz w:val="20"/>
          <w:szCs w:val="20"/>
          <w:lang w:val="ca-ES" w:eastAsia="es-ES"/>
        </w:rPr>
        <w:t>90512000-9 Serveis de transport de residus</w:t>
      </w:r>
    </w:p>
    <w:p w14:paraId="1C3D0894" w14:textId="77777777" w:rsidR="00BB055B" w:rsidRDefault="00BB055B" w:rsidP="002D1E81">
      <w:pPr>
        <w:pStyle w:val="Default"/>
        <w:jc w:val="both"/>
        <w:rPr>
          <w:rFonts w:ascii="Verdana" w:hAnsi="Verdana" w:cs="EU Albertina"/>
          <w:color w:val="auto"/>
          <w:sz w:val="20"/>
          <w:szCs w:val="20"/>
          <w:lang w:val="ca-ES" w:eastAsia="es-ES"/>
        </w:rPr>
      </w:pPr>
      <w:r w:rsidRPr="00BB055B">
        <w:rPr>
          <w:rFonts w:ascii="Verdana" w:hAnsi="Verdana" w:cs="EU Albertina"/>
          <w:color w:val="auto"/>
          <w:sz w:val="20"/>
          <w:szCs w:val="20"/>
          <w:lang w:val="ca-ES" w:eastAsia="es-ES"/>
        </w:rPr>
        <w:t>90513000-6 Serveis de tractament  i eliminació de rebuig i residus no perillosos</w:t>
      </w:r>
    </w:p>
    <w:p w14:paraId="6C7EE0B1" w14:textId="77777777" w:rsidR="00BB055B" w:rsidRDefault="00BB055B" w:rsidP="002D1E81">
      <w:pPr>
        <w:pStyle w:val="Default"/>
        <w:jc w:val="both"/>
        <w:rPr>
          <w:rFonts w:ascii="Verdana" w:hAnsi="Verdana" w:cs="EU Albertina"/>
          <w:color w:val="auto"/>
          <w:sz w:val="20"/>
          <w:szCs w:val="20"/>
          <w:lang w:val="ca-ES" w:eastAsia="es-ES"/>
        </w:rPr>
      </w:pPr>
      <w:r w:rsidRPr="00BB055B">
        <w:rPr>
          <w:rFonts w:ascii="Verdana" w:hAnsi="Verdana" w:cs="EU Albertina"/>
          <w:color w:val="auto"/>
          <w:sz w:val="20"/>
          <w:szCs w:val="20"/>
          <w:lang w:val="ca-ES" w:eastAsia="es-ES"/>
        </w:rPr>
        <w:t>90510000-5</w:t>
      </w:r>
      <w:r>
        <w:rPr>
          <w:rFonts w:ascii="Verdana" w:hAnsi="Verdana" w:cs="EU Albertina"/>
          <w:color w:val="auto"/>
          <w:sz w:val="20"/>
          <w:szCs w:val="20"/>
          <w:lang w:val="ca-ES" w:eastAsia="es-ES"/>
        </w:rPr>
        <w:t xml:space="preserve"> Eliminació i tractament de residus</w:t>
      </w:r>
    </w:p>
    <w:p w14:paraId="5A7ED8B7" w14:textId="77777777" w:rsidR="00BB055B" w:rsidRDefault="00BB055B" w:rsidP="00BB055B">
      <w:pPr>
        <w:pStyle w:val="Default"/>
        <w:jc w:val="both"/>
        <w:rPr>
          <w:rFonts w:ascii="Verdana" w:hAnsi="Verdana" w:cs="EU Albertina"/>
          <w:color w:val="auto"/>
          <w:sz w:val="20"/>
          <w:szCs w:val="20"/>
          <w:lang w:val="ca-ES" w:eastAsia="es-ES"/>
        </w:rPr>
      </w:pPr>
      <w:r w:rsidRPr="00BB055B">
        <w:rPr>
          <w:rFonts w:ascii="Verdana" w:hAnsi="Verdana" w:cs="EU Albertina"/>
          <w:color w:val="auto"/>
          <w:sz w:val="20"/>
          <w:szCs w:val="20"/>
          <w:lang w:val="ca-ES" w:eastAsia="es-ES"/>
        </w:rPr>
        <w:lastRenderedPageBreak/>
        <w:t>90523000-9</w:t>
      </w:r>
      <w:r>
        <w:rPr>
          <w:rFonts w:ascii="Verdana" w:hAnsi="Verdana" w:cs="EU Albertina"/>
          <w:color w:val="auto"/>
          <w:sz w:val="20"/>
          <w:szCs w:val="20"/>
          <w:lang w:val="ca-ES" w:eastAsia="es-ES"/>
        </w:rPr>
        <w:t xml:space="preserve"> Serveis d’eliminació de residus tòxics, excepte els residus radioactius i terrenys contaminats</w:t>
      </w:r>
    </w:p>
    <w:p w14:paraId="4F4CCC68" w14:textId="77777777" w:rsidR="0082340B" w:rsidRPr="004579E0" w:rsidRDefault="0082340B" w:rsidP="0094351B">
      <w:pPr>
        <w:pStyle w:val="Textoindependiente"/>
        <w:rPr>
          <w:rFonts w:ascii="Verdana" w:hAnsi="Verdana" w:cs="Arial"/>
          <w:b/>
          <w:sz w:val="20"/>
        </w:rPr>
      </w:pPr>
    </w:p>
    <w:p w14:paraId="504A8926" w14:textId="77777777" w:rsidR="00D8166F" w:rsidRPr="004579E0" w:rsidRDefault="00D8166F" w:rsidP="005E2B45">
      <w:pPr>
        <w:pStyle w:val="Prrafodelista"/>
        <w:numPr>
          <w:ilvl w:val="0"/>
          <w:numId w:val="8"/>
        </w:numPr>
        <w:rPr>
          <w:rFonts w:ascii="Verdana" w:hAnsi="Verdana" w:cs="Arial"/>
          <w:b/>
          <w:sz w:val="20"/>
        </w:rPr>
      </w:pPr>
      <w:bookmarkStart w:id="18" w:name="_Toc511402059"/>
      <w:bookmarkStart w:id="19" w:name="_Toc511663342"/>
      <w:bookmarkStart w:id="20" w:name="_Toc516571679"/>
      <w:bookmarkStart w:id="21" w:name="_Toc516571836"/>
      <w:bookmarkStart w:id="22" w:name="_Toc510617377"/>
      <w:r w:rsidRPr="004579E0">
        <w:rPr>
          <w:rFonts w:ascii="Verdana" w:hAnsi="Verdana" w:cs="Arial"/>
          <w:b/>
          <w:sz w:val="20"/>
        </w:rPr>
        <w:t>COMPETÈNCIA PER A PRESTAR EL SERVEI</w:t>
      </w:r>
    </w:p>
    <w:p w14:paraId="567C48B3" w14:textId="77777777" w:rsidR="002D1E81" w:rsidRPr="002D1E81" w:rsidRDefault="002D1E81" w:rsidP="002D1E81">
      <w:pPr>
        <w:rPr>
          <w:rFonts w:ascii="Verdana" w:hAnsi="Verdana" w:cs="Arial"/>
          <w:sz w:val="20"/>
        </w:rPr>
      </w:pPr>
      <w:r w:rsidRPr="002D1E81">
        <w:rPr>
          <w:rFonts w:ascii="Verdana" w:hAnsi="Verdana" w:cs="Arial"/>
          <w:sz w:val="20"/>
        </w:rPr>
        <w:t xml:space="preserve">El Consorci, a través de SAVO, SA realitza la gestió de les deixalleries municipals de la que se’n deriva la necessitat de gestionar els </w:t>
      </w:r>
      <w:r>
        <w:rPr>
          <w:rFonts w:ascii="Verdana" w:hAnsi="Verdana" w:cs="Arial"/>
          <w:sz w:val="20"/>
        </w:rPr>
        <w:t>materials</w:t>
      </w:r>
      <w:r w:rsidRPr="002D1E81">
        <w:rPr>
          <w:rFonts w:ascii="Verdana" w:hAnsi="Verdana" w:cs="Arial"/>
          <w:sz w:val="20"/>
        </w:rPr>
        <w:t xml:space="preserve"> aportats pels diferents usuaris de les deixalleries.</w:t>
      </w:r>
    </w:p>
    <w:p w14:paraId="78FDE952" w14:textId="77777777" w:rsidR="002D1E81" w:rsidRPr="002D1E81" w:rsidRDefault="002D1E81" w:rsidP="002D1E81">
      <w:pPr>
        <w:rPr>
          <w:rFonts w:ascii="Verdana" w:hAnsi="Verdana" w:cs="Arial"/>
          <w:sz w:val="20"/>
        </w:rPr>
      </w:pPr>
    </w:p>
    <w:p w14:paraId="3FECD704" w14:textId="77777777" w:rsidR="002D1E81" w:rsidRPr="002D1E81" w:rsidRDefault="002D1E81" w:rsidP="002D1E81">
      <w:pPr>
        <w:rPr>
          <w:rFonts w:ascii="Verdana" w:hAnsi="Verdana" w:cs="Arial"/>
          <w:sz w:val="20"/>
        </w:rPr>
      </w:pPr>
      <w:r w:rsidRPr="002D1E81">
        <w:rPr>
          <w:rFonts w:ascii="Verdana" w:hAnsi="Verdana" w:cs="Arial"/>
          <w:sz w:val="20"/>
        </w:rPr>
        <w:t>D’altre banda, SAVO, SA realitza la recollida de residus en caixes obertes a través de convenis amb alguns ajuntaments consorciats: Sant Antoni de Vilamajor, Sant esteve de Palautordera, Montmeló, l’Ametlla del Vallès i Vilanova del Vallès), així com d’algunes entitats com la UOS</w:t>
      </w:r>
      <w:r>
        <w:rPr>
          <w:rFonts w:ascii="Verdana" w:hAnsi="Verdana" w:cs="Arial"/>
          <w:sz w:val="20"/>
        </w:rPr>
        <w:t xml:space="preserve"> de Granollers i Mercamollet.</w:t>
      </w:r>
    </w:p>
    <w:p w14:paraId="7C018167" w14:textId="77777777" w:rsidR="002D1E81" w:rsidRPr="002D1E81" w:rsidRDefault="002D1E81" w:rsidP="002D1E81">
      <w:pPr>
        <w:rPr>
          <w:rFonts w:ascii="Verdana" w:hAnsi="Verdana" w:cs="Arial"/>
          <w:b/>
          <w:sz w:val="20"/>
        </w:rPr>
      </w:pPr>
    </w:p>
    <w:p w14:paraId="60CE3B29" w14:textId="77777777" w:rsidR="002D1E81" w:rsidRPr="004579E0" w:rsidRDefault="002D1E81" w:rsidP="00D8166F">
      <w:pPr>
        <w:rPr>
          <w:rFonts w:ascii="Verdana" w:hAnsi="Verdana" w:cs="Arial"/>
          <w:sz w:val="20"/>
        </w:rPr>
      </w:pPr>
      <w:r>
        <w:rPr>
          <w:rFonts w:ascii="Verdana" w:hAnsi="Verdana" w:cs="Arial"/>
          <w:sz w:val="20"/>
        </w:rPr>
        <w:t>Per tal de donar sortida als materials procedents de les deixalleries i als residus procedents dels diferents convenis amb els ajuntaments i entitats, SAVO, SA, té la necessitat de contractar-ne el servei.</w:t>
      </w:r>
    </w:p>
    <w:p w14:paraId="62C07FB7" w14:textId="77777777" w:rsidR="00D8166F" w:rsidRPr="004579E0" w:rsidRDefault="00D8166F" w:rsidP="00D8166F">
      <w:pPr>
        <w:pStyle w:val="Prrafodelista"/>
        <w:ind w:left="360"/>
        <w:rPr>
          <w:rFonts w:ascii="Verdana" w:hAnsi="Verdana" w:cs="Arial"/>
          <w:b/>
          <w:sz w:val="20"/>
        </w:rPr>
      </w:pPr>
    </w:p>
    <w:p w14:paraId="0DF077EF" w14:textId="77777777" w:rsidR="000161E4" w:rsidRPr="004579E0" w:rsidRDefault="000161E4" w:rsidP="005E2B45">
      <w:pPr>
        <w:pStyle w:val="Prrafodelista"/>
        <w:numPr>
          <w:ilvl w:val="0"/>
          <w:numId w:val="8"/>
        </w:numPr>
        <w:rPr>
          <w:rFonts w:ascii="Verdana" w:hAnsi="Verdana" w:cs="Arial"/>
          <w:b/>
          <w:sz w:val="20"/>
        </w:rPr>
      </w:pPr>
      <w:bookmarkStart w:id="23" w:name="_Toc516571681"/>
      <w:bookmarkStart w:id="24" w:name="_Toc516571838"/>
      <w:bookmarkStart w:id="25" w:name="_Toc510617379"/>
      <w:bookmarkStart w:id="26" w:name="_Toc511402060"/>
      <w:bookmarkStart w:id="27" w:name="_Toc511663343"/>
      <w:r w:rsidRPr="004579E0">
        <w:rPr>
          <w:rFonts w:ascii="Verdana" w:hAnsi="Verdana" w:cs="Arial"/>
          <w:b/>
          <w:sz w:val="20"/>
        </w:rPr>
        <w:t>NECESSITATS A SATISFER, IDONEÏTAT DEL CONTRACTE I EFICIÈNCIA EN LA CONTRACTACIÓ</w:t>
      </w:r>
      <w:bookmarkEnd w:id="23"/>
      <w:bookmarkEnd w:id="24"/>
      <w:r w:rsidRPr="004579E0">
        <w:rPr>
          <w:rFonts w:ascii="Verdana" w:hAnsi="Verdana" w:cs="Arial"/>
          <w:b/>
          <w:sz w:val="20"/>
        </w:rPr>
        <w:t xml:space="preserve"> </w:t>
      </w:r>
      <w:bookmarkEnd w:id="25"/>
      <w:bookmarkEnd w:id="26"/>
      <w:bookmarkEnd w:id="27"/>
    </w:p>
    <w:p w14:paraId="5D35C73E" w14:textId="77777777" w:rsidR="002D1E81" w:rsidRPr="00052650" w:rsidRDefault="002D1E81" w:rsidP="002D1E81">
      <w:pPr>
        <w:pStyle w:val="Default"/>
        <w:jc w:val="both"/>
        <w:rPr>
          <w:rFonts w:ascii="Verdana" w:hAnsi="Verdana"/>
          <w:bCs/>
          <w:color w:val="auto"/>
          <w:sz w:val="20"/>
          <w:szCs w:val="20"/>
          <w:lang w:val="ca-ES"/>
        </w:rPr>
      </w:pPr>
      <w:r w:rsidRPr="00052650">
        <w:rPr>
          <w:rFonts w:ascii="Verdana" w:hAnsi="Verdana"/>
          <w:bCs/>
          <w:color w:val="auto"/>
          <w:sz w:val="20"/>
          <w:szCs w:val="20"/>
          <w:lang w:val="ca-ES"/>
        </w:rPr>
        <w:t>L’Agència de Residus de Catalunya, d’acord amb les competències que li atorga el Decret legislatiu 1/2009, de 21 de juliol, pel qual s’aprova el Text refós de la Llei reguladora dels residus, és l’organisme competent de la Generalitat de Catalunya d’assegurar el control de la producció i la gestió dels residus generats en l’àmbit de Catalunya amb la finalitat d’assolir els objectius fixats en l’article 2 de l’esmentada norma.</w:t>
      </w:r>
    </w:p>
    <w:p w14:paraId="732970EF" w14:textId="77777777" w:rsidR="002D1E81" w:rsidRPr="00052650" w:rsidRDefault="002D1E81" w:rsidP="002D1E81">
      <w:pPr>
        <w:pStyle w:val="Default"/>
        <w:ind w:left="360"/>
        <w:jc w:val="both"/>
        <w:rPr>
          <w:rFonts w:ascii="Verdana" w:hAnsi="Verdana"/>
          <w:bCs/>
          <w:color w:val="auto"/>
          <w:sz w:val="20"/>
          <w:szCs w:val="20"/>
          <w:lang w:val="ca-ES"/>
        </w:rPr>
      </w:pPr>
    </w:p>
    <w:p w14:paraId="17DE71BE" w14:textId="77777777" w:rsidR="002D1E81" w:rsidRPr="00052650" w:rsidRDefault="002D1E81" w:rsidP="002D1E81">
      <w:pPr>
        <w:pStyle w:val="Default"/>
        <w:jc w:val="both"/>
        <w:rPr>
          <w:rFonts w:ascii="Verdana" w:hAnsi="Verdana"/>
          <w:bCs/>
          <w:color w:val="auto"/>
          <w:sz w:val="20"/>
          <w:szCs w:val="20"/>
          <w:lang w:val="ca-ES"/>
        </w:rPr>
      </w:pPr>
      <w:r w:rsidRPr="00052650">
        <w:rPr>
          <w:rFonts w:ascii="Verdana" w:hAnsi="Verdana"/>
          <w:bCs/>
          <w:color w:val="auto"/>
          <w:sz w:val="20"/>
          <w:szCs w:val="20"/>
          <w:lang w:val="ca-ES"/>
        </w:rPr>
        <w:t>L’article 52 del Text refós disposa que els municipis de més de cinc mil habitants de dret, independentment o associadament, i si escau, els consells comarcals i l’Àrea Metropolitana han d’establir el servei de deixalleria mitjançant la instal·lació de la planta o plantes necessàries per a la recollida de residus especificats en l’annex de l’esmentada norma. A més, l’actual programa de gestió de residus municipals ha ampliat aquesta fita de manera que preveu la necessitat d’implantar deixalleries a municipis entre dos mil i cinc mil habitants.</w:t>
      </w:r>
    </w:p>
    <w:p w14:paraId="4BBE55AC" w14:textId="77777777" w:rsidR="002D1E81" w:rsidRPr="00052650" w:rsidRDefault="002D1E81" w:rsidP="002D1E81">
      <w:pPr>
        <w:pStyle w:val="Default"/>
        <w:ind w:left="360"/>
        <w:jc w:val="both"/>
        <w:rPr>
          <w:rFonts w:ascii="Verdana" w:hAnsi="Verdana"/>
          <w:bCs/>
          <w:color w:val="auto"/>
          <w:sz w:val="20"/>
          <w:szCs w:val="20"/>
          <w:lang w:val="ca-ES"/>
        </w:rPr>
      </w:pPr>
    </w:p>
    <w:p w14:paraId="5FE9848B" w14:textId="77777777" w:rsidR="002D1E81" w:rsidRPr="00E61BA5" w:rsidRDefault="002D1E81" w:rsidP="002D1E81">
      <w:pPr>
        <w:pStyle w:val="Default"/>
        <w:jc w:val="both"/>
        <w:rPr>
          <w:rFonts w:ascii="Verdana" w:hAnsi="Verdana"/>
          <w:bCs/>
          <w:color w:val="auto"/>
          <w:sz w:val="20"/>
          <w:szCs w:val="20"/>
          <w:lang w:val="ca-ES"/>
        </w:rPr>
      </w:pPr>
      <w:r w:rsidRPr="00052650">
        <w:rPr>
          <w:rFonts w:ascii="Verdana" w:hAnsi="Verdana"/>
          <w:bCs/>
          <w:color w:val="auto"/>
          <w:sz w:val="20"/>
          <w:szCs w:val="20"/>
          <w:lang w:val="ca-ES"/>
        </w:rPr>
        <w:t xml:space="preserve">Donada la diferent tipologia de residus de diferent índole de que es disposen a les deixalleries propietat del Consorci així com els diferents materials a diferents emplaçaments fa que Serveis Ambientals del Vallès Oriental, SA no pugui assumir-ho en la seva </w:t>
      </w:r>
      <w:r w:rsidRPr="00E61BA5">
        <w:rPr>
          <w:rFonts w:ascii="Verdana" w:hAnsi="Verdana"/>
          <w:bCs/>
          <w:color w:val="auto"/>
          <w:sz w:val="20"/>
          <w:szCs w:val="20"/>
          <w:lang w:val="ca-ES"/>
        </w:rPr>
        <w:t>totalitat i per tant es fa necessari contracte aquests serveis.</w:t>
      </w:r>
    </w:p>
    <w:p w14:paraId="1C8EB944" w14:textId="77777777" w:rsidR="002D1E81" w:rsidRDefault="002D1E81" w:rsidP="000161E4">
      <w:pPr>
        <w:pStyle w:val="Prrafodelista"/>
        <w:ind w:left="360"/>
        <w:rPr>
          <w:rFonts w:ascii="Verdana" w:hAnsi="Verdana" w:cs="Arial"/>
          <w:b/>
          <w:sz w:val="20"/>
        </w:rPr>
      </w:pPr>
    </w:p>
    <w:p w14:paraId="2A662758" w14:textId="610D5EE7" w:rsidR="002D1E81" w:rsidRPr="005C3D4F" w:rsidRDefault="002D1E81" w:rsidP="002D1E81">
      <w:pPr>
        <w:pStyle w:val="Default"/>
        <w:jc w:val="both"/>
        <w:rPr>
          <w:rFonts w:ascii="Verdana" w:hAnsi="Verdana"/>
          <w:bCs/>
          <w:color w:val="auto"/>
          <w:sz w:val="20"/>
          <w:szCs w:val="20"/>
          <w:lang w:val="ca-ES"/>
        </w:rPr>
      </w:pPr>
      <w:r w:rsidRPr="000C06EF">
        <w:rPr>
          <w:rFonts w:ascii="Verdana" w:hAnsi="Verdana"/>
          <w:bCs/>
          <w:color w:val="auto"/>
          <w:sz w:val="20"/>
          <w:szCs w:val="20"/>
          <w:lang w:val="ca-ES"/>
        </w:rPr>
        <w:t xml:space="preserve">La divisió dels lots s’ha fet en funció de la tipologia del residu a gestionar i després de fer estudi de mercat de les empreses de gestió de residus. Per tant, s’ha separat d’una </w:t>
      </w:r>
      <w:r w:rsidRPr="005C3D4F">
        <w:rPr>
          <w:rFonts w:ascii="Verdana" w:hAnsi="Verdana"/>
          <w:bCs/>
          <w:color w:val="auto"/>
          <w:sz w:val="20"/>
          <w:szCs w:val="20"/>
          <w:lang w:val="ca-ES"/>
        </w:rPr>
        <w:t xml:space="preserve">banda els residus especials dels no especials ja que no totes les empreses poden gestionar les dues tipologies de residus. Els residus especials s’han diferenciat, a més, en dos lots: un per als residus de les Deixalleries i l’altre per als de la UOS de Granollers degut a les diferents particularitats del servei. </w:t>
      </w:r>
    </w:p>
    <w:p w14:paraId="58FEADF1" w14:textId="3369FB38" w:rsidR="00C15667" w:rsidRPr="005C3D4F" w:rsidRDefault="00C15667" w:rsidP="002D1E81">
      <w:pPr>
        <w:pStyle w:val="Default"/>
        <w:jc w:val="both"/>
        <w:rPr>
          <w:rFonts w:ascii="Verdana" w:hAnsi="Verdana"/>
          <w:bCs/>
          <w:color w:val="auto"/>
          <w:sz w:val="20"/>
          <w:szCs w:val="20"/>
          <w:lang w:val="ca-ES"/>
        </w:rPr>
      </w:pPr>
    </w:p>
    <w:p w14:paraId="03D758CE" w14:textId="78590230" w:rsidR="00C15667" w:rsidRPr="000C06EF" w:rsidRDefault="00C15667" w:rsidP="002D1E81">
      <w:pPr>
        <w:pStyle w:val="Default"/>
        <w:jc w:val="both"/>
        <w:rPr>
          <w:rFonts w:ascii="Verdana" w:hAnsi="Verdana"/>
          <w:bCs/>
          <w:color w:val="auto"/>
          <w:sz w:val="20"/>
          <w:szCs w:val="20"/>
          <w:lang w:val="ca-ES"/>
        </w:rPr>
      </w:pPr>
      <w:r w:rsidRPr="005C3D4F">
        <w:rPr>
          <w:rFonts w:ascii="Verdana" w:hAnsi="Verdana"/>
          <w:bCs/>
          <w:color w:val="auto"/>
          <w:sz w:val="20"/>
          <w:szCs w:val="20"/>
          <w:lang w:val="ca-ES"/>
        </w:rPr>
        <w:t>Pel que fa a la divisió dels lots 1 i 2 corresponents a la poda, s’ha fet tenint en compte la proximitat territorial, agrupant a cada lot les deixalleries més properes per tal de facilitar-ne la gestió del servei i tenint en compte que econòmicament fossin similars.</w:t>
      </w:r>
    </w:p>
    <w:p w14:paraId="2C0012F1" w14:textId="77777777" w:rsidR="002D1E81" w:rsidRPr="004579E0" w:rsidRDefault="002D1E81" w:rsidP="000161E4">
      <w:pPr>
        <w:pStyle w:val="Prrafodelista"/>
        <w:ind w:left="360"/>
        <w:rPr>
          <w:rFonts w:ascii="Verdana" w:hAnsi="Verdana" w:cs="Arial"/>
          <w:b/>
          <w:sz w:val="20"/>
        </w:rPr>
      </w:pPr>
    </w:p>
    <w:p w14:paraId="19E37554" w14:textId="77777777" w:rsidR="000161E4" w:rsidRPr="004579E0" w:rsidRDefault="000161E4" w:rsidP="005E2B45">
      <w:pPr>
        <w:pStyle w:val="Prrafodelista"/>
        <w:numPr>
          <w:ilvl w:val="0"/>
          <w:numId w:val="8"/>
        </w:numPr>
        <w:rPr>
          <w:rFonts w:ascii="Verdana" w:hAnsi="Verdana" w:cs="Arial"/>
          <w:b/>
          <w:sz w:val="20"/>
        </w:rPr>
      </w:pPr>
      <w:r w:rsidRPr="004579E0">
        <w:rPr>
          <w:rFonts w:ascii="Verdana" w:hAnsi="Verdana" w:cs="Arial"/>
          <w:b/>
          <w:sz w:val="20"/>
        </w:rPr>
        <w:t xml:space="preserve">ÒRGAN DE CONTRACTACIÓ </w:t>
      </w:r>
    </w:p>
    <w:p w14:paraId="4618DFD2" w14:textId="48019A0C" w:rsidR="00E04C0A" w:rsidRPr="004579E0" w:rsidRDefault="00E04C0A" w:rsidP="00E04C0A">
      <w:pPr>
        <w:rPr>
          <w:rFonts w:ascii="Verdana" w:hAnsi="Verdana" w:cs="Arial"/>
          <w:sz w:val="20"/>
        </w:rPr>
      </w:pPr>
      <w:r w:rsidRPr="004579E0">
        <w:rPr>
          <w:rFonts w:ascii="Verdana" w:hAnsi="Verdana" w:cs="Arial"/>
          <w:sz w:val="20"/>
        </w:rPr>
        <w:t xml:space="preserve">L’òrgan de contractació és </w:t>
      </w:r>
      <w:r w:rsidR="005E79F6">
        <w:rPr>
          <w:rFonts w:ascii="Verdana" w:hAnsi="Verdana" w:cs="Arial"/>
          <w:sz w:val="20"/>
        </w:rPr>
        <w:t>el Consell d’Administració de SAVO, SA.</w:t>
      </w:r>
    </w:p>
    <w:p w14:paraId="434F5FFE" w14:textId="77777777" w:rsidR="00FD30A9" w:rsidRPr="004579E0" w:rsidRDefault="00FD30A9" w:rsidP="000161E4">
      <w:pPr>
        <w:rPr>
          <w:rFonts w:ascii="Verdana" w:hAnsi="Verdana" w:cs="Arial"/>
          <w:sz w:val="20"/>
        </w:rPr>
      </w:pPr>
    </w:p>
    <w:p w14:paraId="572271E8" w14:textId="77777777" w:rsidR="00E46D64" w:rsidRPr="004579E0" w:rsidRDefault="00E46D64" w:rsidP="005E2B45">
      <w:pPr>
        <w:pStyle w:val="Prrafodelista"/>
        <w:numPr>
          <w:ilvl w:val="0"/>
          <w:numId w:val="8"/>
        </w:numPr>
        <w:rPr>
          <w:rFonts w:ascii="Verdana" w:hAnsi="Verdana" w:cs="Arial"/>
          <w:b/>
          <w:sz w:val="20"/>
        </w:rPr>
      </w:pPr>
      <w:r w:rsidRPr="004579E0">
        <w:rPr>
          <w:rFonts w:ascii="Verdana" w:hAnsi="Verdana" w:cs="Arial"/>
          <w:b/>
          <w:sz w:val="20"/>
        </w:rPr>
        <w:lastRenderedPageBreak/>
        <w:t>QUALIFICACIÓ DEL CONTRACTE</w:t>
      </w:r>
    </w:p>
    <w:p w14:paraId="5F78BAEE" w14:textId="77777777" w:rsidR="00E46D64" w:rsidRPr="00AD76EE" w:rsidRDefault="00E46D64" w:rsidP="00E46D64">
      <w:pPr>
        <w:rPr>
          <w:rFonts w:ascii="Verdana" w:hAnsi="Verdana" w:cs="Arial"/>
          <w:sz w:val="20"/>
        </w:rPr>
      </w:pPr>
      <w:r w:rsidRPr="004579E0">
        <w:rPr>
          <w:rFonts w:ascii="Verdana" w:hAnsi="Verdana" w:cs="Arial"/>
          <w:sz w:val="20"/>
        </w:rPr>
        <w:t>Aquest contracte es tipifica com a</w:t>
      </w:r>
      <w:r w:rsidR="00AD76EE">
        <w:rPr>
          <w:rFonts w:ascii="Verdana" w:hAnsi="Verdana" w:cs="Arial"/>
          <w:sz w:val="20"/>
        </w:rPr>
        <w:t xml:space="preserve"> s</w:t>
      </w:r>
      <w:r w:rsidRPr="004579E0">
        <w:rPr>
          <w:rFonts w:ascii="Verdana" w:hAnsi="Verdana" w:cs="Arial"/>
          <w:sz w:val="20"/>
        </w:rPr>
        <w:t>ervei</w:t>
      </w:r>
      <w:r w:rsidR="00AD76EE">
        <w:rPr>
          <w:rFonts w:ascii="Verdana" w:hAnsi="Verdana" w:cs="Arial"/>
          <w:sz w:val="20"/>
        </w:rPr>
        <w:t>.</w:t>
      </w:r>
    </w:p>
    <w:bookmarkEnd w:id="18"/>
    <w:bookmarkEnd w:id="19"/>
    <w:bookmarkEnd w:id="20"/>
    <w:bookmarkEnd w:id="21"/>
    <w:bookmarkEnd w:id="22"/>
    <w:p w14:paraId="35A81AA6" w14:textId="77777777" w:rsidR="00344687" w:rsidRPr="004579E0" w:rsidRDefault="00344687" w:rsidP="00B225C1">
      <w:pPr>
        <w:rPr>
          <w:rFonts w:ascii="Verdana" w:hAnsi="Verdana" w:cs="Arial"/>
          <w:sz w:val="20"/>
        </w:rPr>
      </w:pPr>
    </w:p>
    <w:p w14:paraId="0D131226" w14:textId="77777777" w:rsidR="00B225C1" w:rsidRPr="004579E0" w:rsidRDefault="00344687" w:rsidP="005E2B45">
      <w:pPr>
        <w:pStyle w:val="Prrafodelista"/>
        <w:numPr>
          <w:ilvl w:val="0"/>
          <w:numId w:val="8"/>
        </w:numPr>
        <w:rPr>
          <w:rFonts w:ascii="Verdana" w:hAnsi="Verdana" w:cs="Arial"/>
          <w:b/>
          <w:sz w:val="20"/>
        </w:rPr>
      </w:pPr>
      <w:bookmarkStart w:id="28" w:name="_Toc516571680"/>
      <w:bookmarkStart w:id="29" w:name="_Toc516571837"/>
      <w:r w:rsidRPr="004579E0">
        <w:rPr>
          <w:rFonts w:ascii="Verdana" w:hAnsi="Verdana" w:cs="Arial"/>
          <w:b/>
          <w:sz w:val="20"/>
        </w:rPr>
        <w:t>LIMITACIÓ DE LOTS EN LA PRESENTACIÓ D’OFERTES I ADJUDICACIÓ</w:t>
      </w:r>
      <w:bookmarkEnd w:id="28"/>
      <w:bookmarkEnd w:id="29"/>
      <w:r w:rsidRPr="004579E0">
        <w:rPr>
          <w:rFonts w:ascii="Verdana" w:hAnsi="Verdana" w:cs="Arial"/>
          <w:b/>
          <w:sz w:val="20"/>
        </w:rPr>
        <w:t xml:space="preserve"> </w:t>
      </w:r>
    </w:p>
    <w:p w14:paraId="2FABE5FE" w14:textId="77777777" w:rsidR="00414536" w:rsidRPr="004579E0" w:rsidRDefault="00414536" w:rsidP="00183EB1">
      <w:pPr>
        <w:rPr>
          <w:rFonts w:ascii="Verdana" w:hAnsi="Verdana" w:cs="Arial"/>
          <w:sz w:val="20"/>
        </w:rPr>
      </w:pPr>
      <w:r w:rsidRPr="004579E0">
        <w:rPr>
          <w:rFonts w:ascii="Verdana" w:hAnsi="Verdana" w:cs="Arial"/>
          <w:sz w:val="20"/>
        </w:rPr>
        <w:t>No es proposa establir cap limitació al nombre de lots per als que un mateix licitador pot presentar oferta, ni tampoc al nombre de lots que poden adjudicar-se a cada licitador.</w:t>
      </w:r>
    </w:p>
    <w:p w14:paraId="70A2FEDD" w14:textId="77777777" w:rsidR="00A353AC" w:rsidRPr="004579E0" w:rsidRDefault="00A353AC" w:rsidP="001A1A96">
      <w:pPr>
        <w:pStyle w:val="Ttulo1"/>
        <w:numPr>
          <w:ilvl w:val="0"/>
          <w:numId w:val="0"/>
        </w:numPr>
        <w:rPr>
          <w:rFonts w:ascii="Verdana" w:hAnsi="Verdana" w:cs="Arial"/>
          <w:sz w:val="20"/>
          <w:szCs w:val="20"/>
        </w:rPr>
      </w:pPr>
      <w:bookmarkStart w:id="30" w:name="_Toc510617378"/>
    </w:p>
    <w:bookmarkEnd w:id="30"/>
    <w:p w14:paraId="381849F7" w14:textId="77777777" w:rsidR="00344687" w:rsidRPr="004579E0" w:rsidRDefault="00344687" w:rsidP="005E2B45">
      <w:pPr>
        <w:pStyle w:val="Prrafodelista"/>
        <w:numPr>
          <w:ilvl w:val="0"/>
          <w:numId w:val="8"/>
        </w:numPr>
        <w:rPr>
          <w:rFonts w:ascii="Verdana" w:hAnsi="Verdana" w:cs="Arial"/>
          <w:b/>
          <w:sz w:val="20"/>
        </w:rPr>
      </w:pPr>
      <w:r w:rsidRPr="004579E0">
        <w:rPr>
          <w:rFonts w:ascii="Verdana" w:hAnsi="Verdana" w:cs="Arial"/>
          <w:b/>
          <w:sz w:val="20"/>
        </w:rPr>
        <w:t>FORMA DE TRAMITACIÓ</w:t>
      </w:r>
      <w:r w:rsidR="00A21DA7" w:rsidRPr="004579E0">
        <w:rPr>
          <w:rFonts w:ascii="Verdana" w:hAnsi="Verdana" w:cs="Arial"/>
          <w:b/>
          <w:sz w:val="20"/>
        </w:rPr>
        <w:t xml:space="preserve"> DE L’EXPEDIENT</w:t>
      </w:r>
    </w:p>
    <w:p w14:paraId="16DA4EF1" w14:textId="77777777" w:rsidR="00344687" w:rsidRPr="004579E0" w:rsidRDefault="00A21DA7" w:rsidP="0094351B">
      <w:pPr>
        <w:rPr>
          <w:rFonts w:ascii="Verdana" w:hAnsi="Verdana" w:cs="Arial"/>
          <w:sz w:val="20"/>
        </w:rPr>
      </w:pPr>
      <w:r w:rsidRPr="004579E0">
        <w:rPr>
          <w:rFonts w:ascii="Verdana" w:hAnsi="Verdana" w:cs="Arial"/>
          <w:sz w:val="20"/>
        </w:rPr>
        <w:t xml:space="preserve">La forma </w:t>
      </w:r>
      <w:r w:rsidR="00AD76EE">
        <w:rPr>
          <w:rFonts w:ascii="Verdana" w:hAnsi="Verdana" w:cs="Arial"/>
          <w:sz w:val="20"/>
        </w:rPr>
        <w:t>de tramitació de l’expedient és o</w:t>
      </w:r>
      <w:r w:rsidRPr="004579E0">
        <w:rPr>
          <w:rFonts w:ascii="Verdana" w:hAnsi="Verdana" w:cs="Arial"/>
          <w:sz w:val="20"/>
        </w:rPr>
        <w:t>rdinària.</w:t>
      </w:r>
    </w:p>
    <w:p w14:paraId="50132E98" w14:textId="77777777" w:rsidR="00345C0A" w:rsidRPr="004579E0" w:rsidRDefault="00345C0A" w:rsidP="0094351B">
      <w:pPr>
        <w:rPr>
          <w:rFonts w:ascii="Verdana" w:hAnsi="Verdana" w:cs="Arial"/>
          <w:sz w:val="20"/>
        </w:rPr>
      </w:pPr>
    </w:p>
    <w:p w14:paraId="0AEF5C28" w14:textId="77777777" w:rsidR="00A21DA7" w:rsidRPr="004579E0" w:rsidRDefault="00A21DA7" w:rsidP="005E2B45">
      <w:pPr>
        <w:pStyle w:val="Prrafodelista"/>
        <w:numPr>
          <w:ilvl w:val="0"/>
          <w:numId w:val="8"/>
        </w:numPr>
        <w:rPr>
          <w:rFonts w:ascii="Verdana" w:hAnsi="Verdana" w:cs="Arial"/>
          <w:sz w:val="20"/>
        </w:rPr>
      </w:pPr>
      <w:r w:rsidRPr="004579E0">
        <w:rPr>
          <w:rFonts w:ascii="Verdana" w:hAnsi="Verdana" w:cs="Arial"/>
          <w:b/>
          <w:sz w:val="20"/>
        </w:rPr>
        <w:t xml:space="preserve">PROCEDIMENT D’ADJUDICACIÓ </w:t>
      </w:r>
    </w:p>
    <w:p w14:paraId="1BAF2354" w14:textId="77777777" w:rsidR="00746406" w:rsidRPr="004579E0" w:rsidRDefault="00E46D64" w:rsidP="0094351B">
      <w:pPr>
        <w:rPr>
          <w:rFonts w:ascii="Verdana" w:hAnsi="Verdana" w:cs="Arial"/>
          <w:sz w:val="20"/>
        </w:rPr>
      </w:pPr>
      <w:r w:rsidRPr="004579E0">
        <w:rPr>
          <w:rFonts w:ascii="Verdana" w:hAnsi="Verdana" w:cs="Arial"/>
          <w:sz w:val="20"/>
        </w:rPr>
        <w:t xml:space="preserve">El procediment d’adjudicació del contracte és l’obert ja que, tal i com determina l’article 131.2 </w:t>
      </w:r>
      <w:r w:rsidRPr="004579E0">
        <w:rPr>
          <w:rFonts w:ascii="Verdana" w:hAnsi="Verdana" w:cs="Arial"/>
          <w:color w:val="000000"/>
          <w:sz w:val="20"/>
        </w:rPr>
        <w:t xml:space="preserve">de la </w:t>
      </w:r>
      <w:r w:rsidRPr="004579E0">
        <w:rPr>
          <w:rFonts w:ascii="Verdana" w:hAnsi="Verdana" w:cs="Arial"/>
          <w:color w:val="000000"/>
          <w:sz w:val="20"/>
          <w:u w:color="008000"/>
        </w:rPr>
        <w:t xml:space="preserve">Llei 9/2017, de 8 de novembre de 2017, </w:t>
      </w:r>
      <w:r w:rsidRPr="004579E0">
        <w:rPr>
          <w:rFonts w:ascii="Verdana" w:hAnsi="Verdana" w:cs="Arial"/>
          <w:sz w:val="20"/>
        </w:rPr>
        <w:t>de contractes del sector públic, per la que es transposen a l’ordenament jurídic espanyol les Directives del Parlament Europeu i del Consell 2014/23/UE i 2014/24/UE, de 26 de febrer de 2014, és el procediment d’adjudicació que s’ha d’aplicar ordinàriament.</w:t>
      </w:r>
    </w:p>
    <w:p w14:paraId="28EB1B38" w14:textId="77777777" w:rsidR="00487A89" w:rsidRPr="004579E0" w:rsidRDefault="00487A89" w:rsidP="0094351B">
      <w:pPr>
        <w:rPr>
          <w:rFonts w:ascii="Verdana" w:hAnsi="Verdana" w:cs="Arial"/>
          <w:sz w:val="20"/>
        </w:rPr>
      </w:pPr>
    </w:p>
    <w:p w14:paraId="5E7FF4AE" w14:textId="77777777" w:rsidR="006922B1" w:rsidRPr="004579E0" w:rsidRDefault="006922B1" w:rsidP="005E2B45">
      <w:pPr>
        <w:pStyle w:val="Prrafodelista"/>
        <w:numPr>
          <w:ilvl w:val="0"/>
          <w:numId w:val="8"/>
        </w:numPr>
        <w:rPr>
          <w:rFonts w:ascii="Verdana" w:hAnsi="Verdana" w:cs="Arial"/>
          <w:b/>
          <w:sz w:val="20"/>
        </w:rPr>
      </w:pPr>
      <w:bookmarkStart w:id="31" w:name="_Toc511663346"/>
      <w:bookmarkStart w:id="32" w:name="_Toc516571684"/>
      <w:bookmarkStart w:id="33" w:name="_Toc516571841"/>
      <w:r w:rsidRPr="004579E0">
        <w:rPr>
          <w:rFonts w:ascii="Verdana" w:hAnsi="Verdana" w:cs="Arial"/>
          <w:b/>
          <w:sz w:val="20"/>
        </w:rPr>
        <w:t>PRESSUPOST BASE LICITACIÓ</w:t>
      </w:r>
      <w:bookmarkEnd w:id="31"/>
      <w:bookmarkEnd w:id="32"/>
      <w:bookmarkEnd w:id="33"/>
    </w:p>
    <w:p w14:paraId="6DDAA008" w14:textId="77777777" w:rsidR="00F44E62" w:rsidRPr="005E79F6" w:rsidRDefault="00F44E62" w:rsidP="00F44E62">
      <w:pPr>
        <w:pStyle w:val="Default"/>
        <w:jc w:val="both"/>
        <w:rPr>
          <w:rFonts w:ascii="Verdana" w:hAnsi="Verdana"/>
          <w:color w:val="auto"/>
          <w:sz w:val="20"/>
          <w:szCs w:val="20"/>
          <w:lang w:val="ca-ES"/>
        </w:rPr>
      </w:pPr>
      <w:r w:rsidRPr="005E79F6">
        <w:rPr>
          <w:rFonts w:ascii="Verdana" w:hAnsi="Verdana"/>
          <w:color w:val="auto"/>
          <w:sz w:val="20"/>
          <w:szCs w:val="20"/>
          <w:lang w:val="ca-ES"/>
        </w:rPr>
        <w:t>El pressupost base de licitació</w:t>
      </w:r>
      <w:r w:rsidR="00B069AD">
        <w:rPr>
          <w:rFonts w:ascii="Verdana" w:hAnsi="Verdana"/>
          <w:color w:val="auto"/>
          <w:sz w:val="20"/>
          <w:szCs w:val="20"/>
          <w:lang w:val="ca-ES"/>
        </w:rPr>
        <w:t xml:space="preserve"> </w:t>
      </w:r>
      <w:r w:rsidRPr="005E79F6">
        <w:rPr>
          <w:rFonts w:ascii="Verdana" w:hAnsi="Verdana"/>
          <w:color w:val="auto"/>
          <w:sz w:val="20"/>
          <w:szCs w:val="20"/>
          <w:lang w:val="ca-ES"/>
        </w:rPr>
        <w:t>per</w:t>
      </w:r>
      <w:r w:rsidR="00B069AD">
        <w:rPr>
          <w:rFonts w:ascii="Verdana" w:hAnsi="Verdana"/>
          <w:color w:val="auto"/>
          <w:sz w:val="20"/>
          <w:szCs w:val="20"/>
          <w:lang w:val="ca-ES"/>
        </w:rPr>
        <w:t xml:space="preserve"> a la durada inicial del contracte de</w:t>
      </w:r>
      <w:r w:rsidRPr="005E79F6">
        <w:rPr>
          <w:rFonts w:ascii="Verdana" w:hAnsi="Verdana"/>
          <w:color w:val="auto"/>
          <w:sz w:val="20"/>
          <w:szCs w:val="20"/>
          <w:lang w:val="ca-ES"/>
        </w:rPr>
        <w:t xml:space="preserve"> cadascun dels lots és el següent</w:t>
      </w:r>
      <w:r w:rsidR="00AE7D02" w:rsidRPr="005E79F6">
        <w:rPr>
          <w:rFonts w:ascii="Verdana" w:hAnsi="Verdana"/>
          <w:color w:val="auto"/>
          <w:sz w:val="20"/>
          <w:szCs w:val="20"/>
          <w:lang w:val="ca-ES"/>
        </w:rPr>
        <w:t>, IVA exclòs</w:t>
      </w:r>
      <w:r w:rsidRPr="005E79F6">
        <w:rPr>
          <w:rFonts w:ascii="Verdana" w:hAnsi="Verdana"/>
          <w:color w:val="auto"/>
          <w:sz w:val="20"/>
          <w:szCs w:val="20"/>
          <w:lang w:val="ca-ES"/>
        </w:rPr>
        <w:t>:</w:t>
      </w:r>
    </w:p>
    <w:p w14:paraId="773A5787" w14:textId="77777777" w:rsidR="00AE7D02" w:rsidRPr="005E79F6" w:rsidRDefault="00AE7D02" w:rsidP="00F44E62">
      <w:pPr>
        <w:pStyle w:val="Default"/>
        <w:jc w:val="both"/>
        <w:rPr>
          <w:rFonts w:ascii="Verdana" w:hAnsi="Verdana"/>
          <w:color w:val="auto"/>
          <w:sz w:val="20"/>
          <w:szCs w:val="20"/>
          <w:lang w:val="ca-ES"/>
        </w:rPr>
      </w:pPr>
    </w:p>
    <w:tbl>
      <w:tblPr>
        <w:tblW w:w="8385" w:type="dxa"/>
        <w:tblCellMar>
          <w:left w:w="70" w:type="dxa"/>
          <w:right w:w="70" w:type="dxa"/>
        </w:tblCellMar>
        <w:tblLook w:val="04A0" w:firstRow="1" w:lastRow="0" w:firstColumn="1" w:lastColumn="0" w:noHBand="0" w:noVBand="1"/>
      </w:tblPr>
      <w:tblGrid>
        <w:gridCol w:w="805"/>
        <w:gridCol w:w="6040"/>
        <w:gridCol w:w="1540"/>
      </w:tblGrid>
      <w:tr w:rsidR="00753FE8" w:rsidRPr="00753FE8" w14:paraId="2CDE304A" w14:textId="77777777" w:rsidTr="00753FE8">
        <w:trPr>
          <w:trHeight w:val="300"/>
        </w:trPr>
        <w:tc>
          <w:tcPr>
            <w:tcW w:w="8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AE8A8B"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Lot 1</w:t>
            </w:r>
          </w:p>
        </w:tc>
        <w:tc>
          <w:tcPr>
            <w:tcW w:w="6040" w:type="dxa"/>
            <w:tcBorders>
              <w:top w:val="single" w:sz="4" w:space="0" w:color="auto"/>
              <w:left w:val="nil"/>
              <w:bottom w:val="single" w:sz="4" w:space="0" w:color="auto"/>
              <w:right w:val="single" w:sz="4" w:space="0" w:color="auto"/>
            </w:tcBorders>
            <w:shd w:val="clear" w:color="auto" w:fill="auto"/>
            <w:vAlign w:val="center"/>
            <w:hideMark/>
          </w:tcPr>
          <w:p w14:paraId="0C05D1FD"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Tractament de poda per un gestor autoritzat. Grup 1</w:t>
            </w:r>
          </w:p>
        </w:tc>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6559912" w14:textId="000F0F3C" w:rsidR="00753FE8" w:rsidRPr="00753FE8" w:rsidRDefault="00753FE8" w:rsidP="00753FE8">
            <w:pPr>
              <w:jc w:val="left"/>
              <w:rPr>
                <w:rFonts w:ascii="Calibri" w:hAnsi="Calibri"/>
                <w:color w:val="000000"/>
                <w:sz w:val="22"/>
                <w:szCs w:val="22"/>
                <w:lang w:eastAsia="ca-ES"/>
              </w:rPr>
            </w:pPr>
            <w:r>
              <w:rPr>
                <w:rFonts w:ascii="Calibri" w:hAnsi="Calibri"/>
                <w:color w:val="000000"/>
                <w:sz w:val="22"/>
                <w:szCs w:val="22"/>
                <w:lang w:eastAsia="ca-ES"/>
              </w:rPr>
              <w:t xml:space="preserve">      </w:t>
            </w:r>
            <w:r w:rsidRPr="00753FE8">
              <w:rPr>
                <w:rFonts w:ascii="Calibri" w:hAnsi="Calibri"/>
                <w:color w:val="000000"/>
                <w:sz w:val="22"/>
                <w:szCs w:val="22"/>
                <w:lang w:eastAsia="ca-ES"/>
              </w:rPr>
              <w:t xml:space="preserve">61.531,56 € </w:t>
            </w:r>
          </w:p>
        </w:tc>
      </w:tr>
      <w:tr w:rsidR="00753FE8" w:rsidRPr="00753FE8" w14:paraId="3CC30052" w14:textId="77777777" w:rsidTr="00753FE8">
        <w:trPr>
          <w:trHeight w:val="300"/>
        </w:trPr>
        <w:tc>
          <w:tcPr>
            <w:tcW w:w="805" w:type="dxa"/>
            <w:tcBorders>
              <w:top w:val="nil"/>
              <w:left w:val="single" w:sz="4" w:space="0" w:color="auto"/>
              <w:bottom w:val="single" w:sz="4" w:space="0" w:color="auto"/>
              <w:right w:val="single" w:sz="4" w:space="0" w:color="auto"/>
            </w:tcBorders>
            <w:shd w:val="clear" w:color="auto" w:fill="auto"/>
            <w:noWrap/>
            <w:vAlign w:val="center"/>
            <w:hideMark/>
          </w:tcPr>
          <w:p w14:paraId="62EF5E2C"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Lot 2</w:t>
            </w:r>
          </w:p>
        </w:tc>
        <w:tc>
          <w:tcPr>
            <w:tcW w:w="6040" w:type="dxa"/>
            <w:tcBorders>
              <w:top w:val="nil"/>
              <w:left w:val="nil"/>
              <w:bottom w:val="single" w:sz="4" w:space="0" w:color="auto"/>
              <w:right w:val="single" w:sz="4" w:space="0" w:color="auto"/>
            </w:tcBorders>
            <w:shd w:val="clear" w:color="auto" w:fill="auto"/>
            <w:vAlign w:val="center"/>
            <w:hideMark/>
          </w:tcPr>
          <w:p w14:paraId="13FCAF47"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Tractament de poda per un gestor autoritzat. Grup 2</w:t>
            </w:r>
          </w:p>
        </w:tc>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5FDD02D8" w14:textId="23A42253" w:rsidR="00753FE8" w:rsidRPr="00753FE8" w:rsidRDefault="00753FE8" w:rsidP="00753FE8">
            <w:pPr>
              <w:jc w:val="left"/>
              <w:rPr>
                <w:rFonts w:ascii="Calibri" w:hAnsi="Calibri"/>
                <w:color w:val="000000"/>
                <w:sz w:val="22"/>
                <w:szCs w:val="22"/>
                <w:lang w:eastAsia="ca-ES"/>
              </w:rPr>
            </w:pPr>
            <w:r>
              <w:rPr>
                <w:rFonts w:ascii="Calibri" w:hAnsi="Calibri"/>
                <w:color w:val="000000"/>
                <w:sz w:val="22"/>
                <w:szCs w:val="22"/>
                <w:lang w:eastAsia="ca-ES"/>
              </w:rPr>
              <w:t xml:space="preserve">     </w:t>
            </w:r>
            <w:r w:rsidRPr="00753FE8">
              <w:rPr>
                <w:rFonts w:ascii="Calibri" w:hAnsi="Calibri"/>
                <w:color w:val="000000"/>
                <w:sz w:val="22"/>
                <w:szCs w:val="22"/>
                <w:lang w:eastAsia="ca-ES"/>
              </w:rPr>
              <w:t xml:space="preserve"> 50.634,84 € </w:t>
            </w:r>
          </w:p>
        </w:tc>
      </w:tr>
      <w:tr w:rsidR="00753FE8" w:rsidRPr="00753FE8" w14:paraId="5BD73C32" w14:textId="77777777" w:rsidTr="00753FE8">
        <w:trPr>
          <w:trHeight w:val="600"/>
        </w:trPr>
        <w:tc>
          <w:tcPr>
            <w:tcW w:w="805" w:type="dxa"/>
            <w:tcBorders>
              <w:top w:val="nil"/>
              <w:left w:val="single" w:sz="4" w:space="0" w:color="auto"/>
              <w:bottom w:val="single" w:sz="4" w:space="0" w:color="auto"/>
              <w:right w:val="single" w:sz="4" w:space="0" w:color="auto"/>
            </w:tcBorders>
            <w:shd w:val="clear" w:color="auto" w:fill="auto"/>
            <w:noWrap/>
            <w:vAlign w:val="center"/>
            <w:hideMark/>
          </w:tcPr>
          <w:p w14:paraId="1FF01A30"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Lot 3</w:t>
            </w:r>
          </w:p>
        </w:tc>
        <w:tc>
          <w:tcPr>
            <w:tcW w:w="6040" w:type="dxa"/>
            <w:tcBorders>
              <w:top w:val="nil"/>
              <w:left w:val="nil"/>
              <w:bottom w:val="single" w:sz="4" w:space="0" w:color="auto"/>
              <w:right w:val="single" w:sz="4" w:space="0" w:color="auto"/>
            </w:tcBorders>
            <w:shd w:val="clear" w:color="auto" w:fill="auto"/>
            <w:vAlign w:val="center"/>
            <w:hideMark/>
          </w:tcPr>
          <w:p w14:paraId="59297974"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Retirada, transport i tractament de fusta fins a gestor autoritzat</w:t>
            </w:r>
          </w:p>
        </w:tc>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27254510" w14:textId="14145792" w:rsidR="00753FE8" w:rsidRPr="00753FE8" w:rsidRDefault="00753FE8" w:rsidP="00753FE8">
            <w:pPr>
              <w:jc w:val="left"/>
              <w:rPr>
                <w:rFonts w:ascii="Calibri" w:hAnsi="Calibri"/>
                <w:color w:val="000000"/>
                <w:sz w:val="22"/>
                <w:szCs w:val="22"/>
                <w:lang w:eastAsia="ca-ES"/>
              </w:rPr>
            </w:pPr>
            <w:r>
              <w:rPr>
                <w:rFonts w:ascii="Calibri" w:hAnsi="Calibri"/>
                <w:color w:val="000000"/>
                <w:sz w:val="22"/>
                <w:szCs w:val="22"/>
                <w:lang w:eastAsia="ca-ES"/>
              </w:rPr>
              <w:t xml:space="preserve">  </w:t>
            </w:r>
            <w:r w:rsidRPr="00753FE8">
              <w:rPr>
                <w:rFonts w:ascii="Calibri" w:hAnsi="Calibri"/>
                <w:color w:val="000000"/>
                <w:sz w:val="22"/>
                <w:szCs w:val="22"/>
                <w:lang w:eastAsia="ca-ES"/>
              </w:rPr>
              <w:t xml:space="preserve"> 386.806,72 € </w:t>
            </w:r>
          </w:p>
        </w:tc>
      </w:tr>
      <w:tr w:rsidR="00753FE8" w:rsidRPr="00753FE8" w14:paraId="3B6AAC4D" w14:textId="77777777" w:rsidTr="00753FE8">
        <w:trPr>
          <w:trHeight w:val="600"/>
        </w:trPr>
        <w:tc>
          <w:tcPr>
            <w:tcW w:w="805" w:type="dxa"/>
            <w:tcBorders>
              <w:top w:val="nil"/>
              <w:left w:val="single" w:sz="4" w:space="0" w:color="auto"/>
              <w:bottom w:val="single" w:sz="4" w:space="0" w:color="auto"/>
              <w:right w:val="single" w:sz="4" w:space="0" w:color="auto"/>
            </w:tcBorders>
            <w:shd w:val="clear" w:color="auto" w:fill="auto"/>
            <w:noWrap/>
            <w:vAlign w:val="center"/>
            <w:hideMark/>
          </w:tcPr>
          <w:p w14:paraId="6B2D2BA5"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Lot 4</w:t>
            </w:r>
          </w:p>
        </w:tc>
        <w:tc>
          <w:tcPr>
            <w:tcW w:w="6040" w:type="dxa"/>
            <w:tcBorders>
              <w:top w:val="nil"/>
              <w:left w:val="nil"/>
              <w:bottom w:val="single" w:sz="4" w:space="0" w:color="auto"/>
              <w:right w:val="single" w:sz="4" w:space="0" w:color="auto"/>
            </w:tcBorders>
            <w:shd w:val="clear" w:color="auto" w:fill="auto"/>
            <w:vAlign w:val="center"/>
            <w:hideMark/>
          </w:tcPr>
          <w:p w14:paraId="3EF03ED8"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Retirada, transport i tractament de voluminosos fins a gestor autoritzat</w:t>
            </w:r>
          </w:p>
        </w:tc>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21A7BF82" w14:textId="28C3A57B"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 xml:space="preserve"> 1.847.273,68 € </w:t>
            </w:r>
          </w:p>
        </w:tc>
      </w:tr>
      <w:tr w:rsidR="00753FE8" w:rsidRPr="00753FE8" w14:paraId="247F56A5" w14:textId="77777777" w:rsidTr="00753FE8">
        <w:trPr>
          <w:trHeight w:val="300"/>
        </w:trPr>
        <w:tc>
          <w:tcPr>
            <w:tcW w:w="805" w:type="dxa"/>
            <w:tcBorders>
              <w:top w:val="nil"/>
              <w:left w:val="single" w:sz="4" w:space="0" w:color="auto"/>
              <w:bottom w:val="single" w:sz="4" w:space="0" w:color="auto"/>
              <w:right w:val="single" w:sz="4" w:space="0" w:color="auto"/>
            </w:tcBorders>
            <w:shd w:val="clear" w:color="auto" w:fill="auto"/>
            <w:noWrap/>
            <w:vAlign w:val="center"/>
            <w:hideMark/>
          </w:tcPr>
          <w:p w14:paraId="0660EA28"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Lot 5</w:t>
            </w:r>
          </w:p>
        </w:tc>
        <w:tc>
          <w:tcPr>
            <w:tcW w:w="6040" w:type="dxa"/>
            <w:tcBorders>
              <w:top w:val="nil"/>
              <w:left w:val="nil"/>
              <w:bottom w:val="single" w:sz="4" w:space="0" w:color="auto"/>
              <w:right w:val="single" w:sz="4" w:space="0" w:color="auto"/>
            </w:tcBorders>
            <w:shd w:val="clear" w:color="auto" w:fill="auto"/>
            <w:vAlign w:val="center"/>
            <w:hideMark/>
          </w:tcPr>
          <w:p w14:paraId="4F03AE63"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Retirada, transport i tractament de runa fins a gestor autoritzat</w:t>
            </w:r>
          </w:p>
        </w:tc>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5B45EC19" w14:textId="63872B44"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 xml:space="preserve">    347.775,54 € </w:t>
            </w:r>
          </w:p>
        </w:tc>
      </w:tr>
      <w:tr w:rsidR="00753FE8" w:rsidRPr="00753FE8" w14:paraId="7366F0DB" w14:textId="77777777" w:rsidTr="00753FE8">
        <w:trPr>
          <w:trHeight w:val="600"/>
        </w:trPr>
        <w:tc>
          <w:tcPr>
            <w:tcW w:w="805" w:type="dxa"/>
            <w:tcBorders>
              <w:top w:val="nil"/>
              <w:left w:val="single" w:sz="4" w:space="0" w:color="auto"/>
              <w:bottom w:val="single" w:sz="4" w:space="0" w:color="auto"/>
              <w:right w:val="single" w:sz="4" w:space="0" w:color="auto"/>
            </w:tcBorders>
            <w:shd w:val="clear" w:color="auto" w:fill="auto"/>
            <w:noWrap/>
            <w:vAlign w:val="center"/>
            <w:hideMark/>
          </w:tcPr>
          <w:p w14:paraId="442BD06F"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Lot 6</w:t>
            </w:r>
          </w:p>
        </w:tc>
        <w:tc>
          <w:tcPr>
            <w:tcW w:w="6040" w:type="dxa"/>
            <w:tcBorders>
              <w:top w:val="nil"/>
              <w:left w:val="nil"/>
              <w:bottom w:val="single" w:sz="4" w:space="0" w:color="auto"/>
              <w:right w:val="single" w:sz="4" w:space="0" w:color="auto"/>
            </w:tcBorders>
            <w:shd w:val="clear" w:color="auto" w:fill="auto"/>
            <w:vAlign w:val="center"/>
            <w:hideMark/>
          </w:tcPr>
          <w:p w14:paraId="5FE7F9A8"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Retirada, transport i tractament de pneumàtics fins a gestor autoritzat</w:t>
            </w:r>
          </w:p>
        </w:tc>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616178DF" w14:textId="66BE9238"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 xml:space="preserve">      27.160,26 € </w:t>
            </w:r>
          </w:p>
        </w:tc>
      </w:tr>
      <w:tr w:rsidR="00753FE8" w:rsidRPr="00753FE8" w14:paraId="0A715C17" w14:textId="77777777" w:rsidTr="00753FE8">
        <w:trPr>
          <w:trHeight w:val="600"/>
        </w:trPr>
        <w:tc>
          <w:tcPr>
            <w:tcW w:w="805" w:type="dxa"/>
            <w:tcBorders>
              <w:top w:val="nil"/>
              <w:left w:val="single" w:sz="4" w:space="0" w:color="auto"/>
              <w:bottom w:val="single" w:sz="4" w:space="0" w:color="auto"/>
              <w:right w:val="single" w:sz="4" w:space="0" w:color="auto"/>
            </w:tcBorders>
            <w:shd w:val="clear" w:color="auto" w:fill="auto"/>
            <w:noWrap/>
            <w:vAlign w:val="center"/>
            <w:hideMark/>
          </w:tcPr>
          <w:p w14:paraId="4F32E656"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Lot 7</w:t>
            </w:r>
          </w:p>
        </w:tc>
        <w:tc>
          <w:tcPr>
            <w:tcW w:w="6040" w:type="dxa"/>
            <w:tcBorders>
              <w:top w:val="nil"/>
              <w:left w:val="nil"/>
              <w:bottom w:val="single" w:sz="4" w:space="0" w:color="auto"/>
              <w:right w:val="single" w:sz="4" w:space="0" w:color="auto"/>
            </w:tcBorders>
            <w:shd w:val="clear" w:color="auto" w:fill="auto"/>
            <w:vAlign w:val="center"/>
            <w:hideMark/>
          </w:tcPr>
          <w:p w14:paraId="6EBB56EB"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Retirada, transport i tractament de residus especials procedents de les Deixalleries fins a gestor autoritzat</w:t>
            </w:r>
          </w:p>
        </w:tc>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240261DF" w14:textId="1723859A"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 xml:space="preserve">   365.939,24 € </w:t>
            </w:r>
          </w:p>
        </w:tc>
      </w:tr>
      <w:tr w:rsidR="00753FE8" w:rsidRPr="00753FE8" w14:paraId="5DD605B3" w14:textId="77777777" w:rsidTr="00753FE8">
        <w:trPr>
          <w:trHeight w:val="600"/>
        </w:trPr>
        <w:tc>
          <w:tcPr>
            <w:tcW w:w="805" w:type="dxa"/>
            <w:tcBorders>
              <w:top w:val="nil"/>
              <w:left w:val="single" w:sz="4" w:space="0" w:color="auto"/>
              <w:bottom w:val="single" w:sz="4" w:space="0" w:color="auto"/>
              <w:right w:val="single" w:sz="4" w:space="0" w:color="auto"/>
            </w:tcBorders>
            <w:shd w:val="clear" w:color="auto" w:fill="auto"/>
            <w:noWrap/>
            <w:vAlign w:val="center"/>
            <w:hideMark/>
          </w:tcPr>
          <w:p w14:paraId="39E69B0C"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Lot 8</w:t>
            </w:r>
          </w:p>
        </w:tc>
        <w:tc>
          <w:tcPr>
            <w:tcW w:w="6040" w:type="dxa"/>
            <w:tcBorders>
              <w:top w:val="nil"/>
              <w:left w:val="nil"/>
              <w:bottom w:val="single" w:sz="4" w:space="0" w:color="auto"/>
              <w:right w:val="single" w:sz="4" w:space="0" w:color="auto"/>
            </w:tcBorders>
            <w:shd w:val="clear" w:color="auto" w:fill="auto"/>
            <w:vAlign w:val="center"/>
            <w:hideMark/>
          </w:tcPr>
          <w:p w14:paraId="5ED6FA24"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Retirada, transport i tractament de ferralla fins a gestor autoritzat</w:t>
            </w:r>
          </w:p>
        </w:tc>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78472EA9" w14:textId="4D534E95"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 xml:space="preserve">      76.580,46 € </w:t>
            </w:r>
          </w:p>
        </w:tc>
      </w:tr>
      <w:tr w:rsidR="00753FE8" w:rsidRPr="00753FE8" w14:paraId="5C35045D" w14:textId="77777777" w:rsidTr="00753FE8">
        <w:trPr>
          <w:trHeight w:val="600"/>
        </w:trPr>
        <w:tc>
          <w:tcPr>
            <w:tcW w:w="805" w:type="dxa"/>
            <w:tcBorders>
              <w:top w:val="nil"/>
              <w:left w:val="single" w:sz="4" w:space="0" w:color="auto"/>
              <w:bottom w:val="single" w:sz="4" w:space="0" w:color="auto"/>
              <w:right w:val="single" w:sz="4" w:space="0" w:color="auto"/>
            </w:tcBorders>
            <w:shd w:val="clear" w:color="auto" w:fill="auto"/>
            <w:noWrap/>
            <w:vAlign w:val="center"/>
            <w:hideMark/>
          </w:tcPr>
          <w:p w14:paraId="76A58B0D"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Lot 9</w:t>
            </w:r>
          </w:p>
        </w:tc>
        <w:tc>
          <w:tcPr>
            <w:tcW w:w="6040" w:type="dxa"/>
            <w:tcBorders>
              <w:top w:val="nil"/>
              <w:left w:val="nil"/>
              <w:bottom w:val="single" w:sz="4" w:space="0" w:color="auto"/>
              <w:right w:val="single" w:sz="4" w:space="0" w:color="auto"/>
            </w:tcBorders>
            <w:shd w:val="clear" w:color="auto" w:fill="auto"/>
            <w:vAlign w:val="center"/>
            <w:hideMark/>
          </w:tcPr>
          <w:p w14:paraId="47D4688F"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Tractament de diversos materials valoritzables per un gestor autoritzat</w:t>
            </w:r>
          </w:p>
        </w:tc>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3ABC1316" w14:textId="2C94F19B"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 xml:space="preserve">      40.814,32 € </w:t>
            </w:r>
          </w:p>
        </w:tc>
      </w:tr>
      <w:tr w:rsidR="00753FE8" w:rsidRPr="00753FE8" w14:paraId="4FEE6AF8" w14:textId="77777777" w:rsidTr="00753FE8">
        <w:trPr>
          <w:trHeight w:val="600"/>
        </w:trPr>
        <w:tc>
          <w:tcPr>
            <w:tcW w:w="805" w:type="dxa"/>
            <w:tcBorders>
              <w:top w:val="nil"/>
              <w:left w:val="single" w:sz="4" w:space="0" w:color="auto"/>
              <w:bottom w:val="single" w:sz="4" w:space="0" w:color="auto"/>
              <w:right w:val="single" w:sz="4" w:space="0" w:color="auto"/>
            </w:tcBorders>
            <w:shd w:val="clear" w:color="auto" w:fill="auto"/>
            <w:noWrap/>
            <w:vAlign w:val="center"/>
            <w:hideMark/>
          </w:tcPr>
          <w:p w14:paraId="78F547A9"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Lot 10</w:t>
            </w:r>
          </w:p>
        </w:tc>
        <w:tc>
          <w:tcPr>
            <w:tcW w:w="6040" w:type="dxa"/>
            <w:tcBorders>
              <w:top w:val="nil"/>
              <w:left w:val="nil"/>
              <w:bottom w:val="single" w:sz="4" w:space="0" w:color="auto"/>
              <w:right w:val="single" w:sz="4" w:space="0" w:color="auto"/>
            </w:tcBorders>
            <w:shd w:val="clear" w:color="auto" w:fill="auto"/>
            <w:vAlign w:val="center"/>
            <w:hideMark/>
          </w:tcPr>
          <w:p w14:paraId="74CB2377"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Retirada, transport i tractament d’olis minerals fins a gestor autoritzat</w:t>
            </w:r>
          </w:p>
        </w:tc>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301C7CD9" w14:textId="72B9B8D4"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 xml:space="preserve">        2.601,00 € </w:t>
            </w:r>
          </w:p>
        </w:tc>
      </w:tr>
      <w:tr w:rsidR="00753FE8" w:rsidRPr="00753FE8" w14:paraId="34E7F699" w14:textId="77777777" w:rsidTr="00753FE8">
        <w:trPr>
          <w:trHeight w:val="600"/>
        </w:trPr>
        <w:tc>
          <w:tcPr>
            <w:tcW w:w="805" w:type="dxa"/>
            <w:tcBorders>
              <w:top w:val="nil"/>
              <w:left w:val="single" w:sz="4" w:space="0" w:color="auto"/>
              <w:bottom w:val="single" w:sz="4" w:space="0" w:color="auto"/>
              <w:right w:val="single" w:sz="4" w:space="0" w:color="auto"/>
            </w:tcBorders>
            <w:shd w:val="clear" w:color="auto" w:fill="auto"/>
            <w:noWrap/>
            <w:vAlign w:val="center"/>
            <w:hideMark/>
          </w:tcPr>
          <w:p w14:paraId="088A99A5"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Lot 11</w:t>
            </w:r>
          </w:p>
        </w:tc>
        <w:tc>
          <w:tcPr>
            <w:tcW w:w="6040" w:type="dxa"/>
            <w:tcBorders>
              <w:top w:val="nil"/>
              <w:left w:val="nil"/>
              <w:bottom w:val="single" w:sz="4" w:space="0" w:color="auto"/>
              <w:right w:val="single" w:sz="4" w:space="0" w:color="auto"/>
            </w:tcBorders>
            <w:shd w:val="clear" w:color="auto" w:fill="auto"/>
            <w:vAlign w:val="center"/>
            <w:hideMark/>
          </w:tcPr>
          <w:p w14:paraId="4834F17C" w14:textId="6AF70745"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 xml:space="preserve">Retirada, transport i tractament d’olis vegetals </w:t>
            </w:r>
            <w:r w:rsidR="00C80369">
              <w:rPr>
                <w:rFonts w:ascii="Verdana" w:hAnsi="Verdana"/>
                <w:sz w:val="20"/>
              </w:rPr>
              <w:t>usats</w:t>
            </w:r>
            <w:r w:rsidR="00C80369" w:rsidRPr="00753FE8">
              <w:rPr>
                <w:rFonts w:ascii="Calibri" w:hAnsi="Calibri"/>
                <w:color w:val="000000"/>
                <w:sz w:val="22"/>
                <w:szCs w:val="22"/>
                <w:lang w:eastAsia="ca-ES"/>
              </w:rPr>
              <w:t xml:space="preserve"> </w:t>
            </w:r>
            <w:r w:rsidRPr="00753FE8">
              <w:rPr>
                <w:rFonts w:ascii="Calibri" w:hAnsi="Calibri"/>
                <w:color w:val="000000"/>
                <w:sz w:val="22"/>
                <w:szCs w:val="22"/>
                <w:lang w:eastAsia="ca-ES"/>
              </w:rPr>
              <w:t>de les deixalleries. Reservat per a Centres especials de treball</w:t>
            </w:r>
          </w:p>
        </w:tc>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3220F1C6" w14:textId="28B577D1"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 xml:space="preserve">      76.312,60 € </w:t>
            </w:r>
          </w:p>
        </w:tc>
      </w:tr>
      <w:tr w:rsidR="00753FE8" w:rsidRPr="00753FE8" w14:paraId="283C91CA" w14:textId="77777777" w:rsidTr="00753FE8">
        <w:trPr>
          <w:trHeight w:val="600"/>
        </w:trPr>
        <w:tc>
          <w:tcPr>
            <w:tcW w:w="805" w:type="dxa"/>
            <w:tcBorders>
              <w:top w:val="nil"/>
              <w:left w:val="single" w:sz="4" w:space="0" w:color="auto"/>
              <w:bottom w:val="single" w:sz="4" w:space="0" w:color="auto"/>
              <w:right w:val="single" w:sz="4" w:space="0" w:color="auto"/>
            </w:tcBorders>
            <w:shd w:val="clear" w:color="auto" w:fill="auto"/>
            <w:noWrap/>
            <w:vAlign w:val="center"/>
            <w:hideMark/>
          </w:tcPr>
          <w:p w14:paraId="41EC11DD"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Lot 12</w:t>
            </w:r>
          </w:p>
        </w:tc>
        <w:tc>
          <w:tcPr>
            <w:tcW w:w="6040" w:type="dxa"/>
            <w:tcBorders>
              <w:top w:val="nil"/>
              <w:left w:val="nil"/>
              <w:bottom w:val="single" w:sz="4" w:space="0" w:color="auto"/>
              <w:right w:val="single" w:sz="4" w:space="0" w:color="auto"/>
            </w:tcBorders>
            <w:shd w:val="clear" w:color="auto" w:fill="auto"/>
            <w:vAlign w:val="center"/>
            <w:hideMark/>
          </w:tcPr>
          <w:p w14:paraId="187633AA"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Retirada, transport i tractament de residus procedents de diferents tipologies i emplaçaments fins a gestor autoritzat</w:t>
            </w:r>
          </w:p>
        </w:tc>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09A8B536" w14:textId="6F7545CF"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 xml:space="preserve">      93.990,06 € </w:t>
            </w:r>
          </w:p>
        </w:tc>
      </w:tr>
      <w:tr w:rsidR="00753FE8" w:rsidRPr="00753FE8" w14:paraId="1CE04656" w14:textId="77777777" w:rsidTr="00753FE8">
        <w:trPr>
          <w:trHeight w:val="600"/>
        </w:trPr>
        <w:tc>
          <w:tcPr>
            <w:tcW w:w="805" w:type="dxa"/>
            <w:tcBorders>
              <w:top w:val="nil"/>
              <w:left w:val="single" w:sz="4" w:space="0" w:color="auto"/>
              <w:bottom w:val="single" w:sz="4" w:space="0" w:color="auto"/>
              <w:right w:val="single" w:sz="4" w:space="0" w:color="auto"/>
            </w:tcBorders>
            <w:shd w:val="clear" w:color="auto" w:fill="auto"/>
            <w:noWrap/>
            <w:vAlign w:val="center"/>
            <w:hideMark/>
          </w:tcPr>
          <w:p w14:paraId="36B1BC90"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Lot 13</w:t>
            </w:r>
          </w:p>
        </w:tc>
        <w:tc>
          <w:tcPr>
            <w:tcW w:w="6040" w:type="dxa"/>
            <w:tcBorders>
              <w:top w:val="nil"/>
              <w:left w:val="nil"/>
              <w:bottom w:val="single" w:sz="4" w:space="0" w:color="auto"/>
              <w:right w:val="single" w:sz="4" w:space="0" w:color="auto"/>
            </w:tcBorders>
            <w:shd w:val="clear" w:color="auto" w:fill="auto"/>
            <w:vAlign w:val="center"/>
            <w:hideMark/>
          </w:tcPr>
          <w:p w14:paraId="5B9BB368"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Retirada, transport i tractament de bateries fins a gestor autoritzat</w:t>
            </w:r>
          </w:p>
        </w:tc>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7F3E877A" w14:textId="35FF0E45"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 xml:space="preserve">      18.189,60 € </w:t>
            </w:r>
          </w:p>
        </w:tc>
      </w:tr>
      <w:tr w:rsidR="00753FE8" w:rsidRPr="00753FE8" w14:paraId="2D8BA85B" w14:textId="77777777" w:rsidTr="00753FE8">
        <w:trPr>
          <w:trHeight w:val="900"/>
        </w:trPr>
        <w:tc>
          <w:tcPr>
            <w:tcW w:w="805" w:type="dxa"/>
            <w:tcBorders>
              <w:top w:val="nil"/>
              <w:left w:val="single" w:sz="4" w:space="0" w:color="auto"/>
              <w:bottom w:val="single" w:sz="4" w:space="0" w:color="auto"/>
              <w:right w:val="single" w:sz="4" w:space="0" w:color="auto"/>
            </w:tcBorders>
            <w:shd w:val="clear" w:color="auto" w:fill="auto"/>
            <w:noWrap/>
            <w:vAlign w:val="center"/>
            <w:hideMark/>
          </w:tcPr>
          <w:p w14:paraId="62F72430"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lastRenderedPageBreak/>
              <w:t>Lot 14</w:t>
            </w:r>
          </w:p>
        </w:tc>
        <w:tc>
          <w:tcPr>
            <w:tcW w:w="6040" w:type="dxa"/>
            <w:tcBorders>
              <w:top w:val="nil"/>
              <w:left w:val="nil"/>
              <w:bottom w:val="single" w:sz="4" w:space="0" w:color="auto"/>
              <w:right w:val="single" w:sz="4" w:space="0" w:color="auto"/>
            </w:tcBorders>
            <w:shd w:val="clear" w:color="auto" w:fill="auto"/>
            <w:vAlign w:val="center"/>
            <w:hideMark/>
          </w:tcPr>
          <w:p w14:paraId="3E342233" w14:textId="77777777"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Retirada, transport i tractament de residus especials procedent de la UOS de Granollers i altres emplaçaments de Granollers fins a gestor autoritzat</w:t>
            </w:r>
          </w:p>
        </w:tc>
        <w:tc>
          <w:tcPr>
            <w:tcW w:w="1540" w:type="dxa"/>
            <w:tcBorders>
              <w:top w:val="nil"/>
              <w:left w:val="single" w:sz="4" w:space="0" w:color="auto"/>
              <w:bottom w:val="single" w:sz="4" w:space="0" w:color="auto"/>
              <w:right w:val="single" w:sz="4" w:space="0" w:color="auto"/>
            </w:tcBorders>
            <w:shd w:val="clear" w:color="auto" w:fill="auto"/>
            <w:noWrap/>
            <w:vAlign w:val="center"/>
            <w:hideMark/>
          </w:tcPr>
          <w:p w14:paraId="7110D36B" w14:textId="20972A09" w:rsidR="00753FE8" w:rsidRPr="00753FE8" w:rsidRDefault="00753FE8" w:rsidP="00753FE8">
            <w:pPr>
              <w:jc w:val="left"/>
              <w:rPr>
                <w:rFonts w:ascii="Calibri" w:hAnsi="Calibri"/>
                <w:color w:val="000000"/>
                <w:sz w:val="22"/>
                <w:szCs w:val="22"/>
                <w:lang w:eastAsia="ca-ES"/>
              </w:rPr>
            </w:pPr>
            <w:r w:rsidRPr="00753FE8">
              <w:rPr>
                <w:rFonts w:ascii="Calibri" w:hAnsi="Calibri"/>
                <w:color w:val="000000"/>
                <w:sz w:val="22"/>
                <w:szCs w:val="22"/>
                <w:lang w:eastAsia="ca-ES"/>
              </w:rPr>
              <w:t xml:space="preserve">        8.144,46 € </w:t>
            </w:r>
          </w:p>
        </w:tc>
      </w:tr>
    </w:tbl>
    <w:p w14:paraId="21FF56BD" w14:textId="77777777" w:rsidR="00DE7836" w:rsidRPr="005E79F6" w:rsidRDefault="00DE7836" w:rsidP="00E54961">
      <w:pPr>
        <w:rPr>
          <w:rFonts w:ascii="Verdana" w:eastAsia="Calibri" w:hAnsi="Verdana" w:cs="Arial"/>
          <w:bCs/>
          <w:sz w:val="20"/>
          <w:lang w:eastAsia="en-US"/>
        </w:rPr>
      </w:pPr>
    </w:p>
    <w:p w14:paraId="5BAF5704" w14:textId="77777777" w:rsidR="000973B6" w:rsidRPr="005E79F6" w:rsidRDefault="000973B6" w:rsidP="00E54961">
      <w:pPr>
        <w:rPr>
          <w:rFonts w:ascii="Verdana" w:eastAsia="Calibri" w:hAnsi="Verdana" w:cs="Arial"/>
          <w:bCs/>
          <w:sz w:val="20"/>
          <w:lang w:eastAsia="en-US"/>
        </w:rPr>
      </w:pPr>
      <w:r w:rsidRPr="005E79F6">
        <w:rPr>
          <w:rFonts w:ascii="Verdana" w:eastAsia="Calibri" w:hAnsi="Verdana" w:cs="Arial"/>
          <w:bCs/>
          <w:sz w:val="20"/>
          <w:lang w:eastAsia="en-US"/>
        </w:rPr>
        <w:t>Els preus base màxims, millorables a la baixa són els següents:</w:t>
      </w:r>
    </w:p>
    <w:p w14:paraId="70AA23CB" w14:textId="77777777" w:rsidR="006C4B84" w:rsidRPr="005E79F6" w:rsidRDefault="006C4B84" w:rsidP="00E54961">
      <w:pPr>
        <w:rPr>
          <w:rFonts w:ascii="Verdana" w:eastAsia="Calibri" w:hAnsi="Verdana" w:cs="Arial"/>
          <w:bCs/>
          <w:sz w:val="20"/>
          <w:lang w:eastAsia="en-US"/>
        </w:rPr>
      </w:pPr>
    </w:p>
    <w:p w14:paraId="4A2C1FCD" w14:textId="77777777" w:rsidR="006C4B84" w:rsidRPr="006C4B84" w:rsidRDefault="006C4B84" w:rsidP="006F072C">
      <w:pPr>
        <w:pStyle w:val="Prrafodelista"/>
        <w:numPr>
          <w:ilvl w:val="1"/>
          <w:numId w:val="8"/>
        </w:numPr>
        <w:rPr>
          <w:rFonts w:ascii="Verdana" w:eastAsia="Calibri" w:hAnsi="Verdana" w:cs="Arial"/>
          <w:b/>
          <w:bCs/>
          <w:sz w:val="20"/>
          <w:lang w:eastAsia="en-US"/>
        </w:rPr>
      </w:pPr>
      <w:r w:rsidRPr="006C4B84">
        <w:rPr>
          <w:rFonts w:ascii="Verdana" w:eastAsia="Calibri" w:hAnsi="Verdana" w:cs="Arial"/>
          <w:b/>
          <w:bCs/>
          <w:sz w:val="20"/>
          <w:lang w:eastAsia="en-US"/>
        </w:rPr>
        <w:t>Lot 1, tractament de poda per un gestor autoritzat. Deixalleries grup 1</w:t>
      </w:r>
    </w:p>
    <w:p w14:paraId="19CCDB75" w14:textId="77777777" w:rsidR="006C4B84" w:rsidRDefault="006C4B84" w:rsidP="00E54961">
      <w:pPr>
        <w:rPr>
          <w:rFonts w:ascii="Verdana" w:eastAsia="Calibri" w:hAnsi="Verdana" w:cs="Arial"/>
          <w:bCs/>
          <w:sz w:val="20"/>
          <w:lang w:eastAsia="en-US"/>
        </w:rPr>
      </w:pPr>
    </w:p>
    <w:p w14:paraId="630BE521" w14:textId="500EF2EE" w:rsidR="006C4B84" w:rsidRPr="00EC0FB1" w:rsidRDefault="006C4B84" w:rsidP="00EC0FB1">
      <w:pPr>
        <w:pStyle w:val="Prrafodelista"/>
        <w:numPr>
          <w:ilvl w:val="0"/>
          <w:numId w:val="52"/>
        </w:numPr>
        <w:rPr>
          <w:rFonts w:ascii="Verdana" w:eastAsia="Calibri" w:hAnsi="Verdana" w:cs="Arial"/>
          <w:bCs/>
          <w:sz w:val="20"/>
          <w:lang w:eastAsia="en-US"/>
        </w:rPr>
      </w:pPr>
      <w:r w:rsidRPr="00EC0FB1">
        <w:rPr>
          <w:rFonts w:ascii="Verdana" w:eastAsia="Calibri" w:hAnsi="Verdana" w:cs="Arial"/>
          <w:bCs/>
          <w:sz w:val="20"/>
          <w:lang w:eastAsia="en-US"/>
        </w:rPr>
        <w:t xml:space="preserve">El preu base màxim, millorable a la baixa, per al tractament de poda </w:t>
      </w:r>
      <w:r w:rsidR="00EC0FB1">
        <w:rPr>
          <w:rFonts w:ascii="Verdana" w:eastAsia="Calibri" w:hAnsi="Verdana" w:cs="Arial"/>
          <w:bCs/>
          <w:sz w:val="20"/>
          <w:lang w:eastAsia="en-US"/>
        </w:rPr>
        <w:t xml:space="preserve">de les deixalleries </w:t>
      </w:r>
      <w:r w:rsidRPr="00EC0FB1">
        <w:rPr>
          <w:rFonts w:ascii="Verdana" w:eastAsia="Calibri" w:hAnsi="Verdana" w:cs="Arial"/>
          <w:bCs/>
          <w:sz w:val="20"/>
          <w:lang w:eastAsia="en-US"/>
        </w:rPr>
        <w:t>per un gesto</w:t>
      </w:r>
      <w:r w:rsidR="006F072C" w:rsidRPr="00EC0FB1">
        <w:rPr>
          <w:rFonts w:ascii="Verdana" w:eastAsia="Calibri" w:hAnsi="Verdana" w:cs="Arial"/>
          <w:bCs/>
          <w:sz w:val="20"/>
          <w:lang w:eastAsia="en-US"/>
        </w:rPr>
        <w:t>r autoritzat és de 17,00 €/tona, IVA exclòs.</w:t>
      </w:r>
    </w:p>
    <w:p w14:paraId="403182D8" w14:textId="38856110" w:rsidR="00EC0FB1" w:rsidRDefault="00EC0FB1" w:rsidP="006C4B84">
      <w:pPr>
        <w:rPr>
          <w:rFonts w:ascii="Verdana" w:eastAsia="Calibri" w:hAnsi="Verdana" w:cs="Arial"/>
          <w:bCs/>
          <w:sz w:val="20"/>
          <w:lang w:eastAsia="en-US"/>
        </w:rPr>
      </w:pPr>
    </w:p>
    <w:p w14:paraId="5FA2D938" w14:textId="284BAE43" w:rsidR="00EC0FB1" w:rsidRPr="00EC0FB1" w:rsidRDefault="00EC0FB1" w:rsidP="00EC0FB1">
      <w:pPr>
        <w:pStyle w:val="Prrafodelista"/>
        <w:numPr>
          <w:ilvl w:val="0"/>
          <w:numId w:val="52"/>
        </w:numPr>
        <w:rPr>
          <w:rFonts w:ascii="Verdana" w:eastAsia="Calibri" w:hAnsi="Verdana" w:cs="Arial"/>
          <w:bCs/>
          <w:sz w:val="20"/>
          <w:lang w:eastAsia="en-US"/>
        </w:rPr>
      </w:pPr>
      <w:r w:rsidRPr="00EC0FB1">
        <w:rPr>
          <w:rFonts w:ascii="Verdana" w:eastAsia="Calibri" w:hAnsi="Verdana" w:cs="Arial"/>
          <w:bCs/>
          <w:sz w:val="20"/>
          <w:lang w:eastAsia="en-US"/>
        </w:rPr>
        <w:t xml:space="preserve">El preu base màxim, millorable a la baixa, per al tractament de poda </w:t>
      </w:r>
      <w:r>
        <w:rPr>
          <w:rFonts w:ascii="Verdana" w:eastAsia="Calibri" w:hAnsi="Verdana" w:cs="Arial"/>
          <w:bCs/>
          <w:sz w:val="20"/>
          <w:lang w:eastAsia="en-US"/>
        </w:rPr>
        <w:t xml:space="preserve">de l’Ametlla del Vallès - no procedent de la deixalleria - </w:t>
      </w:r>
      <w:r w:rsidRPr="00EC0FB1">
        <w:rPr>
          <w:rFonts w:ascii="Verdana" w:eastAsia="Calibri" w:hAnsi="Verdana" w:cs="Arial"/>
          <w:bCs/>
          <w:sz w:val="20"/>
          <w:lang w:eastAsia="en-US"/>
        </w:rPr>
        <w:t>per un gestor autoritzat és de 17,00 €/tona, IVA exclòs.</w:t>
      </w:r>
    </w:p>
    <w:p w14:paraId="6FE9857E" w14:textId="77777777" w:rsidR="00EC0FB1" w:rsidRDefault="00EC0FB1" w:rsidP="006C4B84">
      <w:pPr>
        <w:rPr>
          <w:rFonts w:ascii="Verdana" w:eastAsia="Calibri" w:hAnsi="Verdana" w:cs="Arial"/>
          <w:bCs/>
          <w:sz w:val="20"/>
          <w:lang w:eastAsia="en-US"/>
        </w:rPr>
      </w:pPr>
    </w:p>
    <w:p w14:paraId="5A6203B8" w14:textId="77777777" w:rsidR="006C4B84" w:rsidRDefault="006C4B84" w:rsidP="006C4B84">
      <w:pPr>
        <w:rPr>
          <w:rFonts w:ascii="Verdana" w:eastAsia="Calibri" w:hAnsi="Verdana" w:cs="Arial"/>
          <w:bCs/>
          <w:sz w:val="20"/>
          <w:lang w:eastAsia="en-US"/>
        </w:rPr>
      </w:pPr>
    </w:p>
    <w:p w14:paraId="7D3596C9" w14:textId="77777777" w:rsidR="006C4B84" w:rsidRPr="006C4B84" w:rsidRDefault="006C4B84" w:rsidP="006F072C">
      <w:pPr>
        <w:pStyle w:val="Prrafodelista"/>
        <w:numPr>
          <w:ilvl w:val="1"/>
          <w:numId w:val="8"/>
        </w:numPr>
        <w:rPr>
          <w:rFonts w:ascii="Verdana" w:eastAsia="Calibri" w:hAnsi="Verdana" w:cs="Arial"/>
          <w:b/>
          <w:bCs/>
          <w:sz w:val="20"/>
          <w:lang w:eastAsia="en-US"/>
        </w:rPr>
      </w:pPr>
      <w:r w:rsidRPr="006C4B84">
        <w:rPr>
          <w:rFonts w:ascii="Verdana" w:eastAsia="Calibri" w:hAnsi="Verdana" w:cs="Arial"/>
          <w:b/>
          <w:bCs/>
          <w:sz w:val="20"/>
          <w:lang w:eastAsia="en-US"/>
        </w:rPr>
        <w:t xml:space="preserve">Lot </w:t>
      </w:r>
      <w:r>
        <w:rPr>
          <w:rFonts w:ascii="Verdana" w:eastAsia="Calibri" w:hAnsi="Verdana" w:cs="Arial"/>
          <w:b/>
          <w:bCs/>
          <w:sz w:val="20"/>
          <w:lang w:eastAsia="en-US"/>
        </w:rPr>
        <w:t>2</w:t>
      </w:r>
      <w:r w:rsidRPr="006C4B84">
        <w:rPr>
          <w:rFonts w:ascii="Verdana" w:eastAsia="Calibri" w:hAnsi="Verdana" w:cs="Arial"/>
          <w:b/>
          <w:bCs/>
          <w:sz w:val="20"/>
          <w:lang w:eastAsia="en-US"/>
        </w:rPr>
        <w:t>, tractament de poda per un gestor</w:t>
      </w:r>
      <w:r>
        <w:rPr>
          <w:rFonts w:ascii="Verdana" w:eastAsia="Calibri" w:hAnsi="Verdana" w:cs="Arial"/>
          <w:b/>
          <w:bCs/>
          <w:sz w:val="20"/>
          <w:lang w:eastAsia="en-US"/>
        </w:rPr>
        <w:t xml:space="preserve"> autoritzat. Deixalleries grup 2</w:t>
      </w:r>
    </w:p>
    <w:p w14:paraId="0BE6A145" w14:textId="77777777" w:rsidR="006C4B84" w:rsidRDefault="006C4B84" w:rsidP="006C4B84">
      <w:pPr>
        <w:rPr>
          <w:rFonts w:ascii="Verdana" w:eastAsia="Calibri" w:hAnsi="Verdana" w:cs="Arial"/>
          <w:bCs/>
          <w:sz w:val="20"/>
          <w:lang w:eastAsia="en-US"/>
        </w:rPr>
      </w:pPr>
    </w:p>
    <w:p w14:paraId="29C59E79" w14:textId="39854C88" w:rsidR="006C4B84" w:rsidRDefault="006C4B84" w:rsidP="00EC0FB1">
      <w:pPr>
        <w:pStyle w:val="Prrafodelista"/>
        <w:numPr>
          <w:ilvl w:val="0"/>
          <w:numId w:val="53"/>
        </w:numPr>
        <w:rPr>
          <w:rFonts w:ascii="Verdana" w:eastAsia="Calibri" w:hAnsi="Verdana" w:cs="Arial"/>
          <w:bCs/>
          <w:sz w:val="20"/>
          <w:lang w:eastAsia="en-US"/>
        </w:rPr>
      </w:pPr>
      <w:r w:rsidRPr="00EC0FB1">
        <w:rPr>
          <w:rFonts w:ascii="Verdana" w:eastAsia="Calibri" w:hAnsi="Verdana" w:cs="Arial"/>
          <w:bCs/>
          <w:sz w:val="20"/>
          <w:lang w:eastAsia="en-US"/>
        </w:rPr>
        <w:t>El preu base màxim, millorable a la baixa, per al tractament de poda</w:t>
      </w:r>
      <w:r w:rsidR="00EC0FB1">
        <w:rPr>
          <w:rFonts w:ascii="Verdana" w:eastAsia="Calibri" w:hAnsi="Verdana" w:cs="Arial"/>
          <w:bCs/>
          <w:sz w:val="20"/>
          <w:lang w:eastAsia="en-US"/>
        </w:rPr>
        <w:t xml:space="preserve"> de les deixalleries</w:t>
      </w:r>
      <w:r w:rsidRPr="00EC0FB1">
        <w:rPr>
          <w:rFonts w:ascii="Verdana" w:eastAsia="Calibri" w:hAnsi="Verdana" w:cs="Arial"/>
          <w:bCs/>
          <w:sz w:val="20"/>
          <w:lang w:eastAsia="en-US"/>
        </w:rPr>
        <w:t xml:space="preserve"> per un gestor autoritzat és de 17,00</w:t>
      </w:r>
      <w:r w:rsidR="006F072C" w:rsidRPr="00EC0FB1">
        <w:rPr>
          <w:rFonts w:ascii="Verdana" w:eastAsia="Calibri" w:hAnsi="Verdana" w:cs="Arial"/>
          <w:bCs/>
          <w:sz w:val="20"/>
          <w:lang w:eastAsia="en-US"/>
        </w:rPr>
        <w:t xml:space="preserve"> €/tona, IVA exclòs.</w:t>
      </w:r>
    </w:p>
    <w:p w14:paraId="73A93319" w14:textId="77777777" w:rsidR="00EC0FB1" w:rsidRDefault="00EC0FB1" w:rsidP="00EC0FB1">
      <w:pPr>
        <w:pStyle w:val="Prrafodelista"/>
        <w:rPr>
          <w:rFonts w:ascii="Verdana" w:eastAsia="Calibri" w:hAnsi="Verdana" w:cs="Arial"/>
          <w:bCs/>
          <w:sz w:val="20"/>
          <w:lang w:eastAsia="en-US"/>
        </w:rPr>
      </w:pPr>
    </w:p>
    <w:p w14:paraId="15A16446" w14:textId="01F9DFF9" w:rsidR="00EC0FB1" w:rsidRPr="00EC0FB1" w:rsidRDefault="00EC0FB1" w:rsidP="00EC0FB1">
      <w:pPr>
        <w:pStyle w:val="Prrafodelista"/>
        <w:numPr>
          <w:ilvl w:val="0"/>
          <w:numId w:val="53"/>
        </w:numPr>
        <w:rPr>
          <w:rFonts w:ascii="Verdana" w:eastAsia="Calibri" w:hAnsi="Verdana" w:cs="Arial"/>
          <w:bCs/>
          <w:sz w:val="20"/>
          <w:lang w:eastAsia="en-US"/>
        </w:rPr>
      </w:pPr>
      <w:r w:rsidRPr="00EC0FB1">
        <w:rPr>
          <w:rFonts w:ascii="Verdana" w:eastAsia="Calibri" w:hAnsi="Verdana" w:cs="Arial"/>
          <w:bCs/>
          <w:sz w:val="20"/>
          <w:lang w:eastAsia="en-US"/>
        </w:rPr>
        <w:t xml:space="preserve">El preu base màxim, millorable a la baixa, per al tractament de poda </w:t>
      </w:r>
      <w:r>
        <w:rPr>
          <w:rFonts w:ascii="Verdana" w:eastAsia="Calibri" w:hAnsi="Verdana" w:cs="Arial"/>
          <w:bCs/>
          <w:sz w:val="20"/>
          <w:lang w:eastAsia="en-US"/>
        </w:rPr>
        <w:t xml:space="preserve">de Vilanova del Vallès - no procedent de la deixalleria- </w:t>
      </w:r>
      <w:r w:rsidRPr="00EC0FB1">
        <w:rPr>
          <w:rFonts w:ascii="Verdana" w:eastAsia="Calibri" w:hAnsi="Verdana" w:cs="Arial"/>
          <w:bCs/>
          <w:sz w:val="20"/>
          <w:lang w:eastAsia="en-US"/>
        </w:rPr>
        <w:t>per un gestor autoritzat és de 17,00 €/tona, IVA exclòs.</w:t>
      </w:r>
    </w:p>
    <w:p w14:paraId="1D5D4999" w14:textId="77777777" w:rsidR="002E64A6" w:rsidRDefault="002E64A6" w:rsidP="002E64A6">
      <w:pPr>
        <w:ind w:left="426"/>
        <w:rPr>
          <w:rFonts w:ascii="Verdana" w:eastAsia="Calibri" w:hAnsi="Verdana" w:cs="Arial"/>
          <w:bCs/>
          <w:sz w:val="20"/>
          <w:lang w:eastAsia="en-US"/>
        </w:rPr>
      </w:pPr>
    </w:p>
    <w:p w14:paraId="1EDD2A8E" w14:textId="77777777" w:rsidR="006C4B84" w:rsidRPr="006C4B84" w:rsidRDefault="006C4B84" w:rsidP="006F072C">
      <w:pPr>
        <w:pStyle w:val="Prrafodelista"/>
        <w:numPr>
          <w:ilvl w:val="1"/>
          <w:numId w:val="8"/>
        </w:numPr>
        <w:rPr>
          <w:rFonts w:ascii="Verdana" w:eastAsia="Calibri" w:hAnsi="Verdana" w:cs="Arial"/>
          <w:b/>
          <w:bCs/>
          <w:sz w:val="20"/>
          <w:lang w:eastAsia="en-US"/>
        </w:rPr>
      </w:pPr>
      <w:r w:rsidRPr="006C4B84">
        <w:rPr>
          <w:rFonts w:ascii="Verdana" w:eastAsia="Calibri" w:hAnsi="Verdana" w:cs="Arial"/>
          <w:b/>
          <w:bCs/>
          <w:sz w:val="20"/>
          <w:lang w:eastAsia="en-US"/>
        </w:rPr>
        <w:t xml:space="preserve">Lot </w:t>
      </w:r>
      <w:r>
        <w:rPr>
          <w:rFonts w:ascii="Verdana" w:eastAsia="Calibri" w:hAnsi="Verdana" w:cs="Arial"/>
          <w:b/>
          <w:bCs/>
          <w:sz w:val="20"/>
          <w:lang w:eastAsia="en-US"/>
        </w:rPr>
        <w:t>3</w:t>
      </w:r>
      <w:r w:rsidRPr="006C4B84">
        <w:rPr>
          <w:rFonts w:ascii="Verdana" w:eastAsia="Calibri" w:hAnsi="Verdana" w:cs="Arial"/>
          <w:b/>
          <w:bCs/>
          <w:sz w:val="20"/>
          <w:lang w:eastAsia="en-US"/>
        </w:rPr>
        <w:t>,</w:t>
      </w:r>
      <w:r>
        <w:rPr>
          <w:rFonts w:ascii="Verdana" w:eastAsia="Calibri" w:hAnsi="Verdana" w:cs="Arial"/>
          <w:b/>
          <w:bCs/>
          <w:sz w:val="20"/>
          <w:lang w:eastAsia="en-US"/>
        </w:rPr>
        <w:t xml:space="preserve"> r</w:t>
      </w:r>
      <w:r w:rsidRPr="006C4B84">
        <w:rPr>
          <w:rFonts w:ascii="Verdana" w:eastAsia="Calibri" w:hAnsi="Verdana" w:cs="Arial"/>
          <w:b/>
          <w:bCs/>
          <w:sz w:val="20"/>
          <w:lang w:eastAsia="en-US"/>
        </w:rPr>
        <w:t>etirada, transport i tractament de fusta fins a gestor autoritzat. Inclou el lloguer de caixes amb les condicions establertes en el PPT</w:t>
      </w:r>
    </w:p>
    <w:p w14:paraId="25B6575D" w14:textId="77777777" w:rsidR="006C4B84" w:rsidRDefault="006C4B84" w:rsidP="006C4B84">
      <w:pPr>
        <w:rPr>
          <w:rFonts w:ascii="Verdana" w:eastAsia="Calibri" w:hAnsi="Verdana" w:cs="Arial"/>
          <w:bCs/>
          <w:sz w:val="20"/>
          <w:lang w:eastAsia="en-US"/>
        </w:rPr>
      </w:pPr>
    </w:p>
    <w:p w14:paraId="5F425317" w14:textId="77777777" w:rsidR="007F6D8C" w:rsidRPr="007F6D8C" w:rsidRDefault="007F6D8C" w:rsidP="007F6D8C">
      <w:pPr>
        <w:pStyle w:val="Prrafodelista"/>
        <w:numPr>
          <w:ilvl w:val="0"/>
          <w:numId w:val="28"/>
        </w:numPr>
        <w:rPr>
          <w:rFonts w:ascii="Verdana" w:eastAsia="Calibri" w:hAnsi="Verdana" w:cs="Arial"/>
          <w:bCs/>
          <w:sz w:val="20"/>
          <w:lang w:eastAsia="en-US"/>
        </w:rPr>
      </w:pPr>
      <w:r w:rsidRPr="007F6D8C">
        <w:rPr>
          <w:rFonts w:ascii="Verdana" w:eastAsia="Calibri" w:hAnsi="Verdana" w:cs="Arial"/>
          <w:bCs/>
          <w:sz w:val="20"/>
          <w:lang w:eastAsia="en-US"/>
        </w:rPr>
        <w:t xml:space="preserve">El preu base màxim, millorable a la baixa, per al tractament de </w:t>
      </w:r>
      <w:r>
        <w:rPr>
          <w:rFonts w:ascii="Verdana" w:eastAsia="Calibri" w:hAnsi="Verdana" w:cs="Arial"/>
          <w:bCs/>
          <w:sz w:val="20"/>
          <w:lang w:eastAsia="en-US"/>
        </w:rPr>
        <w:t>fusta</w:t>
      </w:r>
      <w:r w:rsidRPr="007F6D8C">
        <w:rPr>
          <w:rFonts w:ascii="Verdana" w:eastAsia="Calibri" w:hAnsi="Verdana" w:cs="Arial"/>
          <w:bCs/>
          <w:sz w:val="20"/>
          <w:lang w:eastAsia="en-US"/>
        </w:rPr>
        <w:t xml:space="preserve"> per un gestor autoritzat és de </w:t>
      </w:r>
      <w:r>
        <w:rPr>
          <w:rFonts w:ascii="Verdana" w:eastAsia="Calibri" w:hAnsi="Verdana" w:cs="Arial"/>
          <w:bCs/>
          <w:sz w:val="20"/>
          <w:lang w:eastAsia="en-US"/>
        </w:rPr>
        <w:t>15</w:t>
      </w:r>
      <w:r w:rsidR="006F072C">
        <w:rPr>
          <w:rFonts w:ascii="Verdana" w:eastAsia="Calibri" w:hAnsi="Verdana" w:cs="Arial"/>
          <w:bCs/>
          <w:sz w:val="20"/>
          <w:lang w:eastAsia="en-US"/>
        </w:rPr>
        <w:t>,00 €/tona, IVA exclòs.</w:t>
      </w:r>
    </w:p>
    <w:p w14:paraId="0E7A7E10" w14:textId="77777777" w:rsidR="007F6D8C" w:rsidRDefault="007F6D8C" w:rsidP="007F6D8C">
      <w:pPr>
        <w:pStyle w:val="Prrafodelista"/>
        <w:rPr>
          <w:rFonts w:ascii="Verdana" w:eastAsia="Calibri" w:hAnsi="Verdana" w:cs="Arial"/>
          <w:bCs/>
          <w:sz w:val="20"/>
          <w:lang w:eastAsia="en-US"/>
        </w:rPr>
      </w:pPr>
    </w:p>
    <w:p w14:paraId="0C42E416" w14:textId="77777777" w:rsidR="007F6D8C" w:rsidRPr="007F6D8C" w:rsidRDefault="007F6D8C" w:rsidP="007F6D8C">
      <w:pPr>
        <w:pStyle w:val="Prrafodelista"/>
        <w:numPr>
          <w:ilvl w:val="0"/>
          <w:numId w:val="28"/>
        </w:numPr>
        <w:rPr>
          <w:rFonts w:ascii="Verdana" w:eastAsia="Calibri" w:hAnsi="Verdana" w:cs="Arial"/>
          <w:bCs/>
          <w:sz w:val="20"/>
          <w:lang w:eastAsia="en-US"/>
        </w:rPr>
      </w:pPr>
      <w:r w:rsidRPr="007F6D8C">
        <w:rPr>
          <w:rFonts w:ascii="Verdana" w:eastAsia="Calibri" w:hAnsi="Verdana" w:cs="Arial"/>
          <w:bCs/>
          <w:sz w:val="20"/>
          <w:lang w:eastAsia="en-US"/>
        </w:rPr>
        <w:t>El</w:t>
      </w:r>
      <w:r>
        <w:rPr>
          <w:rFonts w:ascii="Verdana" w:eastAsia="Calibri" w:hAnsi="Verdana" w:cs="Arial"/>
          <w:bCs/>
          <w:sz w:val="20"/>
          <w:lang w:eastAsia="en-US"/>
        </w:rPr>
        <w:t>s</w:t>
      </w:r>
      <w:r w:rsidRPr="007F6D8C">
        <w:rPr>
          <w:rFonts w:ascii="Verdana" w:eastAsia="Calibri" w:hAnsi="Verdana" w:cs="Arial"/>
          <w:bCs/>
          <w:sz w:val="20"/>
          <w:lang w:eastAsia="en-US"/>
        </w:rPr>
        <w:t xml:space="preserve"> preu</w:t>
      </w:r>
      <w:r>
        <w:rPr>
          <w:rFonts w:ascii="Verdana" w:eastAsia="Calibri" w:hAnsi="Verdana" w:cs="Arial"/>
          <w:bCs/>
          <w:sz w:val="20"/>
          <w:lang w:eastAsia="en-US"/>
        </w:rPr>
        <w:t>s</w:t>
      </w:r>
      <w:r w:rsidRPr="007F6D8C">
        <w:rPr>
          <w:rFonts w:ascii="Verdana" w:eastAsia="Calibri" w:hAnsi="Verdana" w:cs="Arial"/>
          <w:bCs/>
          <w:sz w:val="20"/>
          <w:lang w:eastAsia="en-US"/>
        </w:rPr>
        <w:t xml:space="preserve"> base màxim</w:t>
      </w:r>
      <w:r>
        <w:rPr>
          <w:rFonts w:ascii="Verdana" w:eastAsia="Calibri" w:hAnsi="Verdana" w:cs="Arial"/>
          <w:bCs/>
          <w:sz w:val="20"/>
          <w:lang w:eastAsia="en-US"/>
        </w:rPr>
        <w:t>s</w:t>
      </w:r>
      <w:r w:rsidRPr="007F6D8C">
        <w:rPr>
          <w:rFonts w:ascii="Verdana" w:eastAsia="Calibri" w:hAnsi="Verdana" w:cs="Arial"/>
          <w:bCs/>
          <w:sz w:val="20"/>
          <w:lang w:eastAsia="en-US"/>
        </w:rPr>
        <w:t>, millorable</w:t>
      </w:r>
      <w:r>
        <w:rPr>
          <w:rFonts w:ascii="Verdana" w:eastAsia="Calibri" w:hAnsi="Verdana" w:cs="Arial"/>
          <w:bCs/>
          <w:sz w:val="20"/>
          <w:lang w:eastAsia="en-US"/>
        </w:rPr>
        <w:t>s</w:t>
      </w:r>
      <w:r w:rsidRPr="007F6D8C">
        <w:rPr>
          <w:rFonts w:ascii="Verdana" w:eastAsia="Calibri" w:hAnsi="Verdana" w:cs="Arial"/>
          <w:bCs/>
          <w:sz w:val="20"/>
          <w:lang w:eastAsia="en-US"/>
        </w:rPr>
        <w:t xml:space="preserve"> a la baixa, per a</w:t>
      </w:r>
      <w:r>
        <w:rPr>
          <w:rFonts w:ascii="Verdana" w:eastAsia="Calibri" w:hAnsi="Verdana" w:cs="Arial"/>
          <w:bCs/>
          <w:sz w:val="20"/>
          <w:lang w:eastAsia="en-US"/>
        </w:rPr>
        <w:t xml:space="preserve"> la retirada i transport de fusta fins a </w:t>
      </w:r>
      <w:r w:rsidRPr="007F6D8C">
        <w:rPr>
          <w:rFonts w:ascii="Verdana" w:eastAsia="Calibri" w:hAnsi="Verdana" w:cs="Arial"/>
          <w:bCs/>
          <w:sz w:val="20"/>
          <w:lang w:eastAsia="en-US"/>
        </w:rPr>
        <w:t xml:space="preserve">gestor autoritzat </w:t>
      </w:r>
      <w:r>
        <w:rPr>
          <w:rFonts w:ascii="Verdana" w:eastAsia="Calibri" w:hAnsi="Verdana" w:cs="Arial"/>
          <w:bCs/>
          <w:sz w:val="20"/>
          <w:lang w:eastAsia="en-US"/>
        </w:rPr>
        <w:t>són:</w:t>
      </w:r>
    </w:p>
    <w:p w14:paraId="7D34E346" w14:textId="77777777" w:rsidR="006C4B84" w:rsidRPr="007F6D8C" w:rsidRDefault="006C4B84" w:rsidP="007F6D8C">
      <w:pPr>
        <w:pStyle w:val="Prrafodelista"/>
        <w:rPr>
          <w:rFonts w:ascii="Verdana" w:eastAsia="Calibri" w:hAnsi="Verdana" w:cs="Arial"/>
          <w:bCs/>
          <w:sz w:val="20"/>
          <w:lang w:eastAsia="en-US"/>
        </w:rPr>
      </w:pPr>
    </w:p>
    <w:tbl>
      <w:tblPr>
        <w:tblW w:w="7371" w:type="dxa"/>
        <w:jc w:val="center"/>
        <w:tblCellMar>
          <w:left w:w="70" w:type="dxa"/>
          <w:right w:w="70" w:type="dxa"/>
        </w:tblCellMar>
        <w:tblLook w:val="04A0" w:firstRow="1" w:lastRow="0" w:firstColumn="1" w:lastColumn="0" w:noHBand="0" w:noVBand="1"/>
      </w:tblPr>
      <w:tblGrid>
        <w:gridCol w:w="4678"/>
        <w:gridCol w:w="2693"/>
      </w:tblGrid>
      <w:tr w:rsidR="007F6D8C" w:rsidRPr="006C4B84" w14:paraId="313C17AD" w14:textId="77777777" w:rsidTr="002B7EE8">
        <w:trPr>
          <w:trHeight w:val="510"/>
          <w:tblHeader/>
          <w:jc w:val="center"/>
        </w:trPr>
        <w:tc>
          <w:tcPr>
            <w:tcW w:w="4678"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70FFF8FA" w14:textId="77777777" w:rsidR="007F6D8C" w:rsidRPr="006C4B84" w:rsidRDefault="007F6D8C" w:rsidP="006C4B84">
            <w:pPr>
              <w:jc w:val="center"/>
              <w:rPr>
                <w:rFonts w:ascii="Verdana" w:hAnsi="Verdana"/>
                <w:b/>
                <w:bCs/>
                <w:sz w:val="20"/>
                <w:lang w:eastAsia="ca-ES"/>
              </w:rPr>
            </w:pPr>
            <w:r w:rsidRPr="006C4B84">
              <w:rPr>
                <w:rFonts w:ascii="Verdana" w:hAnsi="Verdana"/>
                <w:b/>
                <w:bCs/>
                <w:sz w:val="20"/>
                <w:lang w:eastAsia="ca-ES"/>
              </w:rPr>
              <w:t>Deixalleries</w:t>
            </w:r>
          </w:p>
        </w:tc>
        <w:tc>
          <w:tcPr>
            <w:tcW w:w="2693" w:type="dxa"/>
            <w:tcBorders>
              <w:top w:val="single" w:sz="4" w:space="0" w:color="auto"/>
              <w:left w:val="nil"/>
              <w:bottom w:val="single" w:sz="4" w:space="0" w:color="auto"/>
              <w:right w:val="single" w:sz="4" w:space="0" w:color="auto"/>
            </w:tcBorders>
            <w:shd w:val="clear" w:color="000000" w:fill="F2F2F2"/>
            <w:vAlign w:val="center"/>
            <w:hideMark/>
          </w:tcPr>
          <w:p w14:paraId="26FF7519" w14:textId="77777777" w:rsidR="007F6D8C" w:rsidRPr="006C4B84" w:rsidRDefault="007F6D8C" w:rsidP="006C4B84">
            <w:pPr>
              <w:jc w:val="center"/>
              <w:rPr>
                <w:rFonts w:ascii="Verdana" w:hAnsi="Verdana"/>
                <w:b/>
                <w:bCs/>
                <w:sz w:val="20"/>
                <w:lang w:eastAsia="ca-ES"/>
              </w:rPr>
            </w:pPr>
            <w:r w:rsidRPr="006C4B84">
              <w:rPr>
                <w:rFonts w:ascii="Verdana" w:hAnsi="Verdana"/>
                <w:b/>
                <w:bCs/>
                <w:sz w:val="20"/>
                <w:lang w:eastAsia="ca-ES"/>
              </w:rPr>
              <w:t>Tipus de licitació  €/viatge (IVA exclòs)</w:t>
            </w:r>
          </w:p>
        </w:tc>
      </w:tr>
      <w:tr w:rsidR="007F6D8C" w:rsidRPr="006C4B84" w14:paraId="4B2CB720"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vAlign w:val="center"/>
            <w:hideMark/>
          </w:tcPr>
          <w:p w14:paraId="69650849"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L'AMETLLA DEL VALLÈS</w:t>
            </w:r>
          </w:p>
        </w:tc>
        <w:tc>
          <w:tcPr>
            <w:tcW w:w="2693" w:type="dxa"/>
            <w:tcBorders>
              <w:top w:val="nil"/>
              <w:left w:val="nil"/>
              <w:bottom w:val="single" w:sz="4" w:space="0" w:color="auto"/>
              <w:right w:val="single" w:sz="4" w:space="0" w:color="auto"/>
            </w:tcBorders>
            <w:shd w:val="clear" w:color="auto" w:fill="auto"/>
            <w:noWrap/>
            <w:vAlign w:val="center"/>
            <w:hideMark/>
          </w:tcPr>
          <w:p w14:paraId="63FBBA73"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87,55</w:t>
            </w:r>
          </w:p>
        </w:tc>
      </w:tr>
      <w:tr w:rsidR="007F6D8C" w:rsidRPr="006C4B84" w14:paraId="6AEECBA8"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noWrap/>
            <w:vAlign w:val="center"/>
            <w:hideMark/>
          </w:tcPr>
          <w:p w14:paraId="0D7A2F4E"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BIGUES I RIELLS</w:t>
            </w:r>
          </w:p>
        </w:tc>
        <w:tc>
          <w:tcPr>
            <w:tcW w:w="2693" w:type="dxa"/>
            <w:tcBorders>
              <w:top w:val="nil"/>
              <w:left w:val="nil"/>
              <w:bottom w:val="single" w:sz="4" w:space="0" w:color="auto"/>
              <w:right w:val="single" w:sz="4" w:space="0" w:color="auto"/>
            </w:tcBorders>
            <w:shd w:val="clear" w:color="auto" w:fill="auto"/>
            <w:noWrap/>
            <w:vAlign w:val="center"/>
            <w:hideMark/>
          </w:tcPr>
          <w:p w14:paraId="23756D4C"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87,55</w:t>
            </w:r>
          </w:p>
        </w:tc>
      </w:tr>
      <w:tr w:rsidR="007F6D8C" w:rsidRPr="006C4B84" w14:paraId="4E42E663"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vAlign w:val="center"/>
            <w:hideMark/>
          </w:tcPr>
          <w:p w14:paraId="6607DE12"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CALDES DE MONTBUI</w:t>
            </w:r>
          </w:p>
        </w:tc>
        <w:tc>
          <w:tcPr>
            <w:tcW w:w="2693" w:type="dxa"/>
            <w:tcBorders>
              <w:top w:val="nil"/>
              <w:left w:val="nil"/>
              <w:bottom w:val="single" w:sz="4" w:space="0" w:color="auto"/>
              <w:right w:val="single" w:sz="4" w:space="0" w:color="auto"/>
            </w:tcBorders>
            <w:shd w:val="clear" w:color="auto" w:fill="auto"/>
            <w:noWrap/>
            <w:vAlign w:val="center"/>
            <w:hideMark/>
          </w:tcPr>
          <w:p w14:paraId="56DF440F"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87,55</w:t>
            </w:r>
          </w:p>
        </w:tc>
      </w:tr>
      <w:tr w:rsidR="007F6D8C" w:rsidRPr="006C4B84" w14:paraId="0AB801FA"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noWrap/>
            <w:vAlign w:val="center"/>
            <w:hideMark/>
          </w:tcPr>
          <w:p w14:paraId="778D563A"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CANOVELLES</w:t>
            </w:r>
          </w:p>
        </w:tc>
        <w:tc>
          <w:tcPr>
            <w:tcW w:w="2693" w:type="dxa"/>
            <w:tcBorders>
              <w:top w:val="nil"/>
              <w:left w:val="nil"/>
              <w:bottom w:val="single" w:sz="4" w:space="0" w:color="auto"/>
              <w:right w:val="single" w:sz="4" w:space="0" w:color="auto"/>
            </w:tcBorders>
            <w:shd w:val="clear" w:color="auto" w:fill="auto"/>
            <w:noWrap/>
            <w:vAlign w:val="center"/>
            <w:hideMark/>
          </w:tcPr>
          <w:p w14:paraId="0431EF5A"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87,55</w:t>
            </w:r>
          </w:p>
        </w:tc>
      </w:tr>
      <w:tr w:rsidR="007F6D8C" w:rsidRPr="006C4B84" w14:paraId="46BEA837"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noWrap/>
            <w:vAlign w:val="center"/>
            <w:hideMark/>
          </w:tcPr>
          <w:p w14:paraId="503082BA"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CARDEDEU</w:t>
            </w:r>
          </w:p>
        </w:tc>
        <w:tc>
          <w:tcPr>
            <w:tcW w:w="2693" w:type="dxa"/>
            <w:tcBorders>
              <w:top w:val="nil"/>
              <w:left w:val="nil"/>
              <w:bottom w:val="single" w:sz="4" w:space="0" w:color="auto"/>
              <w:right w:val="single" w:sz="4" w:space="0" w:color="auto"/>
            </w:tcBorders>
            <w:shd w:val="clear" w:color="auto" w:fill="auto"/>
            <w:noWrap/>
            <w:vAlign w:val="center"/>
            <w:hideMark/>
          </w:tcPr>
          <w:p w14:paraId="7013E82B"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103,00</w:t>
            </w:r>
          </w:p>
        </w:tc>
      </w:tr>
      <w:tr w:rsidR="007F6D8C" w:rsidRPr="006C4B84" w14:paraId="3EEF1512"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noWrap/>
            <w:vAlign w:val="center"/>
            <w:hideMark/>
          </w:tcPr>
          <w:p w14:paraId="1B4823B8"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CASTELLTERÇOL</w:t>
            </w:r>
          </w:p>
        </w:tc>
        <w:tc>
          <w:tcPr>
            <w:tcW w:w="2693" w:type="dxa"/>
            <w:tcBorders>
              <w:top w:val="nil"/>
              <w:left w:val="nil"/>
              <w:bottom w:val="single" w:sz="4" w:space="0" w:color="auto"/>
              <w:right w:val="single" w:sz="4" w:space="0" w:color="auto"/>
            </w:tcBorders>
            <w:shd w:val="clear" w:color="auto" w:fill="auto"/>
            <w:noWrap/>
            <w:vAlign w:val="center"/>
            <w:hideMark/>
          </w:tcPr>
          <w:p w14:paraId="398F063D"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103,00</w:t>
            </w:r>
          </w:p>
        </w:tc>
      </w:tr>
      <w:tr w:rsidR="007F6D8C" w:rsidRPr="006C4B84" w14:paraId="3E0139A1"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noWrap/>
            <w:vAlign w:val="center"/>
            <w:hideMark/>
          </w:tcPr>
          <w:p w14:paraId="7508353E"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LES FRANQUESES</w:t>
            </w:r>
          </w:p>
        </w:tc>
        <w:tc>
          <w:tcPr>
            <w:tcW w:w="2693" w:type="dxa"/>
            <w:tcBorders>
              <w:top w:val="nil"/>
              <w:left w:val="nil"/>
              <w:bottom w:val="single" w:sz="4" w:space="0" w:color="auto"/>
              <w:right w:val="single" w:sz="4" w:space="0" w:color="auto"/>
            </w:tcBorders>
            <w:shd w:val="clear" w:color="auto" w:fill="auto"/>
            <w:noWrap/>
            <w:vAlign w:val="center"/>
            <w:hideMark/>
          </w:tcPr>
          <w:p w14:paraId="56EF8654"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87,55</w:t>
            </w:r>
          </w:p>
        </w:tc>
      </w:tr>
      <w:tr w:rsidR="007F6D8C" w:rsidRPr="006C4B84" w14:paraId="656CF52F"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noWrap/>
            <w:vAlign w:val="center"/>
            <w:hideMark/>
          </w:tcPr>
          <w:p w14:paraId="500CABA8"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LA GARRIGA</w:t>
            </w:r>
          </w:p>
        </w:tc>
        <w:tc>
          <w:tcPr>
            <w:tcW w:w="2693" w:type="dxa"/>
            <w:tcBorders>
              <w:top w:val="nil"/>
              <w:left w:val="nil"/>
              <w:bottom w:val="single" w:sz="4" w:space="0" w:color="auto"/>
              <w:right w:val="single" w:sz="4" w:space="0" w:color="auto"/>
            </w:tcBorders>
            <w:shd w:val="clear" w:color="auto" w:fill="auto"/>
            <w:noWrap/>
            <w:vAlign w:val="center"/>
            <w:hideMark/>
          </w:tcPr>
          <w:p w14:paraId="11222187"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90,00</w:t>
            </w:r>
          </w:p>
        </w:tc>
      </w:tr>
      <w:tr w:rsidR="007F6D8C" w:rsidRPr="006C4B84" w14:paraId="6D61275A"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noWrap/>
            <w:vAlign w:val="center"/>
            <w:hideMark/>
          </w:tcPr>
          <w:p w14:paraId="2006EE4F"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GRANOLLERS</w:t>
            </w:r>
          </w:p>
        </w:tc>
        <w:tc>
          <w:tcPr>
            <w:tcW w:w="2693" w:type="dxa"/>
            <w:tcBorders>
              <w:top w:val="nil"/>
              <w:left w:val="nil"/>
              <w:bottom w:val="single" w:sz="4" w:space="0" w:color="auto"/>
              <w:right w:val="single" w:sz="4" w:space="0" w:color="auto"/>
            </w:tcBorders>
            <w:shd w:val="clear" w:color="auto" w:fill="auto"/>
            <w:noWrap/>
            <w:vAlign w:val="center"/>
            <w:hideMark/>
          </w:tcPr>
          <w:p w14:paraId="44F10532"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87,55</w:t>
            </w:r>
          </w:p>
        </w:tc>
      </w:tr>
      <w:tr w:rsidR="007F6D8C" w:rsidRPr="006C4B84" w14:paraId="705FEC28"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noWrap/>
            <w:vAlign w:val="center"/>
            <w:hideMark/>
          </w:tcPr>
          <w:p w14:paraId="432F9FE1"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GRANOLLERS SUD</w:t>
            </w:r>
          </w:p>
        </w:tc>
        <w:tc>
          <w:tcPr>
            <w:tcW w:w="2693" w:type="dxa"/>
            <w:tcBorders>
              <w:top w:val="nil"/>
              <w:left w:val="nil"/>
              <w:bottom w:val="single" w:sz="4" w:space="0" w:color="auto"/>
              <w:right w:val="single" w:sz="4" w:space="0" w:color="auto"/>
            </w:tcBorders>
            <w:shd w:val="clear" w:color="auto" w:fill="auto"/>
            <w:noWrap/>
            <w:vAlign w:val="center"/>
            <w:hideMark/>
          </w:tcPr>
          <w:p w14:paraId="15156211"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92,70</w:t>
            </w:r>
          </w:p>
        </w:tc>
      </w:tr>
      <w:tr w:rsidR="007F6D8C" w:rsidRPr="006C4B84" w14:paraId="516035D1"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noWrap/>
            <w:vAlign w:val="center"/>
            <w:hideMark/>
          </w:tcPr>
          <w:p w14:paraId="2AF3AD66"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lastRenderedPageBreak/>
              <w:t>LA LLAGOSTA</w:t>
            </w:r>
          </w:p>
        </w:tc>
        <w:tc>
          <w:tcPr>
            <w:tcW w:w="2693" w:type="dxa"/>
            <w:tcBorders>
              <w:top w:val="nil"/>
              <w:left w:val="nil"/>
              <w:bottom w:val="single" w:sz="4" w:space="0" w:color="auto"/>
              <w:right w:val="single" w:sz="4" w:space="0" w:color="auto"/>
            </w:tcBorders>
            <w:shd w:val="clear" w:color="auto" w:fill="auto"/>
            <w:noWrap/>
            <w:vAlign w:val="center"/>
            <w:hideMark/>
          </w:tcPr>
          <w:p w14:paraId="614FE710"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87,55</w:t>
            </w:r>
          </w:p>
        </w:tc>
      </w:tr>
      <w:tr w:rsidR="007F6D8C" w:rsidRPr="006C4B84" w14:paraId="75703739"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noWrap/>
            <w:vAlign w:val="center"/>
            <w:hideMark/>
          </w:tcPr>
          <w:p w14:paraId="72FD6711"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LLIÇA D'AMUNT</w:t>
            </w:r>
          </w:p>
        </w:tc>
        <w:tc>
          <w:tcPr>
            <w:tcW w:w="2693" w:type="dxa"/>
            <w:tcBorders>
              <w:top w:val="nil"/>
              <w:left w:val="nil"/>
              <w:bottom w:val="single" w:sz="4" w:space="0" w:color="auto"/>
              <w:right w:val="single" w:sz="4" w:space="0" w:color="auto"/>
            </w:tcBorders>
            <w:shd w:val="clear" w:color="auto" w:fill="auto"/>
            <w:noWrap/>
            <w:vAlign w:val="center"/>
            <w:hideMark/>
          </w:tcPr>
          <w:p w14:paraId="7E67F6B3"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87,55</w:t>
            </w:r>
          </w:p>
        </w:tc>
      </w:tr>
      <w:tr w:rsidR="007F6D8C" w:rsidRPr="006C4B84" w14:paraId="1597A3D0"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noWrap/>
            <w:vAlign w:val="center"/>
            <w:hideMark/>
          </w:tcPr>
          <w:p w14:paraId="6D036BD5"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LLIÇA DE VALL</w:t>
            </w:r>
          </w:p>
        </w:tc>
        <w:tc>
          <w:tcPr>
            <w:tcW w:w="2693" w:type="dxa"/>
            <w:tcBorders>
              <w:top w:val="nil"/>
              <w:left w:val="nil"/>
              <w:bottom w:val="single" w:sz="4" w:space="0" w:color="auto"/>
              <w:right w:val="single" w:sz="4" w:space="0" w:color="auto"/>
            </w:tcBorders>
            <w:shd w:val="clear" w:color="auto" w:fill="auto"/>
            <w:noWrap/>
            <w:vAlign w:val="center"/>
            <w:hideMark/>
          </w:tcPr>
          <w:p w14:paraId="374CBA66"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87,55</w:t>
            </w:r>
          </w:p>
        </w:tc>
      </w:tr>
      <w:tr w:rsidR="007F6D8C" w:rsidRPr="006C4B84" w14:paraId="2C3E3DEB"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vAlign w:val="center"/>
            <w:hideMark/>
          </w:tcPr>
          <w:p w14:paraId="75742459"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LLINARS DEL VALLÈS</w:t>
            </w:r>
          </w:p>
        </w:tc>
        <w:tc>
          <w:tcPr>
            <w:tcW w:w="2693" w:type="dxa"/>
            <w:tcBorders>
              <w:top w:val="nil"/>
              <w:left w:val="nil"/>
              <w:bottom w:val="single" w:sz="4" w:space="0" w:color="auto"/>
              <w:right w:val="single" w:sz="4" w:space="0" w:color="auto"/>
            </w:tcBorders>
            <w:shd w:val="clear" w:color="auto" w:fill="auto"/>
            <w:noWrap/>
            <w:vAlign w:val="center"/>
            <w:hideMark/>
          </w:tcPr>
          <w:p w14:paraId="03A3569C"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139,05</w:t>
            </w:r>
          </w:p>
        </w:tc>
      </w:tr>
      <w:tr w:rsidR="007F6D8C" w:rsidRPr="006C4B84" w14:paraId="6667EFAB"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noWrap/>
            <w:vAlign w:val="center"/>
            <w:hideMark/>
          </w:tcPr>
          <w:p w14:paraId="6ADA3064"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MARTORELLES</w:t>
            </w:r>
          </w:p>
        </w:tc>
        <w:tc>
          <w:tcPr>
            <w:tcW w:w="2693" w:type="dxa"/>
            <w:tcBorders>
              <w:top w:val="nil"/>
              <w:left w:val="nil"/>
              <w:bottom w:val="single" w:sz="4" w:space="0" w:color="auto"/>
              <w:right w:val="single" w:sz="4" w:space="0" w:color="auto"/>
            </w:tcBorders>
            <w:shd w:val="clear" w:color="auto" w:fill="auto"/>
            <w:noWrap/>
            <w:vAlign w:val="center"/>
            <w:hideMark/>
          </w:tcPr>
          <w:p w14:paraId="4F7F6C3B"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92,70</w:t>
            </w:r>
          </w:p>
        </w:tc>
      </w:tr>
      <w:tr w:rsidR="007F6D8C" w:rsidRPr="006C4B84" w14:paraId="49CF9475"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vAlign w:val="center"/>
            <w:hideMark/>
          </w:tcPr>
          <w:p w14:paraId="3C6263F7"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MOLLET DEL VALLÈS</w:t>
            </w:r>
          </w:p>
        </w:tc>
        <w:tc>
          <w:tcPr>
            <w:tcW w:w="2693" w:type="dxa"/>
            <w:tcBorders>
              <w:top w:val="nil"/>
              <w:left w:val="nil"/>
              <w:bottom w:val="single" w:sz="4" w:space="0" w:color="auto"/>
              <w:right w:val="single" w:sz="4" w:space="0" w:color="auto"/>
            </w:tcBorders>
            <w:shd w:val="clear" w:color="auto" w:fill="auto"/>
            <w:noWrap/>
            <w:vAlign w:val="center"/>
            <w:hideMark/>
          </w:tcPr>
          <w:p w14:paraId="25A1C357"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87,55</w:t>
            </w:r>
          </w:p>
        </w:tc>
      </w:tr>
      <w:tr w:rsidR="007F6D8C" w:rsidRPr="006C4B84" w14:paraId="0CB81907"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noWrap/>
            <w:vAlign w:val="center"/>
            <w:hideMark/>
          </w:tcPr>
          <w:p w14:paraId="3B7F1AA8"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MONTMELÓ</w:t>
            </w:r>
          </w:p>
        </w:tc>
        <w:tc>
          <w:tcPr>
            <w:tcW w:w="2693" w:type="dxa"/>
            <w:tcBorders>
              <w:top w:val="nil"/>
              <w:left w:val="nil"/>
              <w:bottom w:val="single" w:sz="4" w:space="0" w:color="auto"/>
              <w:right w:val="single" w:sz="4" w:space="0" w:color="auto"/>
            </w:tcBorders>
            <w:shd w:val="clear" w:color="auto" w:fill="auto"/>
            <w:noWrap/>
            <w:vAlign w:val="center"/>
            <w:hideMark/>
          </w:tcPr>
          <w:p w14:paraId="162E63D1"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103,00</w:t>
            </w:r>
          </w:p>
        </w:tc>
      </w:tr>
      <w:tr w:rsidR="007F6D8C" w:rsidRPr="006C4B84" w14:paraId="1BBA4F12"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noWrap/>
            <w:vAlign w:val="center"/>
            <w:hideMark/>
          </w:tcPr>
          <w:p w14:paraId="0DA4DBB1"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MONTORNÈS</w:t>
            </w:r>
          </w:p>
        </w:tc>
        <w:tc>
          <w:tcPr>
            <w:tcW w:w="2693" w:type="dxa"/>
            <w:tcBorders>
              <w:top w:val="nil"/>
              <w:left w:val="nil"/>
              <w:bottom w:val="single" w:sz="4" w:space="0" w:color="auto"/>
              <w:right w:val="single" w:sz="4" w:space="0" w:color="auto"/>
            </w:tcBorders>
            <w:shd w:val="clear" w:color="auto" w:fill="auto"/>
            <w:noWrap/>
            <w:vAlign w:val="center"/>
            <w:hideMark/>
          </w:tcPr>
          <w:p w14:paraId="088CC6FB"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103,00</w:t>
            </w:r>
          </w:p>
        </w:tc>
      </w:tr>
      <w:tr w:rsidR="007F6D8C" w:rsidRPr="006C4B84" w14:paraId="4558194F"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noWrap/>
            <w:vAlign w:val="center"/>
            <w:hideMark/>
          </w:tcPr>
          <w:p w14:paraId="55782EBE"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PARETS DEL VALLÈS</w:t>
            </w:r>
          </w:p>
        </w:tc>
        <w:tc>
          <w:tcPr>
            <w:tcW w:w="2693" w:type="dxa"/>
            <w:tcBorders>
              <w:top w:val="nil"/>
              <w:left w:val="nil"/>
              <w:bottom w:val="single" w:sz="4" w:space="0" w:color="auto"/>
              <w:right w:val="single" w:sz="4" w:space="0" w:color="auto"/>
            </w:tcBorders>
            <w:shd w:val="clear" w:color="auto" w:fill="auto"/>
            <w:noWrap/>
            <w:vAlign w:val="center"/>
            <w:hideMark/>
          </w:tcPr>
          <w:p w14:paraId="7EA61A9E"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87,55</w:t>
            </w:r>
          </w:p>
        </w:tc>
      </w:tr>
      <w:tr w:rsidR="007F6D8C" w:rsidRPr="006C4B84" w14:paraId="26C04278"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vAlign w:val="center"/>
            <w:hideMark/>
          </w:tcPr>
          <w:p w14:paraId="5FCFB38E"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LA ROCA DEL VALLÈS</w:t>
            </w:r>
          </w:p>
        </w:tc>
        <w:tc>
          <w:tcPr>
            <w:tcW w:w="2693" w:type="dxa"/>
            <w:tcBorders>
              <w:top w:val="nil"/>
              <w:left w:val="nil"/>
              <w:bottom w:val="single" w:sz="4" w:space="0" w:color="auto"/>
              <w:right w:val="single" w:sz="4" w:space="0" w:color="auto"/>
            </w:tcBorders>
            <w:shd w:val="clear" w:color="auto" w:fill="auto"/>
            <w:noWrap/>
            <w:vAlign w:val="center"/>
            <w:hideMark/>
          </w:tcPr>
          <w:p w14:paraId="3E282FD8"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118,45</w:t>
            </w:r>
          </w:p>
        </w:tc>
      </w:tr>
      <w:tr w:rsidR="007F6D8C" w:rsidRPr="006C4B84" w14:paraId="13B47438"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vAlign w:val="center"/>
            <w:hideMark/>
          </w:tcPr>
          <w:p w14:paraId="38C2B6A2"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ST. ANTONI DE VILAMAJOR</w:t>
            </w:r>
          </w:p>
        </w:tc>
        <w:tc>
          <w:tcPr>
            <w:tcW w:w="2693" w:type="dxa"/>
            <w:tcBorders>
              <w:top w:val="nil"/>
              <w:left w:val="nil"/>
              <w:bottom w:val="single" w:sz="4" w:space="0" w:color="auto"/>
              <w:right w:val="single" w:sz="4" w:space="0" w:color="auto"/>
            </w:tcBorders>
            <w:shd w:val="clear" w:color="auto" w:fill="auto"/>
            <w:noWrap/>
            <w:vAlign w:val="center"/>
            <w:hideMark/>
          </w:tcPr>
          <w:p w14:paraId="20E531CE"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154,50</w:t>
            </w:r>
          </w:p>
        </w:tc>
      </w:tr>
      <w:tr w:rsidR="007F6D8C" w:rsidRPr="006C4B84" w14:paraId="0A4500BD"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noWrap/>
            <w:vAlign w:val="center"/>
            <w:hideMark/>
          </w:tcPr>
          <w:p w14:paraId="0CDB4DA8"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ST. CELONI</w:t>
            </w:r>
          </w:p>
        </w:tc>
        <w:tc>
          <w:tcPr>
            <w:tcW w:w="2693" w:type="dxa"/>
            <w:tcBorders>
              <w:top w:val="nil"/>
              <w:left w:val="nil"/>
              <w:bottom w:val="single" w:sz="4" w:space="0" w:color="auto"/>
              <w:right w:val="single" w:sz="4" w:space="0" w:color="auto"/>
            </w:tcBorders>
            <w:shd w:val="clear" w:color="auto" w:fill="auto"/>
            <w:noWrap/>
            <w:vAlign w:val="center"/>
            <w:hideMark/>
          </w:tcPr>
          <w:p w14:paraId="543EDA2E"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164,80</w:t>
            </w:r>
          </w:p>
        </w:tc>
      </w:tr>
      <w:tr w:rsidR="007F6D8C" w:rsidRPr="006C4B84" w14:paraId="0E0EC228"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noWrap/>
            <w:vAlign w:val="center"/>
            <w:hideMark/>
          </w:tcPr>
          <w:p w14:paraId="143A06F7"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ST. FELIU DE CODINES</w:t>
            </w:r>
          </w:p>
        </w:tc>
        <w:tc>
          <w:tcPr>
            <w:tcW w:w="2693" w:type="dxa"/>
            <w:tcBorders>
              <w:top w:val="nil"/>
              <w:left w:val="nil"/>
              <w:bottom w:val="single" w:sz="4" w:space="0" w:color="auto"/>
              <w:right w:val="single" w:sz="4" w:space="0" w:color="auto"/>
            </w:tcBorders>
            <w:shd w:val="clear" w:color="auto" w:fill="auto"/>
            <w:noWrap/>
            <w:vAlign w:val="center"/>
            <w:hideMark/>
          </w:tcPr>
          <w:p w14:paraId="1129DCF8"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87,55</w:t>
            </w:r>
          </w:p>
        </w:tc>
      </w:tr>
      <w:tr w:rsidR="007F6D8C" w:rsidRPr="006C4B84" w14:paraId="5EC43760" w14:textId="77777777" w:rsidTr="002B7EE8">
        <w:trPr>
          <w:trHeight w:val="319"/>
          <w:jc w:val="center"/>
        </w:trPr>
        <w:tc>
          <w:tcPr>
            <w:tcW w:w="4678" w:type="dxa"/>
            <w:tcBorders>
              <w:top w:val="nil"/>
              <w:left w:val="single" w:sz="4" w:space="0" w:color="auto"/>
              <w:bottom w:val="single" w:sz="4" w:space="0" w:color="auto"/>
              <w:right w:val="single" w:sz="4" w:space="0" w:color="auto"/>
            </w:tcBorders>
            <w:shd w:val="clear" w:color="000000" w:fill="FFFFFF"/>
            <w:vAlign w:val="center"/>
            <w:hideMark/>
          </w:tcPr>
          <w:p w14:paraId="673B2483"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STA. EULÀLIA DE RONÇANA</w:t>
            </w:r>
          </w:p>
        </w:tc>
        <w:tc>
          <w:tcPr>
            <w:tcW w:w="2693" w:type="dxa"/>
            <w:tcBorders>
              <w:top w:val="nil"/>
              <w:left w:val="nil"/>
              <w:bottom w:val="single" w:sz="4" w:space="0" w:color="auto"/>
              <w:right w:val="single" w:sz="4" w:space="0" w:color="auto"/>
            </w:tcBorders>
            <w:shd w:val="clear" w:color="auto" w:fill="auto"/>
            <w:noWrap/>
            <w:vAlign w:val="center"/>
            <w:hideMark/>
          </w:tcPr>
          <w:p w14:paraId="62F4A754"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87,55</w:t>
            </w:r>
          </w:p>
        </w:tc>
      </w:tr>
      <w:tr w:rsidR="007F6D8C" w:rsidRPr="006C4B84" w14:paraId="06DF0837" w14:textId="77777777" w:rsidTr="002B7EE8">
        <w:trPr>
          <w:trHeight w:val="319"/>
          <w:jc w:val="center"/>
        </w:trPr>
        <w:tc>
          <w:tcPr>
            <w:tcW w:w="4678" w:type="dxa"/>
            <w:tcBorders>
              <w:top w:val="nil"/>
              <w:left w:val="single" w:sz="4" w:space="0" w:color="auto"/>
              <w:bottom w:val="nil"/>
              <w:right w:val="single" w:sz="4" w:space="0" w:color="auto"/>
            </w:tcBorders>
            <w:shd w:val="clear" w:color="000000" w:fill="FFFFFF"/>
            <w:vAlign w:val="center"/>
            <w:hideMark/>
          </w:tcPr>
          <w:p w14:paraId="288D535D"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STA. M. DE PALAUTORDERA</w:t>
            </w:r>
          </w:p>
        </w:tc>
        <w:tc>
          <w:tcPr>
            <w:tcW w:w="2693" w:type="dxa"/>
            <w:tcBorders>
              <w:top w:val="nil"/>
              <w:left w:val="nil"/>
              <w:bottom w:val="single" w:sz="4" w:space="0" w:color="auto"/>
              <w:right w:val="single" w:sz="4" w:space="0" w:color="auto"/>
            </w:tcBorders>
            <w:shd w:val="clear" w:color="auto" w:fill="auto"/>
            <w:noWrap/>
            <w:vAlign w:val="center"/>
            <w:hideMark/>
          </w:tcPr>
          <w:p w14:paraId="50C3E96E" w14:textId="77777777" w:rsidR="007F6D8C" w:rsidRPr="006C4B84" w:rsidRDefault="007F6D8C" w:rsidP="006C4B84">
            <w:pPr>
              <w:jc w:val="center"/>
              <w:rPr>
                <w:rFonts w:ascii="Verdana" w:hAnsi="Verdana"/>
                <w:sz w:val="20"/>
                <w:lang w:eastAsia="ca-ES"/>
              </w:rPr>
            </w:pPr>
            <w:r w:rsidRPr="006C4B84">
              <w:rPr>
                <w:rFonts w:ascii="Verdana" w:hAnsi="Verdana"/>
                <w:sz w:val="20"/>
                <w:lang w:eastAsia="ca-ES"/>
              </w:rPr>
              <w:t>175,10</w:t>
            </w:r>
          </w:p>
        </w:tc>
      </w:tr>
      <w:tr w:rsidR="007F6D8C" w:rsidRPr="006C4B84" w14:paraId="4DCB5DE6" w14:textId="77777777" w:rsidTr="002B7EE8">
        <w:trPr>
          <w:trHeight w:val="762"/>
          <w:jc w:val="center"/>
        </w:trPr>
        <w:tc>
          <w:tcPr>
            <w:tcW w:w="4678"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354AE4FF" w14:textId="77777777" w:rsidR="007F6D8C" w:rsidRPr="006C4B84" w:rsidRDefault="002B7EE8" w:rsidP="002B7EE8">
            <w:pPr>
              <w:jc w:val="left"/>
              <w:rPr>
                <w:rFonts w:ascii="Verdana" w:hAnsi="Verdana"/>
                <w:b/>
                <w:bCs/>
                <w:sz w:val="20"/>
                <w:lang w:eastAsia="ca-ES"/>
              </w:rPr>
            </w:pPr>
            <w:r>
              <w:rPr>
                <w:rFonts w:ascii="Verdana" w:hAnsi="Verdana"/>
                <w:b/>
                <w:bCs/>
                <w:sz w:val="20"/>
                <w:lang w:eastAsia="ca-ES"/>
              </w:rPr>
              <w:t>Altres</w:t>
            </w:r>
          </w:p>
        </w:tc>
        <w:tc>
          <w:tcPr>
            <w:tcW w:w="2693" w:type="dxa"/>
            <w:tcBorders>
              <w:top w:val="single" w:sz="4" w:space="0" w:color="auto"/>
              <w:left w:val="nil"/>
              <w:bottom w:val="single" w:sz="4" w:space="0" w:color="auto"/>
              <w:right w:val="single" w:sz="4" w:space="0" w:color="auto"/>
            </w:tcBorders>
            <w:shd w:val="clear" w:color="000000" w:fill="F2F2F2"/>
            <w:vAlign w:val="center"/>
            <w:hideMark/>
          </w:tcPr>
          <w:p w14:paraId="153FDB43" w14:textId="77777777" w:rsidR="007F6D8C" w:rsidRPr="006C4B84" w:rsidRDefault="007F6D8C" w:rsidP="006C4B84">
            <w:pPr>
              <w:jc w:val="center"/>
              <w:rPr>
                <w:rFonts w:ascii="Verdana" w:hAnsi="Verdana"/>
                <w:b/>
                <w:bCs/>
                <w:sz w:val="20"/>
                <w:lang w:eastAsia="ca-ES"/>
              </w:rPr>
            </w:pPr>
            <w:r w:rsidRPr="006C4B84">
              <w:rPr>
                <w:rFonts w:ascii="Verdana" w:hAnsi="Verdana"/>
                <w:b/>
                <w:bCs/>
                <w:sz w:val="20"/>
                <w:lang w:eastAsia="ca-ES"/>
              </w:rPr>
              <w:t>Tipus de licitació  €/viatge (IVA exclòs)</w:t>
            </w:r>
          </w:p>
        </w:tc>
      </w:tr>
      <w:tr w:rsidR="007F6D8C" w:rsidRPr="00913920" w14:paraId="3B6371EA" w14:textId="77777777" w:rsidTr="002B7EE8">
        <w:trPr>
          <w:trHeight w:val="319"/>
          <w:jc w:val="center"/>
        </w:trPr>
        <w:tc>
          <w:tcPr>
            <w:tcW w:w="46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DE221D" w14:textId="77777777" w:rsidR="007F6D8C" w:rsidRPr="006C4B84" w:rsidRDefault="007F6D8C" w:rsidP="006C4B84">
            <w:pPr>
              <w:jc w:val="left"/>
              <w:rPr>
                <w:rFonts w:ascii="Verdana" w:hAnsi="Verdana"/>
                <w:b/>
                <w:bCs/>
                <w:sz w:val="20"/>
                <w:lang w:eastAsia="ca-ES"/>
              </w:rPr>
            </w:pPr>
            <w:r w:rsidRPr="006C4B84">
              <w:rPr>
                <w:rFonts w:ascii="Verdana" w:hAnsi="Verdana"/>
                <w:b/>
                <w:bCs/>
                <w:sz w:val="20"/>
                <w:lang w:eastAsia="ca-ES"/>
              </w:rPr>
              <w:t>UOS Granollers (1)</w:t>
            </w:r>
          </w:p>
        </w:tc>
        <w:tc>
          <w:tcPr>
            <w:tcW w:w="26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CF790C" w14:textId="77777777" w:rsidR="007F6D8C" w:rsidRPr="00EC0FB1" w:rsidRDefault="00913920" w:rsidP="00913920">
            <w:pPr>
              <w:jc w:val="center"/>
              <w:rPr>
                <w:rFonts w:ascii="Verdana" w:hAnsi="Verdana"/>
                <w:bCs/>
                <w:sz w:val="20"/>
                <w:lang w:eastAsia="ca-ES"/>
              </w:rPr>
            </w:pPr>
            <w:r w:rsidRPr="00EC0FB1">
              <w:rPr>
                <w:rFonts w:ascii="Verdana" w:hAnsi="Verdana"/>
                <w:bCs/>
                <w:sz w:val="20"/>
                <w:lang w:eastAsia="ca-ES"/>
              </w:rPr>
              <w:t>92,70</w:t>
            </w:r>
          </w:p>
        </w:tc>
      </w:tr>
    </w:tbl>
    <w:p w14:paraId="7115EC74" w14:textId="77777777" w:rsidR="006C4B84" w:rsidRDefault="006C4B84" w:rsidP="006C4B84">
      <w:pPr>
        <w:rPr>
          <w:rFonts w:ascii="Verdana" w:eastAsia="Calibri" w:hAnsi="Verdana" w:cs="Arial"/>
          <w:bCs/>
          <w:sz w:val="20"/>
          <w:lang w:eastAsia="en-US"/>
        </w:rPr>
      </w:pPr>
    </w:p>
    <w:p w14:paraId="711D2529" w14:textId="77777777" w:rsidR="006C4B84" w:rsidRDefault="006C4B84" w:rsidP="002E64A6">
      <w:pPr>
        <w:ind w:left="426"/>
        <w:rPr>
          <w:rFonts w:ascii="Verdana" w:eastAsia="Calibri" w:hAnsi="Verdana" w:cs="Arial"/>
          <w:bCs/>
          <w:sz w:val="20"/>
          <w:lang w:eastAsia="en-US"/>
        </w:rPr>
      </w:pPr>
    </w:p>
    <w:p w14:paraId="06277C07" w14:textId="77777777" w:rsidR="006C4B84" w:rsidRPr="006C4B84" w:rsidRDefault="006C4B84" w:rsidP="006F072C">
      <w:pPr>
        <w:pStyle w:val="Prrafodelista"/>
        <w:numPr>
          <w:ilvl w:val="1"/>
          <w:numId w:val="8"/>
        </w:numPr>
        <w:rPr>
          <w:rFonts w:ascii="Verdana" w:eastAsia="Calibri" w:hAnsi="Verdana" w:cs="Arial"/>
          <w:b/>
          <w:bCs/>
          <w:sz w:val="20"/>
          <w:lang w:eastAsia="en-US"/>
        </w:rPr>
      </w:pPr>
      <w:r w:rsidRPr="006C4B84">
        <w:rPr>
          <w:rFonts w:ascii="Verdana" w:eastAsia="Calibri" w:hAnsi="Verdana" w:cs="Arial"/>
          <w:b/>
          <w:bCs/>
          <w:sz w:val="20"/>
          <w:lang w:eastAsia="en-US"/>
        </w:rPr>
        <w:t xml:space="preserve">Lot </w:t>
      </w:r>
      <w:r>
        <w:rPr>
          <w:rFonts w:ascii="Verdana" w:eastAsia="Calibri" w:hAnsi="Verdana" w:cs="Arial"/>
          <w:b/>
          <w:bCs/>
          <w:sz w:val="20"/>
          <w:lang w:eastAsia="en-US"/>
        </w:rPr>
        <w:t>4</w:t>
      </w:r>
      <w:r w:rsidRPr="006C4B84">
        <w:rPr>
          <w:rFonts w:ascii="Verdana" w:eastAsia="Calibri" w:hAnsi="Verdana" w:cs="Arial"/>
          <w:b/>
          <w:bCs/>
          <w:sz w:val="20"/>
          <w:lang w:eastAsia="en-US"/>
        </w:rPr>
        <w:t>,</w:t>
      </w:r>
      <w:r>
        <w:rPr>
          <w:rFonts w:ascii="Verdana" w:eastAsia="Calibri" w:hAnsi="Verdana" w:cs="Arial"/>
          <w:b/>
          <w:bCs/>
          <w:sz w:val="20"/>
          <w:lang w:eastAsia="en-US"/>
        </w:rPr>
        <w:t xml:space="preserve"> r</w:t>
      </w:r>
      <w:r w:rsidRPr="006C4B84">
        <w:rPr>
          <w:rFonts w:ascii="Verdana" w:eastAsia="Calibri" w:hAnsi="Verdana" w:cs="Arial"/>
          <w:b/>
          <w:bCs/>
          <w:sz w:val="20"/>
          <w:lang w:eastAsia="en-US"/>
        </w:rPr>
        <w:t>etirada, transport i tractament de voluminosos fins a gestor autoritzat. Inclou el lloguer de caixes obertes amb les condicions establertes en el PPT</w:t>
      </w:r>
    </w:p>
    <w:p w14:paraId="33CDBBD6" w14:textId="77777777" w:rsidR="006C4B84" w:rsidRDefault="006C4B84" w:rsidP="006C4B84">
      <w:pPr>
        <w:rPr>
          <w:rFonts w:ascii="Verdana" w:eastAsia="Calibri" w:hAnsi="Verdana" w:cs="Arial"/>
          <w:bCs/>
          <w:sz w:val="20"/>
          <w:lang w:eastAsia="en-US"/>
        </w:rPr>
      </w:pPr>
    </w:p>
    <w:p w14:paraId="76ABC96B" w14:textId="77777777" w:rsidR="007F6D8C" w:rsidRPr="007F6D8C" w:rsidRDefault="007F6D8C" w:rsidP="007F6D8C">
      <w:pPr>
        <w:pStyle w:val="Prrafodelista"/>
        <w:numPr>
          <w:ilvl w:val="0"/>
          <w:numId w:val="29"/>
        </w:numPr>
        <w:rPr>
          <w:rFonts w:ascii="Verdana" w:eastAsia="Calibri" w:hAnsi="Verdana" w:cs="Arial"/>
          <w:bCs/>
          <w:sz w:val="20"/>
          <w:lang w:eastAsia="en-US"/>
        </w:rPr>
      </w:pPr>
      <w:r w:rsidRPr="007F6D8C">
        <w:rPr>
          <w:rFonts w:ascii="Verdana" w:eastAsia="Calibri" w:hAnsi="Verdana" w:cs="Arial"/>
          <w:bCs/>
          <w:sz w:val="20"/>
          <w:lang w:eastAsia="en-US"/>
        </w:rPr>
        <w:t xml:space="preserve">El preu base màxim, millorable a la baixa, per al tractament de </w:t>
      </w:r>
      <w:r>
        <w:rPr>
          <w:rFonts w:ascii="Verdana" w:eastAsia="Calibri" w:hAnsi="Verdana" w:cs="Arial"/>
          <w:bCs/>
          <w:sz w:val="20"/>
          <w:lang w:eastAsia="en-US"/>
        </w:rPr>
        <w:t>voluminosos</w:t>
      </w:r>
      <w:r w:rsidRPr="007F6D8C">
        <w:rPr>
          <w:rFonts w:ascii="Verdana" w:eastAsia="Calibri" w:hAnsi="Verdana" w:cs="Arial"/>
          <w:bCs/>
          <w:sz w:val="20"/>
          <w:lang w:eastAsia="en-US"/>
        </w:rPr>
        <w:t xml:space="preserve"> per un gestor autoritzat és de </w:t>
      </w:r>
      <w:r>
        <w:rPr>
          <w:rFonts w:ascii="Verdana" w:eastAsia="Calibri" w:hAnsi="Verdana" w:cs="Arial"/>
          <w:bCs/>
          <w:sz w:val="20"/>
          <w:lang w:eastAsia="en-US"/>
        </w:rPr>
        <w:t>96</w:t>
      </w:r>
      <w:r w:rsidRPr="007F6D8C">
        <w:rPr>
          <w:rFonts w:ascii="Verdana" w:eastAsia="Calibri" w:hAnsi="Verdana" w:cs="Arial"/>
          <w:bCs/>
          <w:sz w:val="20"/>
          <w:lang w:eastAsia="en-US"/>
        </w:rPr>
        <w:t>,</w:t>
      </w:r>
      <w:r>
        <w:rPr>
          <w:rFonts w:ascii="Verdana" w:eastAsia="Calibri" w:hAnsi="Verdana" w:cs="Arial"/>
          <w:bCs/>
          <w:sz w:val="20"/>
          <w:lang w:eastAsia="en-US"/>
        </w:rPr>
        <w:t>3</w:t>
      </w:r>
      <w:r w:rsidR="006F072C">
        <w:rPr>
          <w:rFonts w:ascii="Verdana" w:eastAsia="Calibri" w:hAnsi="Verdana" w:cs="Arial"/>
          <w:bCs/>
          <w:sz w:val="20"/>
          <w:lang w:eastAsia="en-US"/>
        </w:rPr>
        <w:t>0 €/tona, IVA exclòs.</w:t>
      </w:r>
    </w:p>
    <w:p w14:paraId="375B156B" w14:textId="77777777" w:rsidR="007F6D8C" w:rsidRDefault="007F6D8C" w:rsidP="007F6D8C">
      <w:pPr>
        <w:pStyle w:val="Prrafodelista"/>
        <w:rPr>
          <w:rFonts w:ascii="Verdana" w:eastAsia="Calibri" w:hAnsi="Verdana" w:cs="Arial"/>
          <w:bCs/>
          <w:sz w:val="20"/>
          <w:lang w:eastAsia="en-US"/>
        </w:rPr>
      </w:pPr>
    </w:p>
    <w:p w14:paraId="3C5173FA" w14:textId="77777777" w:rsidR="007F6D8C" w:rsidRPr="007F6D8C" w:rsidRDefault="007F6D8C" w:rsidP="007F6D8C">
      <w:pPr>
        <w:pStyle w:val="Prrafodelista"/>
        <w:numPr>
          <w:ilvl w:val="0"/>
          <w:numId w:val="29"/>
        </w:numPr>
        <w:rPr>
          <w:rFonts w:ascii="Verdana" w:eastAsia="Calibri" w:hAnsi="Verdana" w:cs="Arial"/>
          <w:bCs/>
          <w:sz w:val="20"/>
          <w:lang w:eastAsia="en-US"/>
        </w:rPr>
      </w:pPr>
      <w:r w:rsidRPr="007F6D8C">
        <w:rPr>
          <w:rFonts w:ascii="Verdana" w:eastAsia="Calibri" w:hAnsi="Verdana" w:cs="Arial"/>
          <w:bCs/>
          <w:sz w:val="20"/>
          <w:lang w:eastAsia="en-US"/>
        </w:rPr>
        <w:t>El</w:t>
      </w:r>
      <w:r>
        <w:rPr>
          <w:rFonts w:ascii="Verdana" w:eastAsia="Calibri" w:hAnsi="Verdana" w:cs="Arial"/>
          <w:bCs/>
          <w:sz w:val="20"/>
          <w:lang w:eastAsia="en-US"/>
        </w:rPr>
        <w:t>s</w:t>
      </w:r>
      <w:r w:rsidRPr="007F6D8C">
        <w:rPr>
          <w:rFonts w:ascii="Verdana" w:eastAsia="Calibri" w:hAnsi="Verdana" w:cs="Arial"/>
          <w:bCs/>
          <w:sz w:val="20"/>
          <w:lang w:eastAsia="en-US"/>
        </w:rPr>
        <w:t xml:space="preserve"> preu</w:t>
      </w:r>
      <w:r>
        <w:rPr>
          <w:rFonts w:ascii="Verdana" w:eastAsia="Calibri" w:hAnsi="Verdana" w:cs="Arial"/>
          <w:bCs/>
          <w:sz w:val="20"/>
          <w:lang w:eastAsia="en-US"/>
        </w:rPr>
        <w:t>s</w:t>
      </w:r>
      <w:r w:rsidRPr="007F6D8C">
        <w:rPr>
          <w:rFonts w:ascii="Verdana" w:eastAsia="Calibri" w:hAnsi="Verdana" w:cs="Arial"/>
          <w:bCs/>
          <w:sz w:val="20"/>
          <w:lang w:eastAsia="en-US"/>
        </w:rPr>
        <w:t xml:space="preserve"> base màxim</w:t>
      </w:r>
      <w:r>
        <w:rPr>
          <w:rFonts w:ascii="Verdana" w:eastAsia="Calibri" w:hAnsi="Verdana" w:cs="Arial"/>
          <w:bCs/>
          <w:sz w:val="20"/>
          <w:lang w:eastAsia="en-US"/>
        </w:rPr>
        <w:t>s</w:t>
      </w:r>
      <w:r w:rsidRPr="007F6D8C">
        <w:rPr>
          <w:rFonts w:ascii="Verdana" w:eastAsia="Calibri" w:hAnsi="Verdana" w:cs="Arial"/>
          <w:bCs/>
          <w:sz w:val="20"/>
          <w:lang w:eastAsia="en-US"/>
        </w:rPr>
        <w:t>, millorable</w:t>
      </w:r>
      <w:r>
        <w:rPr>
          <w:rFonts w:ascii="Verdana" w:eastAsia="Calibri" w:hAnsi="Verdana" w:cs="Arial"/>
          <w:bCs/>
          <w:sz w:val="20"/>
          <w:lang w:eastAsia="en-US"/>
        </w:rPr>
        <w:t>s</w:t>
      </w:r>
      <w:r w:rsidRPr="007F6D8C">
        <w:rPr>
          <w:rFonts w:ascii="Verdana" w:eastAsia="Calibri" w:hAnsi="Verdana" w:cs="Arial"/>
          <w:bCs/>
          <w:sz w:val="20"/>
          <w:lang w:eastAsia="en-US"/>
        </w:rPr>
        <w:t xml:space="preserve"> a la baixa, per a</w:t>
      </w:r>
      <w:r>
        <w:rPr>
          <w:rFonts w:ascii="Verdana" w:eastAsia="Calibri" w:hAnsi="Verdana" w:cs="Arial"/>
          <w:bCs/>
          <w:sz w:val="20"/>
          <w:lang w:eastAsia="en-US"/>
        </w:rPr>
        <w:t xml:space="preserve"> la retirada i transport de voluminosos fins a </w:t>
      </w:r>
      <w:r w:rsidRPr="007F6D8C">
        <w:rPr>
          <w:rFonts w:ascii="Verdana" w:eastAsia="Calibri" w:hAnsi="Verdana" w:cs="Arial"/>
          <w:bCs/>
          <w:sz w:val="20"/>
          <w:lang w:eastAsia="en-US"/>
        </w:rPr>
        <w:t xml:space="preserve">gestor autoritzat </w:t>
      </w:r>
      <w:r>
        <w:rPr>
          <w:rFonts w:ascii="Verdana" w:eastAsia="Calibri" w:hAnsi="Verdana" w:cs="Arial"/>
          <w:bCs/>
          <w:sz w:val="20"/>
          <w:lang w:eastAsia="en-US"/>
        </w:rPr>
        <w:t>són:</w:t>
      </w:r>
    </w:p>
    <w:p w14:paraId="1BDB09F3" w14:textId="77777777" w:rsidR="007F6D8C" w:rsidRDefault="007F6D8C" w:rsidP="006C4B84">
      <w:pPr>
        <w:rPr>
          <w:rFonts w:ascii="Verdana" w:eastAsia="Calibri" w:hAnsi="Verdana" w:cs="Arial"/>
          <w:bCs/>
          <w:sz w:val="20"/>
          <w:lang w:eastAsia="en-US"/>
        </w:rPr>
      </w:pPr>
    </w:p>
    <w:tbl>
      <w:tblPr>
        <w:tblW w:w="7383" w:type="dxa"/>
        <w:jc w:val="center"/>
        <w:tblCellMar>
          <w:left w:w="70" w:type="dxa"/>
          <w:right w:w="70" w:type="dxa"/>
        </w:tblCellMar>
        <w:tblLook w:val="04A0" w:firstRow="1" w:lastRow="0" w:firstColumn="1" w:lastColumn="0" w:noHBand="0" w:noVBand="1"/>
      </w:tblPr>
      <w:tblGrid>
        <w:gridCol w:w="4703"/>
        <w:gridCol w:w="2680"/>
      </w:tblGrid>
      <w:tr w:rsidR="007F6D8C" w:rsidRPr="00BC4120" w14:paraId="1CAE64CC" w14:textId="77777777" w:rsidTr="0031442C">
        <w:trPr>
          <w:trHeight w:val="765"/>
          <w:tblHeader/>
          <w:jc w:val="center"/>
        </w:trPr>
        <w:tc>
          <w:tcPr>
            <w:tcW w:w="4703"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3D1977BC" w14:textId="77777777" w:rsidR="007F6D8C" w:rsidRPr="00BC4120" w:rsidRDefault="007F6D8C" w:rsidP="00BC4120">
            <w:pPr>
              <w:jc w:val="center"/>
              <w:rPr>
                <w:rFonts w:ascii="Verdana" w:hAnsi="Verdana"/>
                <w:b/>
                <w:bCs/>
                <w:sz w:val="20"/>
                <w:lang w:eastAsia="ca-ES"/>
              </w:rPr>
            </w:pPr>
            <w:r w:rsidRPr="00BC4120">
              <w:rPr>
                <w:rFonts w:ascii="Verdana" w:hAnsi="Verdana"/>
                <w:b/>
                <w:bCs/>
                <w:sz w:val="20"/>
                <w:lang w:eastAsia="ca-ES"/>
              </w:rPr>
              <w:t>Deixalleries</w:t>
            </w:r>
          </w:p>
        </w:tc>
        <w:tc>
          <w:tcPr>
            <w:tcW w:w="2680" w:type="dxa"/>
            <w:tcBorders>
              <w:top w:val="single" w:sz="4" w:space="0" w:color="auto"/>
              <w:left w:val="nil"/>
              <w:bottom w:val="single" w:sz="4" w:space="0" w:color="auto"/>
              <w:right w:val="single" w:sz="4" w:space="0" w:color="auto"/>
            </w:tcBorders>
            <w:shd w:val="clear" w:color="000000" w:fill="F2F2F2"/>
            <w:vAlign w:val="center"/>
            <w:hideMark/>
          </w:tcPr>
          <w:p w14:paraId="15133394" w14:textId="77777777" w:rsidR="007F6D8C" w:rsidRPr="00BC4120" w:rsidRDefault="007F6D8C" w:rsidP="00BC4120">
            <w:pPr>
              <w:jc w:val="center"/>
              <w:rPr>
                <w:rFonts w:ascii="Verdana" w:hAnsi="Verdana"/>
                <w:b/>
                <w:bCs/>
                <w:sz w:val="20"/>
                <w:lang w:eastAsia="ca-ES"/>
              </w:rPr>
            </w:pPr>
            <w:r w:rsidRPr="00BC4120">
              <w:rPr>
                <w:rFonts w:ascii="Verdana" w:hAnsi="Verdana"/>
                <w:b/>
                <w:bCs/>
                <w:sz w:val="20"/>
                <w:lang w:eastAsia="ca-ES"/>
              </w:rPr>
              <w:t>Tipus de licitació  €/viatge (IVA exclòs)*</w:t>
            </w:r>
          </w:p>
        </w:tc>
      </w:tr>
      <w:tr w:rsidR="007F6D8C" w:rsidRPr="00BC4120" w14:paraId="62694B7B" w14:textId="77777777" w:rsidTr="0031442C">
        <w:trPr>
          <w:trHeight w:val="359"/>
          <w:jc w:val="center"/>
        </w:trPr>
        <w:tc>
          <w:tcPr>
            <w:tcW w:w="4703" w:type="dxa"/>
            <w:tcBorders>
              <w:top w:val="nil"/>
              <w:left w:val="single" w:sz="4" w:space="0" w:color="auto"/>
              <w:bottom w:val="single" w:sz="4" w:space="0" w:color="auto"/>
              <w:right w:val="single" w:sz="4" w:space="0" w:color="auto"/>
            </w:tcBorders>
            <w:shd w:val="clear" w:color="auto" w:fill="auto"/>
            <w:vAlign w:val="center"/>
            <w:hideMark/>
          </w:tcPr>
          <w:p w14:paraId="695DAA24"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L'AMETLLA DEL VALLÈS</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49552495"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108,15</w:t>
            </w:r>
          </w:p>
        </w:tc>
      </w:tr>
      <w:tr w:rsidR="007F6D8C" w:rsidRPr="00BC4120" w14:paraId="20090F33" w14:textId="77777777" w:rsidTr="0031442C">
        <w:trPr>
          <w:trHeight w:val="345"/>
          <w:jc w:val="center"/>
        </w:trPr>
        <w:tc>
          <w:tcPr>
            <w:tcW w:w="4703" w:type="dxa"/>
            <w:tcBorders>
              <w:top w:val="nil"/>
              <w:left w:val="single" w:sz="4" w:space="0" w:color="auto"/>
              <w:bottom w:val="single" w:sz="4" w:space="0" w:color="auto"/>
              <w:right w:val="single" w:sz="4" w:space="0" w:color="auto"/>
            </w:tcBorders>
            <w:shd w:val="clear" w:color="auto" w:fill="auto"/>
            <w:noWrap/>
            <w:vAlign w:val="center"/>
            <w:hideMark/>
          </w:tcPr>
          <w:p w14:paraId="7C81A856"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BIGUES I RIELLS</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1523F8B6"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118,45</w:t>
            </w:r>
          </w:p>
        </w:tc>
      </w:tr>
      <w:tr w:rsidR="007F6D8C" w:rsidRPr="00BC4120" w14:paraId="42D74D15" w14:textId="77777777" w:rsidTr="0031442C">
        <w:trPr>
          <w:trHeight w:val="300"/>
          <w:jc w:val="center"/>
        </w:trPr>
        <w:tc>
          <w:tcPr>
            <w:tcW w:w="4703" w:type="dxa"/>
            <w:tcBorders>
              <w:top w:val="nil"/>
              <w:left w:val="single" w:sz="4" w:space="0" w:color="auto"/>
              <w:bottom w:val="single" w:sz="4" w:space="0" w:color="auto"/>
              <w:right w:val="single" w:sz="4" w:space="0" w:color="auto"/>
            </w:tcBorders>
            <w:shd w:val="clear" w:color="auto" w:fill="auto"/>
            <w:vAlign w:val="center"/>
            <w:hideMark/>
          </w:tcPr>
          <w:p w14:paraId="1698CA08"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CALDES DE MONTBUI</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7E8B58B6"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103,00</w:t>
            </w:r>
          </w:p>
        </w:tc>
      </w:tr>
      <w:tr w:rsidR="007F6D8C" w:rsidRPr="00BC4120" w14:paraId="0C613B26" w14:textId="77777777" w:rsidTr="0031442C">
        <w:trPr>
          <w:trHeight w:val="300"/>
          <w:jc w:val="center"/>
        </w:trPr>
        <w:tc>
          <w:tcPr>
            <w:tcW w:w="4703" w:type="dxa"/>
            <w:tcBorders>
              <w:top w:val="nil"/>
              <w:left w:val="single" w:sz="4" w:space="0" w:color="auto"/>
              <w:bottom w:val="single" w:sz="4" w:space="0" w:color="auto"/>
              <w:right w:val="single" w:sz="4" w:space="0" w:color="auto"/>
            </w:tcBorders>
            <w:shd w:val="clear" w:color="auto" w:fill="auto"/>
            <w:noWrap/>
            <w:vAlign w:val="center"/>
            <w:hideMark/>
          </w:tcPr>
          <w:p w14:paraId="58B4E7FC"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CANOVELLES</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2F3481B8"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103,00</w:t>
            </w:r>
          </w:p>
        </w:tc>
      </w:tr>
      <w:tr w:rsidR="007F6D8C" w:rsidRPr="00BC4120" w14:paraId="050C9CAF" w14:textId="77777777" w:rsidTr="0031442C">
        <w:trPr>
          <w:trHeight w:val="300"/>
          <w:jc w:val="center"/>
        </w:trPr>
        <w:tc>
          <w:tcPr>
            <w:tcW w:w="4703" w:type="dxa"/>
            <w:tcBorders>
              <w:top w:val="nil"/>
              <w:left w:val="single" w:sz="4" w:space="0" w:color="auto"/>
              <w:bottom w:val="single" w:sz="4" w:space="0" w:color="auto"/>
              <w:right w:val="single" w:sz="4" w:space="0" w:color="auto"/>
            </w:tcBorders>
            <w:shd w:val="clear" w:color="auto" w:fill="auto"/>
            <w:noWrap/>
            <w:vAlign w:val="center"/>
            <w:hideMark/>
          </w:tcPr>
          <w:p w14:paraId="0926E957"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CARDEDEU</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34D25B7D"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118,45</w:t>
            </w:r>
          </w:p>
        </w:tc>
      </w:tr>
      <w:tr w:rsidR="007F6D8C" w:rsidRPr="00BC4120" w14:paraId="6362CC5E" w14:textId="77777777" w:rsidTr="0031442C">
        <w:trPr>
          <w:trHeight w:val="300"/>
          <w:jc w:val="center"/>
        </w:trPr>
        <w:tc>
          <w:tcPr>
            <w:tcW w:w="4703" w:type="dxa"/>
            <w:tcBorders>
              <w:top w:val="nil"/>
              <w:left w:val="single" w:sz="4" w:space="0" w:color="auto"/>
              <w:bottom w:val="single" w:sz="4" w:space="0" w:color="auto"/>
              <w:right w:val="single" w:sz="4" w:space="0" w:color="auto"/>
            </w:tcBorders>
            <w:shd w:val="clear" w:color="auto" w:fill="auto"/>
            <w:noWrap/>
            <w:vAlign w:val="center"/>
            <w:hideMark/>
          </w:tcPr>
          <w:p w14:paraId="4FE3A9FC"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CASTELLTERÇOL</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6BFCFC2A"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133,90</w:t>
            </w:r>
          </w:p>
        </w:tc>
      </w:tr>
      <w:tr w:rsidR="007F6D8C" w:rsidRPr="00BC4120" w14:paraId="23D9ACCA" w14:textId="77777777" w:rsidTr="0031442C">
        <w:trPr>
          <w:trHeight w:val="300"/>
          <w:jc w:val="center"/>
        </w:trPr>
        <w:tc>
          <w:tcPr>
            <w:tcW w:w="4703" w:type="dxa"/>
            <w:tcBorders>
              <w:top w:val="nil"/>
              <w:left w:val="single" w:sz="4" w:space="0" w:color="auto"/>
              <w:bottom w:val="single" w:sz="4" w:space="0" w:color="auto"/>
              <w:right w:val="single" w:sz="4" w:space="0" w:color="auto"/>
            </w:tcBorders>
            <w:shd w:val="clear" w:color="auto" w:fill="auto"/>
            <w:noWrap/>
            <w:vAlign w:val="center"/>
            <w:hideMark/>
          </w:tcPr>
          <w:p w14:paraId="60472EC1"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LES FRANQUESES</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25D97E94"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123,00</w:t>
            </w:r>
          </w:p>
        </w:tc>
      </w:tr>
      <w:tr w:rsidR="007F6D8C" w:rsidRPr="00BC4120" w14:paraId="483F1EE4" w14:textId="77777777" w:rsidTr="0031442C">
        <w:trPr>
          <w:trHeight w:val="300"/>
          <w:jc w:val="center"/>
        </w:trPr>
        <w:tc>
          <w:tcPr>
            <w:tcW w:w="4703" w:type="dxa"/>
            <w:tcBorders>
              <w:top w:val="nil"/>
              <w:left w:val="single" w:sz="4" w:space="0" w:color="auto"/>
              <w:bottom w:val="single" w:sz="4" w:space="0" w:color="auto"/>
              <w:right w:val="single" w:sz="4" w:space="0" w:color="auto"/>
            </w:tcBorders>
            <w:shd w:val="clear" w:color="auto" w:fill="auto"/>
            <w:noWrap/>
            <w:vAlign w:val="center"/>
            <w:hideMark/>
          </w:tcPr>
          <w:p w14:paraId="70C67D9F"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LA GARRIGA</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09CE3E77"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108,15</w:t>
            </w:r>
          </w:p>
        </w:tc>
      </w:tr>
      <w:tr w:rsidR="007F6D8C" w:rsidRPr="00BC4120" w14:paraId="667898EE" w14:textId="77777777" w:rsidTr="0031442C">
        <w:trPr>
          <w:trHeight w:val="300"/>
          <w:jc w:val="center"/>
        </w:trPr>
        <w:tc>
          <w:tcPr>
            <w:tcW w:w="4703" w:type="dxa"/>
            <w:tcBorders>
              <w:top w:val="nil"/>
              <w:left w:val="single" w:sz="4" w:space="0" w:color="auto"/>
              <w:bottom w:val="single" w:sz="4" w:space="0" w:color="auto"/>
              <w:right w:val="single" w:sz="4" w:space="0" w:color="auto"/>
            </w:tcBorders>
            <w:shd w:val="clear" w:color="auto" w:fill="auto"/>
            <w:noWrap/>
            <w:vAlign w:val="center"/>
            <w:hideMark/>
          </w:tcPr>
          <w:p w14:paraId="3890EB7E"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lastRenderedPageBreak/>
              <w:t>GRANOLLERS</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2AA7125F"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113,30</w:t>
            </w:r>
          </w:p>
        </w:tc>
      </w:tr>
      <w:tr w:rsidR="007F6D8C" w:rsidRPr="00BC4120" w14:paraId="2F79A949" w14:textId="77777777" w:rsidTr="0031442C">
        <w:trPr>
          <w:trHeight w:val="300"/>
          <w:jc w:val="center"/>
        </w:trPr>
        <w:tc>
          <w:tcPr>
            <w:tcW w:w="4703" w:type="dxa"/>
            <w:tcBorders>
              <w:top w:val="nil"/>
              <w:left w:val="single" w:sz="4" w:space="0" w:color="auto"/>
              <w:bottom w:val="single" w:sz="4" w:space="0" w:color="auto"/>
              <w:right w:val="single" w:sz="4" w:space="0" w:color="auto"/>
            </w:tcBorders>
            <w:shd w:val="clear" w:color="auto" w:fill="auto"/>
            <w:noWrap/>
            <w:vAlign w:val="center"/>
            <w:hideMark/>
          </w:tcPr>
          <w:p w14:paraId="3B8FDB2C"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GRANOLLERS SUD</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18D7F25D"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103,00</w:t>
            </w:r>
          </w:p>
        </w:tc>
      </w:tr>
      <w:tr w:rsidR="007F6D8C" w:rsidRPr="00BC4120" w14:paraId="1D9F81BF" w14:textId="77777777" w:rsidTr="0031442C">
        <w:trPr>
          <w:trHeight w:val="300"/>
          <w:jc w:val="center"/>
        </w:trPr>
        <w:tc>
          <w:tcPr>
            <w:tcW w:w="4703" w:type="dxa"/>
            <w:tcBorders>
              <w:top w:val="nil"/>
              <w:left w:val="single" w:sz="4" w:space="0" w:color="auto"/>
              <w:bottom w:val="single" w:sz="4" w:space="0" w:color="auto"/>
              <w:right w:val="single" w:sz="4" w:space="0" w:color="auto"/>
            </w:tcBorders>
            <w:shd w:val="clear" w:color="auto" w:fill="auto"/>
            <w:noWrap/>
            <w:vAlign w:val="center"/>
            <w:hideMark/>
          </w:tcPr>
          <w:p w14:paraId="696024A4"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LA LLAGOSTA</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286AA097"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92,70</w:t>
            </w:r>
          </w:p>
        </w:tc>
      </w:tr>
      <w:tr w:rsidR="007F6D8C" w:rsidRPr="00BC4120" w14:paraId="2997FD8F" w14:textId="77777777" w:rsidTr="0031442C">
        <w:trPr>
          <w:trHeight w:val="300"/>
          <w:jc w:val="center"/>
        </w:trPr>
        <w:tc>
          <w:tcPr>
            <w:tcW w:w="4703" w:type="dxa"/>
            <w:tcBorders>
              <w:top w:val="nil"/>
              <w:left w:val="single" w:sz="4" w:space="0" w:color="auto"/>
              <w:bottom w:val="single" w:sz="4" w:space="0" w:color="auto"/>
              <w:right w:val="single" w:sz="4" w:space="0" w:color="auto"/>
            </w:tcBorders>
            <w:shd w:val="clear" w:color="auto" w:fill="auto"/>
            <w:noWrap/>
            <w:vAlign w:val="center"/>
            <w:hideMark/>
          </w:tcPr>
          <w:p w14:paraId="0B413B68"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LLIÇA D'AMUNT</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6090AF0A"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103,00</w:t>
            </w:r>
          </w:p>
        </w:tc>
      </w:tr>
      <w:tr w:rsidR="007F6D8C" w:rsidRPr="00BC4120" w14:paraId="5A95D031" w14:textId="77777777" w:rsidTr="0031442C">
        <w:trPr>
          <w:trHeight w:val="300"/>
          <w:jc w:val="center"/>
        </w:trPr>
        <w:tc>
          <w:tcPr>
            <w:tcW w:w="4703" w:type="dxa"/>
            <w:tcBorders>
              <w:top w:val="nil"/>
              <w:left w:val="single" w:sz="4" w:space="0" w:color="auto"/>
              <w:bottom w:val="single" w:sz="4" w:space="0" w:color="auto"/>
              <w:right w:val="single" w:sz="4" w:space="0" w:color="auto"/>
            </w:tcBorders>
            <w:shd w:val="clear" w:color="auto" w:fill="auto"/>
            <w:noWrap/>
            <w:vAlign w:val="center"/>
            <w:hideMark/>
          </w:tcPr>
          <w:p w14:paraId="46E71224"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LLIÇA DE VALL</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29AFDBF3"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97,85</w:t>
            </w:r>
          </w:p>
        </w:tc>
      </w:tr>
      <w:tr w:rsidR="007F6D8C" w:rsidRPr="00BC4120" w14:paraId="11239348" w14:textId="77777777" w:rsidTr="0031442C">
        <w:trPr>
          <w:trHeight w:val="300"/>
          <w:jc w:val="center"/>
        </w:trPr>
        <w:tc>
          <w:tcPr>
            <w:tcW w:w="4703" w:type="dxa"/>
            <w:tcBorders>
              <w:top w:val="nil"/>
              <w:left w:val="single" w:sz="4" w:space="0" w:color="auto"/>
              <w:bottom w:val="single" w:sz="4" w:space="0" w:color="auto"/>
              <w:right w:val="single" w:sz="4" w:space="0" w:color="auto"/>
            </w:tcBorders>
            <w:shd w:val="clear" w:color="auto" w:fill="auto"/>
            <w:vAlign w:val="center"/>
            <w:hideMark/>
          </w:tcPr>
          <w:p w14:paraId="4060DC9D"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LLINARS DEL VALLÈS</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5EFC53B1"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128,75</w:t>
            </w:r>
          </w:p>
        </w:tc>
      </w:tr>
      <w:tr w:rsidR="007F6D8C" w:rsidRPr="00BC4120" w14:paraId="1669C027" w14:textId="77777777" w:rsidTr="0031442C">
        <w:trPr>
          <w:trHeight w:val="300"/>
          <w:jc w:val="center"/>
        </w:trPr>
        <w:tc>
          <w:tcPr>
            <w:tcW w:w="4703" w:type="dxa"/>
            <w:tcBorders>
              <w:top w:val="nil"/>
              <w:left w:val="single" w:sz="4" w:space="0" w:color="auto"/>
              <w:bottom w:val="single" w:sz="4" w:space="0" w:color="auto"/>
              <w:right w:val="single" w:sz="4" w:space="0" w:color="auto"/>
            </w:tcBorders>
            <w:shd w:val="clear" w:color="auto" w:fill="auto"/>
            <w:noWrap/>
            <w:vAlign w:val="center"/>
            <w:hideMark/>
          </w:tcPr>
          <w:p w14:paraId="1CD5ECCD"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MARTORELLES</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55EA3E6D"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92,70</w:t>
            </w:r>
          </w:p>
        </w:tc>
      </w:tr>
      <w:tr w:rsidR="007F6D8C" w:rsidRPr="00BC4120" w14:paraId="7EEE13C8" w14:textId="77777777" w:rsidTr="0031442C">
        <w:trPr>
          <w:trHeight w:val="300"/>
          <w:jc w:val="center"/>
        </w:trPr>
        <w:tc>
          <w:tcPr>
            <w:tcW w:w="4703" w:type="dxa"/>
            <w:tcBorders>
              <w:top w:val="nil"/>
              <w:left w:val="single" w:sz="4" w:space="0" w:color="auto"/>
              <w:bottom w:val="single" w:sz="4" w:space="0" w:color="auto"/>
              <w:right w:val="single" w:sz="4" w:space="0" w:color="auto"/>
            </w:tcBorders>
            <w:shd w:val="clear" w:color="auto" w:fill="auto"/>
            <w:vAlign w:val="center"/>
            <w:hideMark/>
          </w:tcPr>
          <w:p w14:paraId="71FD68DD"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MOLLET DEL VALLÈS</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21ACD82E"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97,85</w:t>
            </w:r>
          </w:p>
        </w:tc>
      </w:tr>
      <w:tr w:rsidR="007F6D8C" w:rsidRPr="00BC4120" w14:paraId="035DD604" w14:textId="77777777" w:rsidTr="0031442C">
        <w:trPr>
          <w:trHeight w:val="300"/>
          <w:jc w:val="center"/>
        </w:trPr>
        <w:tc>
          <w:tcPr>
            <w:tcW w:w="4703" w:type="dxa"/>
            <w:tcBorders>
              <w:top w:val="nil"/>
              <w:left w:val="single" w:sz="4" w:space="0" w:color="auto"/>
              <w:bottom w:val="single" w:sz="4" w:space="0" w:color="auto"/>
              <w:right w:val="single" w:sz="4" w:space="0" w:color="auto"/>
            </w:tcBorders>
            <w:shd w:val="clear" w:color="auto" w:fill="auto"/>
            <w:noWrap/>
            <w:vAlign w:val="center"/>
            <w:hideMark/>
          </w:tcPr>
          <w:p w14:paraId="0E79CCE8"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MONTMELÓ</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71B68D76"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108,15</w:t>
            </w:r>
          </w:p>
        </w:tc>
      </w:tr>
      <w:tr w:rsidR="007F6D8C" w:rsidRPr="00BC4120" w14:paraId="24DC26DE" w14:textId="77777777" w:rsidTr="0031442C">
        <w:trPr>
          <w:trHeight w:val="300"/>
          <w:jc w:val="center"/>
        </w:trPr>
        <w:tc>
          <w:tcPr>
            <w:tcW w:w="4703" w:type="dxa"/>
            <w:tcBorders>
              <w:top w:val="nil"/>
              <w:left w:val="single" w:sz="4" w:space="0" w:color="auto"/>
              <w:bottom w:val="single" w:sz="4" w:space="0" w:color="auto"/>
              <w:right w:val="single" w:sz="4" w:space="0" w:color="auto"/>
            </w:tcBorders>
            <w:shd w:val="clear" w:color="auto" w:fill="auto"/>
            <w:noWrap/>
            <w:vAlign w:val="center"/>
            <w:hideMark/>
          </w:tcPr>
          <w:p w14:paraId="41E80B87"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MONTORNÈS</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7E0F1D18"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103,00</w:t>
            </w:r>
          </w:p>
        </w:tc>
      </w:tr>
      <w:tr w:rsidR="007F6D8C" w:rsidRPr="00BC4120" w14:paraId="56715C7B" w14:textId="77777777" w:rsidTr="0031442C">
        <w:trPr>
          <w:trHeight w:val="300"/>
          <w:jc w:val="center"/>
        </w:trPr>
        <w:tc>
          <w:tcPr>
            <w:tcW w:w="4703" w:type="dxa"/>
            <w:tcBorders>
              <w:top w:val="nil"/>
              <w:left w:val="single" w:sz="4" w:space="0" w:color="auto"/>
              <w:bottom w:val="single" w:sz="4" w:space="0" w:color="auto"/>
              <w:right w:val="single" w:sz="4" w:space="0" w:color="auto"/>
            </w:tcBorders>
            <w:shd w:val="clear" w:color="auto" w:fill="auto"/>
            <w:noWrap/>
            <w:vAlign w:val="center"/>
            <w:hideMark/>
          </w:tcPr>
          <w:p w14:paraId="2CCBE3F2"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PARETS DEL VALLÈS</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24F497D4"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92,70</w:t>
            </w:r>
          </w:p>
        </w:tc>
      </w:tr>
      <w:tr w:rsidR="007F6D8C" w:rsidRPr="00BC4120" w14:paraId="543DE564" w14:textId="77777777" w:rsidTr="0031442C">
        <w:trPr>
          <w:trHeight w:val="300"/>
          <w:jc w:val="center"/>
        </w:trPr>
        <w:tc>
          <w:tcPr>
            <w:tcW w:w="4703" w:type="dxa"/>
            <w:tcBorders>
              <w:top w:val="nil"/>
              <w:left w:val="single" w:sz="4" w:space="0" w:color="auto"/>
              <w:bottom w:val="single" w:sz="4" w:space="0" w:color="auto"/>
              <w:right w:val="single" w:sz="4" w:space="0" w:color="auto"/>
            </w:tcBorders>
            <w:shd w:val="clear" w:color="auto" w:fill="auto"/>
            <w:vAlign w:val="center"/>
            <w:hideMark/>
          </w:tcPr>
          <w:p w14:paraId="55F5CAED"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LA ROCA DEL VALLÈS</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5176C3AF"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108,15</w:t>
            </w:r>
          </w:p>
        </w:tc>
      </w:tr>
      <w:tr w:rsidR="007F6D8C" w:rsidRPr="00BC4120" w14:paraId="2AEAA216" w14:textId="77777777" w:rsidTr="00494208">
        <w:trPr>
          <w:trHeight w:val="356"/>
          <w:jc w:val="center"/>
        </w:trPr>
        <w:tc>
          <w:tcPr>
            <w:tcW w:w="4703" w:type="dxa"/>
            <w:tcBorders>
              <w:top w:val="nil"/>
              <w:left w:val="single" w:sz="4" w:space="0" w:color="auto"/>
              <w:bottom w:val="single" w:sz="4" w:space="0" w:color="auto"/>
              <w:right w:val="single" w:sz="4" w:space="0" w:color="auto"/>
            </w:tcBorders>
            <w:shd w:val="clear" w:color="auto" w:fill="auto"/>
            <w:vAlign w:val="center"/>
            <w:hideMark/>
          </w:tcPr>
          <w:p w14:paraId="65961ED8"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ST. ANTONI DE VILAMAJOR</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4B2A256D"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128,75</w:t>
            </w:r>
          </w:p>
        </w:tc>
      </w:tr>
      <w:tr w:rsidR="007F6D8C" w:rsidRPr="00BC4120" w14:paraId="3EF8C240" w14:textId="77777777" w:rsidTr="0031442C">
        <w:trPr>
          <w:trHeight w:val="300"/>
          <w:jc w:val="center"/>
        </w:trPr>
        <w:tc>
          <w:tcPr>
            <w:tcW w:w="4703" w:type="dxa"/>
            <w:tcBorders>
              <w:top w:val="nil"/>
              <w:left w:val="single" w:sz="4" w:space="0" w:color="auto"/>
              <w:bottom w:val="single" w:sz="4" w:space="0" w:color="auto"/>
              <w:right w:val="single" w:sz="4" w:space="0" w:color="auto"/>
            </w:tcBorders>
            <w:shd w:val="clear" w:color="auto" w:fill="auto"/>
            <w:noWrap/>
            <w:vAlign w:val="center"/>
            <w:hideMark/>
          </w:tcPr>
          <w:p w14:paraId="0658F785"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ST. CELONI</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1E1C4E69"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133,90</w:t>
            </w:r>
          </w:p>
        </w:tc>
      </w:tr>
      <w:tr w:rsidR="007F6D8C" w:rsidRPr="00BC4120" w14:paraId="2D103695" w14:textId="77777777" w:rsidTr="0031442C">
        <w:trPr>
          <w:trHeight w:val="300"/>
          <w:jc w:val="center"/>
        </w:trPr>
        <w:tc>
          <w:tcPr>
            <w:tcW w:w="4703" w:type="dxa"/>
            <w:tcBorders>
              <w:top w:val="nil"/>
              <w:left w:val="single" w:sz="4" w:space="0" w:color="auto"/>
              <w:bottom w:val="single" w:sz="4" w:space="0" w:color="auto"/>
              <w:right w:val="single" w:sz="4" w:space="0" w:color="auto"/>
            </w:tcBorders>
            <w:shd w:val="clear" w:color="auto" w:fill="auto"/>
            <w:noWrap/>
            <w:vAlign w:val="center"/>
            <w:hideMark/>
          </w:tcPr>
          <w:p w14:paraId="6840DC40"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ST. FELIU DE CODINES</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1B4E7CA3"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103,00</w:t>
            </w:r>
          </w:p>
        </w:tc>
      </w:tr>
      <w:tr w:rsidR="007F6D8C" w:rsidRPr="00BC4120" w14:paraId="2FA4BDD3" w14:textId="77777777" w:rsidTr="00494208">
        <w:trPr>
          <w:trHeight w:val="338"/>
          <w:jc w:val="center"/>
        </w:trPr>
        <w:tc>
          <w:tcPr>
            <w:tcW w:w="470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0AC2E6"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STA. EULÀLIA DE RONÇANA</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51E3EA6A"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103,00</w:t>
            </w:r>
          </w:p>
        </w:tc>
      </w:tr>
      <w:tr w:rsidR="007F6D8C" w:rsidRPr="00BC4120" w14:paraId="715F49EB" w14:textId="77777777" w:rsidTr="00494208">
        <w:trPr>
          <w:trHeight w:val="415"/>
          <w:jc w:val="center"/>
        </w:trPr>
        <w:tc>
          <w:tcPr>
            <w:tcW w:w="470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130EE8"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STA. M. DE PALAUTORDERA</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1C2FD085"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133,90</w:t>
            </w:r>
          </w:p>
        </w:tc>
      </w:tr>
      <w:tr w:rsidR="007F6D8C" w:rsidRPr="00BC4120" w14:paraId="203DADEF" w14:textId="77777777" w:rsidTr="0031442C">
        <w:trPr>
          <w:trHeight w:val="765"/>
          <w:jc w:val="center"/>
        </w:trPr>
        <w:tc>
          <w:tcPr>
            <w:tcW w:w="4703" w:type="dxa"/>
            <w:tcBorders>
              <w:top w:val="single" w:sz="4" w:space="0" w:color="auto"/>
              <w:left w:val="single" w:sz="4" w:space="0" w:color="auto"/>
              <w:bottom w:val="single" w:sz="4" w:space="0" w:color="auto"/>
              <w:right w:val="single" w:sz="4" w:space="0" w:color="auto"/>
            </w:tcBorders>
            <w:shd w:val="clear" w:color="000000" w:fill="F2F2F2"/>
            <w:vAlign w:val="center"/>
            <w:hideMark/>
          </w:tcPr>
          <w:p w14:paraId="6FA3A0C6" w14:textId="77777777" w:rsidR="007F6D8C" w:rsidRPr="00BC4120" w:rsidRDefault="007F6D8C" w:rsidP="00BC4120">
            <w:pPr>
              <w:jc w:val="center"/>
              <w:rPr>
                <w:rFonts w:ascii="Verdana" w:hAnsi="Verdana"/>
                <w:b/>
                <w:bCs/>
                <w:sz w:val="20"/>
                <w:lang w:eastAsia="ca-ES"/>
              </w:rPr>
            </w:pPr>
            <w:r w:rsidRPr="00BC4120">
              <w:rPr>
                <w:rFonts w:ascii="Verdana" w:hAnsi="Verdana"/>
                <w:b/>
                <w:bCs/>
                <w:sz w:val="20"/>
                <w:lang w:eastAsia="ca-ES"/>
              </w:rPr>
              <w:t>ALTRES</w:t>
            </w:r>
          </w:p>
        </w:tc>
        <w:tc>
          <w:tcPr>
            <w:tcW w:w="2680" w:type="dxa"/>
            <w:tcBorders>
              <w:top w:val="single" w:sz="4" w:space="0" w:color="auto"/>
              <w:left w:val="nil"/>
              <w:bottom w:val="single" w:sz="4" w:space="0" w:color="auto"/>
              <w:right w:val="single" w:sz="4" w:space="0" w:color="auto"/>
            </w:tcBorders>
            <w:shd w:val="clear" w:color="000000" w:fill="F2F2F2"/>
            <w:vAlign w:val="center"/>
            <w:hideMark/>
          </w:tcPr>
          <w:p w14:paraId="735BB50D" w14:textId="77777777" w:rsidR="007F6D8C" w:rsidRPr="00BC4120" w:rsidRDefault="007F6D8C" w:rsidP="00BC4120">
            <w:pPr>
              <w:jc w:val="center"/>
              <w:rPr>
                <w:rFonts w:ascii="Verdana" w:hAnsi="Verdana"/>
                <w:b/>
                <w:bCs/>
                <w:sz w:val="20"/>
                <w:lang w:eastAsia="ca-ES"/>
              </w:rPr>
            </w:pPr>
            <w:r w:rsidRPr="00BC4120">
              <w:rPr>
                <w:rFonts w:ascii="Verdana" w:hAnsi="Verdana"/>
                <w:b/>
                <w:bCs/>
                <w:sz w:val="20"/>
                <w:lang w:eastAsia="ca-ES"/>
              </w:rPr>
              <w:t>Tipus de licitació  €/viatge (IVA exclòs)</w:t>
            </w:r>
          </w:p>
        </w:tc>
      </w:tr>
      <w:tr w:rsidR="007F6D8C" w:rsidRPr="00BC4120" w14:paraId="7AB7410C" w14:textId="77777777" w:rsidTr="0031442C">
        <w:trPr>
          <w:trHeight w:val="420"/>
          <w:jc w:val="center"/>
        </w:trPr>
        <w:tc>
          <w:tcPr>
            <w:tcW w:w="470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9466730" w14:textId="77777777" w:rsidR="007F6D8C" w:rsidRPr="00BC4120" w:rsidRDefault="007F6D8C" w:rsidP="00BC4120">
            <w:pPr>
              <w:jc w:val="left"/>
              <w:rPr>
                <w:rFonts w:ascii="Verdana" w:hAnsi="Verdana"/>
                <w:b/>
                <w:bCs/>
                <w:sz w:val="20"/>
                <w:lang w:eastAsia="ca-ES"/>
              </w:rPr>
            </w:pPr>
            <w:r w:rsidRPr="00BC4120">
              <w:rPr>
                <w:rFonts w:ascii="Verdana" w:hAnsi="Verdana"/>
                <w:b/>
                <w:bCs/>
                <w:sz w:val="20"/>
                <w:lang w:eastAsia="ca-ES"/>
              </w:rPr>
              <w:t>L'Ametlla del Vallès</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1CF19393" w14:textId="77777777" w:rsidR="007F6D8C" w:rsidRPr="00BC4120" w:rsidRDefault="007F6D8C" w:rsidP="00BC4120">
            <w:pPr>
              <w:jc w:val="center"/>
              <w:rPr>
                <w:rFonts w:ascii="Verdana" w:hAnsi="Verdana"/>
                <w:color w:val="000000"/>
                <w:sz w:val="20"/>
                <w:lang w:eastAsia="ca-ES"/>
              </w:rPr>
            </w:pPr>
            <w:r w:rsidRPr="00BC4120">
              <w:rPr>
                <w:rFonts w:ascii="Verdana" w:hAnsi="Verdana"/>
                <w:color w:val="000000"/>
                <w:sz w:val="20"/>
                <w:lang w:eastAsia="ca-ES"/>
              </w:rPr>
              <w:t>108,15</w:t>
            </w:r>
          </w:p>
        </w:tc>
      </w:tr>
      <w:tr w:rsidR="00494208" w:rsidRPr="00BC4120" w14:paraId="22B3C117" w14:textId="77777777" w:rsidTr="00494208">
        <w:trPr>
          <w:trHeight w:val="319"/>
          <w:jc w:val="center"/>
        </w:trPr>
        <w:tc>
          <w:tcPr>
            <w:tcW w:w="4703" w:type="dxa"/>
            <w:tcBorders>
              <w:top w:val="nil"/>
              <w:left w:val="single" w:sz="4" w:space="0" w:color="auto"/>
              <w:bottom w:val="single" w:sz="4" w:space="0" w:color="auto"/>
              <w:right w:val="single" w:sz="4" w:space="0" w:color="auto"/>
            </w:tcBorders>
            <w:shd w:val="clear" w:color="auto" w:fill="auto"/>
            <w:noWrap/>
            <w:vAlign w:val="center"/>
            <w:hideMark/>
          </w:tcPr>
          <w:p w14:paraId="6347509C" w14:textId="77777777" w:rsidR="00494208" w:rsidRPr="00BC4120" w:rsidRDefault="00494208" w:rsidP="00494208">
            <w:pPr>
              <w:jc w:val="left"/>
              <w:rPr>
                <w:rFonts w:ascii="Verdana" w:hAnsi="Verdana"/>
                <w:b/>
                <w:bCs/>
                <w:sz w:val="20"/>
                <w:lang w:eastAsia="ca-ES"/>
              </w:rPr>
            </w:pPr>
            <w:r w:rsidRPr="00BC4120">
              <w:rPr>
                <w:rFonts w:ascii="Verdana" w:hAnsi="Verdana"/>
                <w:b/>
                <w:bCs/>
                <w:sz w:val="20"/>
                <w:lang w:eastAsia="ca-ES"/>
              </w:rPr>
              <w:t>UOS Granollers (1)</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41EC5633" w14:textId="77777777" w:rsidR="00494208" w:rsidRPr="00BC4120" w:rsidRDefault="00494208" w:rsidP="00494208">
            <w:pPr>
              <w:jc w:val="center"/>
              <w:rPr>
                <w:rFonts w:ascii="Verdana" w:hAnsi="Verdana"/>
                <w:color w:val="000000"/>
                <w:sz w:val="20"/>
                <w:lang w:eastAsia="ca-ES"/>
              </w:rPr>
            </w:pPr>
            <w:r w:rsidRPr="00BC4120">
              <w:rPr>
                <w:rFonts w:ascii="Verdana" w:hAnsi="Verdana"/>
                <w:color w:val="000000"/>
                <w:sz w:val="20"/>
                <w:lang w:eastAsia="ca-ES"/>
              </w:rPr>
              <w:t>103,00</w:t>
            </w:r>
          </w:p>
        </w:tc>
      </w:tr>
      <w:tr w:rsidR="00494208" w:rsidRPr="00BC4120" w14:paraId="681B1635" w14:textId="77777777" w:rsidTr="00494208">
        <w:trPr>
          <w:trHeight w:val="455"/>
          <w:jc w:val="center"/>
        </w:trPr>
        <w:tc>
          <w:tcPr>
            <w:tcW w:w="4703" w:type="dxa"/>
            <w:tcBorders>
              <w:top w:val="nil"/>
              <w:left w:val="single" w:sz="4" w:space="0" w:color="auto"/>
              <w:bottom w:val="single" w:sz="4" w:space="0" w:color="auto"/>
              <w:right w:val="single" w:sz="4" w:space="0" w:color="auto"/>
            </w:tcBorders>
            <w:shd w:val="clear" w:color="auto" w:fill="auto"/>
            <w:vAlign w:val="center"/>
            <w:hideMark/>
          </w:tcPr>
          <w:p w14:paraId="65034BAC" w14:textId="77777777" w:rsidR="00494208" w:rsidRPr="00BC4120" w:rsidRDefault="00494208" w:rsidP="00494208">
            <w:pPr>
              <w:jc w:val="left"/>
              <w:rPr>
                <w:rFonts w:ascii="Verdana" w:hAnsi="Verdana"/>
                <w:b/>
                <w:bCs/>
                <w:sz w:val="20"/>
                <w:lang w:eastAsia="ca-ES"/>
              </w:rPr>
            </w:pPr>
            <w:r w:rsidRPr="00BC4120">
              <w:rPr>
                <w:rFonts w:ascii="Verdana" w:hAnsi="Verdana"/>
                <w:b/>
                <w:bCs/>
                <w:sz w:val="20"/>
                <w:lang w:eastAsia="ca-ES"/>
              </w:rPr>
              <w:t>Altres punts Granollers  - Cementiri (1)</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4A7AE7CA" w14:textId="77777777" w:rsidR="00494208" w:rsidRPr="00BC4120" w:rsidRDefault="00494208" w:rsidP="00494208">
            <w:pPr>
              <w:jc w:val="center"/>
              <w:rPr>
                <w:rFonts w:ascii="Verdana" w:hAnsi="Verdana"/>
                <w:color w:val="000000"/>
                <w:sz w:val="20"/>
                <w:lang w:eastAsia="ca-ES"/>
              </w:rPr>
            </w:pPr>
            <w:r w:rsidRPr="00BC4120">
              <w:rPr>
                <w:rFonts w:ascii="Verdana" w:hAnsi="Verdana"/>
                <w:color w:val="000000"/>
                <w:sz w:val="20"/>
                <w:lang w:eastAsia="ca-ES"/>
              </w:rPr>
              <w:t>113,30</w:t>
            </w:r>
          </w:p>
        </w:tc>
      </w:tr>
      <w:tr w:rsidR="00494208" w:rsidRPr="00BC4120" w14:paraId="275E173C" w14:textId="77777777" w:rsidTr="00494208">
        <w:trPr>
          <w:trHeight w:val="315"/>
          <w:jc w:val="center"/>
        </w:trPr>
        <w:tc>
          <w:tcPr>
            <w:tcW w:w="4703" w:type="dxa"/>
            <w:tcBorders>
              <w:top w:val="nil"/>
              <w:left w:val="single" w:sz="4" w:space="0" w:color="auto"/>
              <w:bottom w:val="single" w:sz="4" w:space="0" w:color="auto"/>
              <w:right w:val="single" w:sz="4" w:space="0" w:color="auto"/>
            </w:tcBorders>
            <w:shd w:val="clear" w:color="auto" w:fill="auto"/>
            <w:noWrap/>
            <w:vAlign w:val="center"/>
            <w:hideMark/>
          </w:tcPr>
          <w:p w14:paraId="722FE9AF" w14:textId="77777777" w:rsidR="00494208" w:rsidRPr="00BC4120" w:rsidRDefault="00494208" w:rsidP="00494208">
            <w:pPr>
              <w:jc w:val="left"/>
              <w:rPr>
                <w:rFonts w:ascii="Verdana" w:hAnsi="Verdana"/>
                <w:b/>
                <w:bCs/>
                <w:sz w:val="20"/>
                <w:lang w:eastAsia="ca-ES"/>
              </w:rPr>
            </w:pPr>
            <w:r w:rsidRPr="00BC4120">
              <w:rPr>
                <w:rFonts w:ascii="Verdana" w:hAnsi="Verdana"/>
                <w:b/>
                <w:bCs/>
                <w:sz w:val="20"/>
                <w:lang w:eastAsia="ca-ES"/>
              </w:rPr>
              <w:t xml:space="preserve">Altres punts Granollers </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3324D723" w14:textId="77777777" w:rsidR="00494208" w:rsidRPr="00BC4120" w:rsidRDefault="00494208" w:rsidP="00494208">
            <w:pPr>
              <w:jc w:val="center"/>
              <w:rPr>
                <w:rFonts w:ascii="Verdana" w:hAnsi="Verdana"/>
                <w:color w:val="000000"/>
                <w:sz w:val="20"/>
                <w:lang w:eastAsia="ca-ES"/>
              </w:rPr>
            </w:pPr>
            <w:r w:rsidRPr="00BC4120">
              <w:rPr>
                <w:rFonts w:ascii="Verdana" w:hAnsi="Verdana"/>
                <w:color w:val="000000"/>
                <w:sz w:val="20"/>
                <w:lang w:eastAsia="ca-ES"/>
              </w:rPr>
              <w:t>113,30</w:t>
            </w:r>
          </w:p>
        </w:tc>
      </w:tr>
    </w:tbl>
    <w:p w14:paraId="5FAE1124" w14:textId="77777777" w:rsidR="00BC4120" w:rsidRDefault="00BC4120" w:rsidP="006C4B84">
      <w:pPr>
        <w:rPr>
          <w:rFonts w:ascii="Verdana" w:eastAsia="Calibri" w:hAnsi="Verdana" w:cs="Arial"/>
          <w:bCs/>
          <w:sz w:val="20"/>
          <w:lang w:eastAsia="en-US"/>
        </w:rPr>
      </w:pPr>
    </w:p>
    <w:p w14:paraId="33D482B2" w14:textId="77777777" w:rsidR="00A14CBB" w:rsidRPr="006C4B84" w:rsidRDefault="00A14CBB" w:rsidP="006F072C">
      <w:pPr>
        <w:pStyle w:val="Prrafodelista"/>
        <w:numPr>
          <w:ilvl w:val="1"/>
          <w:numId w:val="8"/>
        </w:numPr>
        <w:rPr>
          <w:rFonts w:ascii="Verdana" w:eastAsia="Calibri" w:hAnsi="Verdana" w:cs="Arial"/>
          <w:b/>
          <w:bCs/>
          <w:sz w:val="20"/>
          <w:lang w:eastAsia="en-US"/>
        </w:rPr>
      </w:pPr>
      <w:r w:rsidRPr="006C4B84">
        <w:rPr>
          <w:rFonts w:ascii="Verdana" w:eastAsia="Calibri" w:hAnsi="Verdana" w:cs="Arial"/>
          <w:b/>
          <w:bCs/>
          <w:sz w:val="20"/>
          <w:lang w:eastAsia="en-US"/>
        </w:rPr>
        <w:t xml:space="preserve">Lot </w:t>
      </w:r>
      <w:r>
        <w:rPr>
          <w:rFonts w:ascii="Verdana" w:eastAsia="Calibri" w:hAnsi="Verdana" w:cs="Arial"/>
          <w:b/>
          <w:bCs/>
          <w:sz w:val="20"/>
          <w:lang w:eastAsia="en-US"/>
        </w:rPr>
        <w:t>5</w:t>
      </w:r>
      <w:r w:rsidRPr="006C4B84">
        <w:rPr>
          <w:rFonts w:ascii="Verdana" w:eastAsia="Calibri" w:hAnsi="Verdana" w:cs="Arial"/>
          <w:b/>
          <w:bCs/>
          <w:sz w:val="20"/>
          <w:lang w:eastAsia="en-US"/>
        </w:rPr>
        <w:t>,</w:t>
      </w:r>
      <w:r>
        <w:rPr>
          <w:rFonts w:ascii="Verdana" w:eastAsia="Calibri" w:hAnsi="Verdana" w:cs="Arial"/>
          <w:b/>
          <w:bCs/>
          <w:sz w:val="20"/>
          <w:lang w:eastAsia="en-US"/>
        </w:rPr>
        <w:t xml:space="preserve"> r</w:t>
      </w:r>
      <w:r w:rsidRPr="006C4B84">
        <w:rPr>
          <w:rFonts w:ascii="Verdana" w:eastAsia="Calibri" w:hAnsi="Verdana" w:cs="Arial"/>
          <w:b/>
          <w:bCs/>
          <w:sz w:val="20"/>
          <w:lang w:eastAsia="en-US"/>
        </w:rPr>
        <w:t>etirada</w:t>
      </w:r>
      <w:r>
        <w:rPr>
          <w:rFonts w:ascii="Verdana" w:eastAsia="Calibri" w:hAnsi="Verdana" w:cs="Arial"/>
          <w:b/>
          <w:bCs/>
          <w:sz w:val="20"/>
          <w:lang w:eastAsia="en-US"/>
        </w:rPr>
        <w:t>,</w:t>
      </w:r>
      <w:r w:rsidRPr="00A14CBB">
        <w:t xml:space="preserve"> </w:t>
      </w:r>
      <w:r w:rsidRPr="00A14CBB">
        <w:rPr>
          <w:rFonts w:ascii="Verdana" w:eastAsia="Calibri" w:hAnsi="Verdana" w:cs="Arial"/>
          <w:b/>
          <w:bCs/>
          <w:sz w:val="20"/>
          <w:lang w:eastAsia="en-US"/>
        </w:rPr>
        <w:t>transport i tractament de runa fins a gestor autoritzat. Inclou el lloguer de caixes obertes amb les condicions establertes en el PPT</w:t>
      </w:r>
    </w:p>
    <w:p w14:paraId="7AA6C0BA" w14:textId="77777777" w:rsidR="00A14CBB" w:rsidRDefault="00A14CBB" w:rsidP="00A14CBB">
      <w:pPr>
        <w:rPr>
          <w:rFonts w:ascii="Verdana" w:eastAsia="Calibri" w:hAnsi="Verdana" w:cs="Arial"/>
          <w:bCs/>
          <w:sz w:val="20"/>
          <w:lang w:eastAsia="en-US"/>
        </w:rPr>
      </w:pPr>
    </w:p>
    <w:p w14:paraId="6A3C8625" w14:textId="77777777" w:rsidR="007F6D8C" w:rsidRPr="007F6D8C" w:rsidRDefault="007F6D8C" w:rsidP="007F6D8C">
      <w:pPr>
        <w:pStyle w:val="Prrafodelista"/>
        <w:numPr>
          <w:ilvl w:val="0"/>
          <w:numId w:val="30"/>
        </w:numPr>
        <w:rPr>
          <w:rFonts w:ascii="Verdana" w:eastAsia="Calibri" w:hAnsi="Verdana" w:cs="Arial"/>
          <w:bCs/>
          <w:sz w:val="20"/>
          <w:lang w:eastAsia="en-US"/>
        </w:rPr>
      </w:pPr>
      <w:r w:rsidRPr="007F6D8C">
        <w:rPr>
          <w:rFonts w:ascii="Verdana" w:eastAsia="Calibri" w:hAnsi="Verdana" w:cs="Arial"/>
          <w:bCs/>
          <w:sz w:val="20"/>
          <w:lang w:eastAsia="en-US"/>
        </w:rPr>
        <w:t xml:space="preserve">El preu base màxim, millorable a la baixa, per al tractament de </w:t>
      </w:r>
      <w:r>
        <w:rPr>
          <w:rFonts w:ascii="Verdana" w:eastAsia="Calibri" w:hAnsi="Verdana" w:cs="Arial"/>
          <w:bCs/>
          <w:sz w:val="20"/>
          <w:lang w:eastAsia="en-US"/>
        </w:rPr>
        <w:t>runa</w:t>
      </w:r>
      <w:r w:rsidRPr="007F6D8C">
        <w:rPr>
          <w:rFonts w:ascii="Verdana" w:eastAsia="Calibri" w:hAnsi="Verdana" w:cs="Arial"/>
          <w:bCs/>
          <w:sz w:val="20"/>
          <w:lang w:eastAsia="en-US"/>
        </w:rPr>
        <w:t xml:space="preserve"> per un gestor autoritzat és de </w:t>
      </w:r>
      <w:r>
        <w:rPr>
          <w:rFonts w:ascii="Verdana" w:eastAsia="Calibri" w:hAnsi="Verdana" w:cs="Arial"/>
          <w:bCs/>
          <w:sz w:val="20"/>
          <w:lang w:eastAsia="en-US"/>
        </w:rPr>
        <w:t>11</w:t>
      </w:r>
      <w:r w:rsidRPr="007F6D8C">
        <w:rPr>
          <w:rFonts w:ascii="Verdana" w:eastAsia="Calibri" w:hAnsi="Verdana" w:cs="Arial"/>
          <w:bCs/>
          <w:sz w:val="20"/>
          <w:lang w:eastAsia="en-US"/>
        </w:rPr>
        <w:t>,</w:t>
      </w:r>
      <w:r>
        <w:rPr>
          <w:rFonts w:ascii="Verdana" w:eastAsia="Calibri" w:hAnsi="Verdana" w:cs="Arial"/>
          <w:bCs/>
          <w:sz w:val="20"/>
          <w:lang w:eastAsia="en-US"/>
        </w:rPr>
        <w:t>5</w:t>
      </w:r>
      <w:r w:rsidR="006F072C">
        <w:rPr>
          <w:rFonts w:ascii="Verdana" w:eastAsia="Calibri" w:hAnsi="Verdana" w:cs="Arial"/>
          <w:bCs/>
          <w:sz w:val="20"/>
          <w:lang w:eastAsia="en-US"/>
        </w:rPr>
        <w:t>0 €/tona, IVA exclòs.</w:t>
      </w:r>
    </w:p>
    <w:p w14:paraId="2EF32CE8" w14:textId="77777777" w:rsidR="007F6D8C" w:rsidRDefault="007F6D8C" w:rsidP="007F6D8C">
      <w:pPr>
        <w:pStyle w:val="Prrafodelista"/>
        <w:rPr>
          <w:rFonts w:ascii="Verdana" w:eastAsia="Calibri" w:hAnsi="Verdana" w:cs="Arial"/>
          <w:bCs/>
          <w:sz w:val="20"/>
          <w:lang w:eastAsia="en-US"/>
        </w:rPr>
      </w:pPr>
    </w:p>
    <w:p w14:paraId="420E9699" w14:textId="77777777" w:rsidR="007F6D8C" w:rsidRPr="007F6D8C" w:rsidRDefault="007F6D8C" w:rsidP="007F6D8C">
      <w:pPr>
        <w:pStyle w:val="Prrafodelista"/>
        <w:numPr>
          <w:ilvl w:val="0"/>
          <w:numId w:val="30"/>
        </w:numPr>
        <w:rPr>
          <w:rFonts w:ascii="Verdana" w:eastAsia="Calibri" w:hAnsi="Verdana" w:cs="Arial"/>
          <w:bCs/>
          <w:sz w:val="20"/>
          <w:lang w:eastAsia="en-US"/>
        </w:rPr>
      </w:pPr>
      <w:r w:rsidRPr="007F6D8C">
        <w:rPr>
          <w:rFonts w:ascii="Verdana" w:eastAsia="Calibri" w:hAnsi="Verdana" w:cs="Arial"/>
          <w:bCs/>
          <w:sz w:val="20"/>
          <w:lang w:eastAsia="en-US"/>
        </w:rPr>
        <w:t>El</w:t>
      </w:r>
      <w:r>
        <w:rPr>
          <w:rFonts w:ascii="Verdana" w:eastAsia="Calibri" w:hAnsi="Verdana" w:cs="Arial"/>
          <w:bCs/>
          <w:sz w:val="20"/>
          <w:lang w:eastAsia="en-US"/>
        </w:rPr>
        <w:t>s</w:t>
      </w:r>
      <w:r w:rsidRPr="007F6D8C">
        <w:rPr>
          <w:rFonts w:ascii="Verdana" w:eastAsia="Calibri" w:hAnsi="Verdana" w:cs="Arial"/>
          <w:bCs/>
          <w:sz w:val="20"/>
          <w:lang w:eastAsia="en-US"/>
        </w:rPr>
        <w:t xml:space="preserve"> preu</w:t>
      </w:r>
      <w:r>
        <w:rPr>
          <w:rFonts w:ascii="Verdana" w:eastAsia="Calibri" w:hAnsi="Verdana" w:cs="Arial"/>
          <w:bCs/>
          <w:sz w:val="20"/>
          <w:lang w:eastAsia="en-US"/>
        </w:rPr>
        <w:t>s</w:t>
      </w:r>
      <w:r w:rsidRPr="007F6D8C">
        <w:rPr>
          <w:rFonts w:ascii="Verdana" w:eastAsia="Calibri" w:hAnsi="Verdana" w:cs="Arial"/>
          <w:bCs/>
          <w:sz w:val="20"/>
          <w:lang w:eastAsia="en-US"/>
        </w:rPr>
        <w:t xml:space="preserve"> base màxim</w:t>
      </w:r>
      <w:r>
        <w:rPr>
          <w:rFonts w:ascii="Verdana" w:eastAsia="Calibri" w:hAnsi="Verdana" w:cs="Arial"/>
          <w:bCs/>
          <w:sz w:val="20"/>
          <w:lang w:eastAsia="en-US"/>
        </w:rPr>
        <w:t>s</w:t>
      </w:r>
      <w:r w:rsidRPr="007F6D8C">
        <w:rPr>
          <w:rFonts w:ascii="Verdana" w:eastAsia="Calibri" w:hAnsi="Verdana" w:cs="Arial"/>
          <w:bCs/>
          <w:sz w:val="20"/>
          <w:lang w:eastAsia="en-US"/>
        </w:rPr>
        <w:t>, millorable</w:t>
      </w:r>
      <w:r>
        <w:rPr>
          <w:rFonts w:ascii="Verdana" w:eastAsia="Calibri" w:hAnsi="Verdana" w:cs="Arial"/>
          <w:bCs/>
          <w:sz w:val="20"/>
          <w:lang w:eastAsia="en-US"/>
        </w:rPr>
        <w:t>s</w:t>
      </w:r>
      <w:r w:rsidRPr="007F6D8C">
        <w:rPr>
          <w:rFonts w:ascii="Verdana" w:eastAsia="Calibri" w:hAnsi="Verdana" w:cs="Arial"/>
          <w:bCs/>
          <w:sz w:val="20"/>
          <w:lang w:eastAsia="en-US"/>
        </w:rPr>
        <w:t xml:space="preserve"> a la baixa, per a</w:t>
      </w:r>
      <w:r>
        <w:rPr>
          <w:rFonts w:ascii="Verdana" w:eastAsia="Calibri" w:hAnsi="Verdana" w:cs="Arial"/>
          <w:bCs/>
          <w:sz w:val="20"/>
          <w:lang w:eastAsia="en-US"/>
        </w:rPr>
        <w:t xml:space="preserve"> la retirada i transport de runa fins a </w:t>
      </w:r>
      <w:r w:rsidRPr="007F6D8C">
        <w:rPr>
          <w:rFonts w:ascii="Verdana" w:eastAsia="Calibri" w:hAnsi="Verdana" w:cs="Arial"/>
          <w:bCs/>
          <w:sz w:val="20"/>
          <w:lang w:eastAsia="en-US"/>
        </w:rPr>
        <w:t xml:space="preserve">gestor autoritzat </w:t>
      </w:r>
      <w:r>
        <w:rPr>
          <w:rFonts w:ascii="Verdana" w:eastAsia="Calibri" w:hAnsi="Verdana" w:cs="Arial"/>
          <w:bCs/>
          <w:sz w:val="20"/>
          <w:lang w:eastAsia="en-US"/>
        </w:rPr>
        <w:t>són:</w:t>
      </w:r>
    </w:p>
    <w:p w14:paraId="44B44F03" w14:textId="77777777" w:rsidR="00A14CBB" w:rsidRDefault="00A14CBB" w:rsidP="00A14CBB">
      <w:pPr>
        <w:rPr>
          <w:rFonts w:ascii="Verdana" w:eastAsia="Calibri" w:hAnsi="Verdana" w:cs="Arial"/>
          <w:bCs/>
          <w:sz w:val="20"/>
          <w:lang w:eastAsia="en-US"/>
        </w:rPr>
      </w:pPr>
    </w:p>
    <w:tbl>
      <w:tblPr>
        <w:tblW w:w="7366" w:type="dxa"/>
        <w:jc w:val="center"/>
        <w:tblCellMar>
          <w:left w:w="70" w:type="dxa"/>
          <w:right w:w="70" w:type="dxa"/>
        </w:tblCellMar>
        <w:tblLook w:val="04A0" w:firstRow="1" w:lastRow="0" w:firstColumn="1" w:lastColumn="0" w:noHBand="0" w:noVBand="1"/>
      </w:tblPr>
      <w:tblGrid>
        <w:gridCol w:w="4673"/>
        <w:gridCol w:w="2693"/>
      </w:tblGrid>
      <w:tr w:rsidR="007F6D8C" w:rsidRPr="00A14CBB" w14:paraId="721B10A9" w14:textId="77777777" w:rsidTr="00576C99">
        <w:trPr>
          <w:trHeight w:val="510"/>
          <w:tblHeader/>
          <w:jc w:val="center"/>
        </w:trPr>
        <w:tc>
          <w:tcPr>
            <w:tcW w:w="4673"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5448015A" w14:textId="77777777" w:rsidR="007F6D8C" w:rsidRPr="00A14CBB" w:rsidRDefault="007F6D8C" w:rsidP="00A14CBB">
            <w:pPr>
              <w:jc w:val="center"/>
              <w:rPr>
                <w:rFonts w:ascii="Verdana" w:hAnsi="Verdana"/>
                <w:b/>
                <w:bCs/>
                <w:sz w:val="20"/>
                <w:lang w:eastAsia="ca-ES"/>
              </w:rPr>
            </w:pPr>
            <w:r w:rsidRPr="00A14CBB">
              <w:rPr>
                <w:rFonts w:ascii="Verdana" w:hAnsi="Verdana"/>
                <w:b/>
                <w:bCs/>
                <w:sz w:val="20"/>
                <w:lang w:eastAsia="ca-ES"/>
              </w:rPr>
              <w:t>Deixalleries</w:t>
            </w:r>
          </w:p>
        </w:tc>
        <w:tc>
          <w:tcPr>
            <w:tcW w:w="2693" w:type="dxa"/>
            <w:tcBorders>
              <w:top w:val="single" w:sz="4" w:space="0" w:color="auto"/>
              <w:left w:val="nil"/>
              <w:bottom w:val="single" w:sz="4" w:space="0" w:color="auto"/>
              <w:right w:val="single" w:sz="4" w:space="0" w:color="auto"/>
            </w:tcBorders>
            <w:shd w:val="clear" w:color="000000" w:fill="F2F2F2"/>
            <w:vAlign w:val="center"/>
            <w:hideMark/>
          </w:tcPr>
          <w:p w14:paraId="6968BCAC" w14:textId="77777777" w:rsidR="007F6D8C" w:rsidRPr="00A14CBB" w:rsidRDefault="007F6D8C" w:rsidP="00A14CBB">
            <w:pPr>
              <w:jc w:val="center"/>
              <w:rPr>
                <w:rFonts w:ascii="Verdana" w:hAnsi="Verdana"/>
                <w:b/>
                <w:bCs/>
                <w:sz w:val="20"/>
                <w:lang w:eastAsia="ca-ES"/>
              </w:rPr>
            </w:pPr>
            <w:r w:rsidRPr="00A14CBB">
              <w:rPr>
                <w:rFonts w:ascii="Verdana" w:hAnsi="Verdana"/>
                <w:b/>
                <w:bCs/>
                <w:sz w:val="20"/>
                <w:lang w:eastAsia="ca-ES"/>
              </w:rPr>
              <w:t>Tipus de licitació  €/viatge (IVA exclòs)</w:t>
            </w:r>
          </w:p>
        </w:tc>
      </w:tr>
      <w:tr w:rsidR="007F6D8C" w:rsidRPr="00A14CBB" w14:paraId="05548370" w14:textId="77777777" w:rsidTr="00576C99">
        <w:trPr>
          <w:trHeight w:val="255"/>
          <w:jc w:val="center"/>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135B1F1B"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L'AMETLLA DEL VALLÈS</w:t>
            </w:r>
          </w:p>
        </w:tc>
        <w:tc>
          <w:tcPr>
            <w:tcW w:w="2693" w:type="dxa"/>
            <w:tcBorders>
              <w:top w:val="nil"/>
              <w:left w:val="nil"/>
              <w:bottom w:val="single" w:sz="4" w:space="0" w:color="auto"/>
              <w:right w:val="single" w:sz="4" w:space="0" w:color="auto"/>
            </w:tcBorders>
            <w:shd w:val="clear" w:color="auto" w:fill="auto"/>
            <w:noWrap/>
            <w:vAlign w:val="center"/>
            <w:hideMark/>
          </w:tcPr>
          <w:p w14:paraId="29C4FE17"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78,00</w:t>
            </w:r>
          </w:p>
        </w:tc>
      </w:tr>
      <w:tr w:rsidR="007F6D8C" w:rsidRPr="00A14CBB" w14:paraId="50876EA2"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16431351"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BIGUES I RIELLS</w:t>
            </w:r>
          </w:p>
        </w:tc>
        <w:tc>
          <w:tcPr>
            <w:tcW w:w="2693" w:type="dxa"/>
            <w:tcBorders>
              <w:top w:val="nil"/>
              <w:left w:val="nil"/>
              <w:bottom w:val="single" w:sz="4" w:space="0" w:color="auto"/>
              <w:right w:val="single" w:sz="4" w:space="0" w:color="auto"/>
            </w:tcBorders>
            <w:shd w:val="clear" w:color="auto" w:fill="auto"/>
            <w:noWrap/>
            <w:vAlign w:val="center"/>
            <w:hideMark/>
          </w:tcPr>
          <w:p w14:paraId="2648C3AC"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90,00</w:t>
            </w:r>
          </w:p>
        </w:tc>
      </w:tr>
      <w:tr w:rsidR="007F6D8C" w:rsidRPr="00A14CBB" w14:paraId="7CE010C6"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76AC0BD3"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CALDES DE MONTBUI</w:t>
            </w:r>
          </w:p>
        </w:tc>
        <w:tc>
          <w:tcPr>
            <w:tcW w:w="2693" w:type="dxa"/>
            <w:tcBorders>
              <w:top w:val="nil"/>
              <w:left w:val="nil"/>
              <w:bottom w:val="single" w:sz="4" w:space="0" w:color="auto"/>
              <w:right w:val="single" w:sz="4" w:space="0" w:color="auto"/>
            </w:tcBorders>
            <w:shd w:val="clear" w:color="auto" w:fill="auto"/>
            <w:noWrap/>
            <w:vAlign w:val="center"/>
            <w:hideMark/>
          </w:tcPr>
          <w:p w14:paraId="414E88BA"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90,00</w:t>
            </w:r>
          </w:p>
        </w:tc>
      </w:tr>
      <w:tr w:rsidR="007F6D8C" w:rsidRPr="00A14CBB" w14:paraId="7A055DA2"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3AF06787"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CANOVELLES</w:t>
            </w:r>
          </w:p>
        </w:tc>
        <w:tc>
          <w:tcPr>
            <w:tcW w:w="2693" w:type="dxa"/>
            <w:tcBorders>
              <w:top w:val="nil"/>
              <w:left w:val="nil"/>
              <w:bottom w:val="single" w:sz="4" w:space="0" w:color="auto"/>
              <w:right w:val="single" w:sz="4" w:space="0" w:color="auto"/>
            </w:tcBorders>
            <w:shd w:val="clear" w:color="auto" w:fill="auto"/>
            <w:noWrap/>
            <w:vAlign w:val="center"/>
            <w:hideMark/>
          </w:tcPr>
          <w:p w14:paraId="33C07997"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78,00</w:t>
            </w:r>
          </w:p>
        </w:tc>
      </w:tr>
      <w:tr w:rsidR="007F6D8C" w:rsidRPr="00A14CBB" w14:paraId="446CD915"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3AE61081"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lastRenderedPageBreak/>
              <w:t>CARDEDEU</w:t>
            </w:r>
          </w:p>
        </w:tc>
        <w:tc>
          <w:tcPr>
            <w:tcW w:w="2693" w:type="dxa"/>
            <w:tcBorders>
              <w:top w:val="nil"/>
              <w:left w:val="nil"/>
              <w:bottom w:val="single" w:sz="4" w:space="0" w:color="auto"/>
              <w:right w:val="single" w:sz="4" w:space="0" w:color="auto"/>
            </w:tcBorders>
            <w:shd w:val="clear" w:color="auto" w:fill="auto"/>
            <w:noWrap/>
            <w:vAlign w:val="center"/>
            <w:hideMark/>
          </w:tcPr>
          <w:p w14:paraId="2713FA0F"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90,00</w:t>
            </w:r>
          </w:p>
        </w:tc>
      </w:tr>
      <w:tr w:rsidR="007F6D8C" w:rsidRPr="00A14CBB" w14:paraId="08AD82C7"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1ED0C6FC"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CASTELLTERÇOL</w:t>
            </w:r>
          </w:p>
        </w:tc>
        <w:tc>
          <w:tcPr>
            <w:tcW w:w="2693" w:type="dxa"/>
            <w:tcBorders>
              <w:top w:val="nil"/>
              <w:left w:val="nil"/>
              <w:bottom w:val="single" w:sz="4" w:space="0" w:color="auto"/>
              <w:right w:val="single" w:sz="4" w:space="0" w:color="auto"/>
            </w:tcBorders>
            <w:shd w:val="clear" w:color="auto" w:fill="auto"/>
            <w:noWrap/>
            <w:vAlign w:val="center"/>
            <w:hideMark/>
          </w:tcPr>
          <w:p w14:paraId="4A6E688B"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110,00</w:t>
            </w:r>
          </w:p>
        </w:tc>
      </w:tr>
      <w:tr w:rsidR="007F6D8C" w:rsidRPr="00A14CBB" w14:paraId="3A61BCF1"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037EBD73"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LES FRANQUESES</w:t>
            </w:r>
          </w:p>
        </w:tc>
        <w:tc>
          <w:tcPr>
            <w:tcW w:w="2693" w:type="dxa"/>
            <w:tcBorders>
              <w:top w:val="nil"/>
              <w:left w:val="nil"/>
              <w:bottom w:val="single" w:sz="4" w:space="0" w:color="auto"/>
              <w:right w:val="single" w:sz="4" w:space="0" w:color="auto"/>
            </w:tcBorders>
            <w:shd w:val="clear" w:color="auto" w:fill="auto"/>
            <w:noWrap/>
            <w:vAlign w:val="center"/>
            <w:hideMark/>
          </w:tcPr>
          <w:p w14:paraId="30369E40"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78,00</w:t>
            </w:r>
          </w:p>
        </w:tc>
      </w:tr>
      <w:tr w:rsidR="007F6D8C" w:rsidRPr="00A14CBB" w14:paraId="470C1049"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529A2C29"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LA GARRIGA</w:t>
            </w:r>
          </w:p>
        </w:tc>
        <w:tc>
          <w:tcPr>
            <w:tcW w:w="2693" w:type="dxa"/>
            <w:tcBorders>
              <w:top w:val="nil"/>
              <w:left w:val="nil"/>
              <w:bottom w:val="single" w:sz="4" w:space="0" w:color="auto"/>
              <w:right w:val="single" w:sz="4" w:space="0" w:color="auto"/>
            </w:tcBorders>
            <w:shd w:val="clear" w:color="auto" w:fill="auto"/>
            <w:noWrap/>
            <w:vAlign w:val="center"/>
            <w:hideMark/>
          </w:tcPr>
          <w:p w14:paraId="7F9D0D16"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78,00</w:t>
            </w:r>
          </w:p>
        </w:tc>
      </w:tr>
      <w:tr w:rsidR="007F6D8C" w:rsidRPr="00A14CBB" w14:paraId="14132D7B"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34D98DC6"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GRANOLLERS</w:t>
            </w:r>
          </w:p>
        </w:tc>
        <w:tc>
          <w:tcPr>
            <w:tcW w:w="2693" w:type="dxa"/>
            <w:tcBorders>
              <w:top w:val="nil"/>
              <w:left w:val="nil"/>
              <w:bottom w:val="single" w:sz="4" w:space="0" w:color="auto"/>
              <w:right w:val="single" w:sz="4" w:space="0" w:color="auto"/>
            </w:tcBorders>
            <w:shd w:val="clear" w:color="auto" w:fill="auto"/>
            <w:noWrap/>
            <w:vAlign w:val="center"/>
            <w:hideMark/>
          </w:tcPr>
          <w:p w14:paraId="1920A2D3"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78,00</w:t>
            </w:r>
          </w:p>
        </w:tc>
      </w:tr>
      <w:tr w:rsidR="007F6D8C" w:rsidRPr="00A14CBB" w14:paraId="5B9783E5"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3EC47D55"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GRANOLLERS SUD</w:t>
            </w:r>
          </w:p>
        </w:tc>
        <w:tc>
          <w:tcPr>
            <w:tcW w:w="2693" w:type="dxa"/>
            <w:tcBorders>
              <w:top w:val="nil"/>
              <w:left w:val="nil"/>
              <w:bottom w:val="single" w:sz="4" w:space="0" w:color="auto"/>
              <w:right w:val="single" w:sz="4" w:space="0" w:color="auto"/>
            </w:tcBorders>
            <w:shd w:val="clear" w:color="auto" w:fill="auto"/>
            <w:noWrap/>
            <w:vAlign w:val="center"/>
            <w:hideMark/>
          </w:tcPr>
          <w:p w14:paraId="130901D2"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78,00</w:t>
            </w:r>
          </w:p>
        </w:tc>
      </w:tr>
      <w:tr w:rsidR="007F6D8C" w:rsidRPr="00A14CBB" w14:paraId="1627AA40"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5EABC148"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LA LLAGOSTA</w:t>
            </w:r>
          </w:p>
        </w:tc>
        <w:tc>
          <w:tcPr>
            <w:tcW w:w="2693" w:type="dxa"/>
            <w:tcBorders>
              <w:top w:val="nil"/>
              <w:left w:val="nil"/>
              <w:bottom w:val="single" w:sz="4" w:space="0" w:color="auto"/>
              <w:right w:val="single" w:sz="4" w:space="0" w:color="auto"/>
            </w:tcBorders>
            <w:shd w:val="clear" w:color="auto" w:fill="auto"/>
            <w:noWrap/>
            <w:vAlign w:val="center"/>
            <w:hideMark/>
          </w:tcPr>
          <w:p w14:paraId="7E22BFDE"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78,00</w:t>
            </w:r>
          </w:p>
        </w:tc>
      </w:tr>
      <w:tr w:rsidR="007F6D8C" w:rsidRPr="00A14CBB" w14:paraId="2894433D"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0ABB23CF"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LLIÇA D'AMUNT</w:t>
            </w:r>
          </w:p>
        </w:tc>
        <w:tc>
          <w:tcPr>
            <w:tcW w:w="2693" w:type="dxa"/>
            <w:tcBorders>
              <w:top w:val="nil"/>
              <w:left w:val="nil"/>
              <w:bottom w:val="single" w:sz="4" w:space="0" w:color="auto"/>
              <w:right w:val="single" w:sz="4" w:space="0" w:color="auto"/>
            </w:tcBorders>
            <w:shd w:val="clear" w:color="auto" w:fill="auto"/>
            <w:noWrap/>
            <w:vAlign w:val="center"/>
            <w:hideMark/>
          </w:tcPr>
          <w:p w14:paraId="48596569"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78,00</w:t>
            </w:r>
          </w:p>
        </w:tc>
      </w:tr>
      <w:tr w:rsidR="007F6D8C" w:rsidRPr="00A14CBB" w14:paraId="2553D463"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5AE449AF"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LLIÇA DE VALL</w:t>
            </w:r>
          </w:p>
        </w:tc>
        <w:tc>
          <w:tcPr>
            <w:tcW w:w="2693" w:type="dxa"/>
            <w:tcBorders>
              <w:top w:val="nil"/>
              <w:left w:val="nil"/>
              <w:bottom w:val="single" w:sz="4" w:space="0" w:color="auto"/>
              <w:right w:val="single" w:sz="4" w:space="0" w:color="auto"/>
            </w:tcBorders>
            <w:shd w:val="clear" w:color="auto" w:fill="auto"/>
            <w:noWrap/>
            <w:vAlign w:val="center"/>
            <w:hideMark/>
          </w:tcPr>
          <w:p w14:paraId="02EBA634"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78,00</w:t>
            </w:r>
          </w:p>
        </w:tc>
      </w:tr>
      <w:tr w:rsidR="007F6D8C" w:rsidRPr="00A14CBB" w14:paraId="464BA76E"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1C0795FD"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LLINARS DEL VALLÈS</w:t>
            </w:r>
          </w:p>
        </w:tc>
        <w:tc>
          <w:tcPr>
            <w:tcW w:w="2693" w:type="dxa"/>
            <w:tcBorders>
              <w:top w:val="nil"/>
              <w:left w:val="nil"/>
              <w:bottom w:val="single" w:sz="4" w:space="0" w:color="auto"/>
              <w:right w:val="single" w:sz="4" w:space="0" w:color="auto"/>
            </w:tcBorders>
            <w:shd w:val="clear" w:color="auto" w:fill="auto"/>
            <w:noWrap/>
            <w:vAlign w:val="center"/>
            <w:hideMark/>
          </w:tcPr>
          <w:p w14:paraId="6A11C1FB"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110,00</w:t>
            </w:r>
          </w:p>
        </w:tc>
      </w:tr>
      <w:tr w:rsidR="007F6D8C" w:rsidRPr="00A14CBB" w14:paraId="6072F43B"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5F62FA5B"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MARTORELLES</w:t>
            </w:r>
          </w:p>
        </w:tc>
        <w:tc>
          <w:tcPr>
            <w:tcW w:w="2693" w:type="dxa"/>
            <w:tcBorders>
              <w:top w:val="nil"/>
              <w:left w:val="nil"/>
              <w:bottom w:val="single" w:sz="4" w:space="0" w:color="auto"/>
              <w:right w:val="single" w:sz="4" w:space="0" w:color="auto"/>
            </w:tcBorders>
            <w:shd w:val="clear" w:color="auto" w:fill="auto"/>
            <w:noWrap/>
            <w:vAlign w:val="center"/>
            <w:hideMark/>
          </w:tcPr>
          <w:p w14:paraId="732B5544"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78,00</w:t>
            </w:r>
          </w:p>
        </w:tc>
      </w:tr>
      <w:tr w:rsidR="007F6D8C" w:rsidRPr="00A14CBB" w14:paraId="14DC2EBB"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3510763E"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MOLLET DEL VALLÈS</w:t>
            </w:r>
          </w:p>
        </w:tc>
        <w:tc>
          <w:tcPr>
            <w:tcW w:w="2693" w:type="dxa"/>
            <w:tcBorders>
              <w:top w:val="nil"/>
              <w:left w:val="nil"/>
              <w:bottom w:val="single" w:sz="4" w:space="0" w:color="auto"/>
              <w:right w:val="single" w:sz="4" w:space="0" w:color="auto"/>
            </w:tcBorders>
            <w:shd w:val="clear" w:color="auto" w:fill="auto"/>
            <w:noWrap/>
            <w:vAlign w:val="center"/>
            <w:hideMark/>
          </w:tcPr>
          <w:p w14:paraId="5394F733"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78,00</w:t>
            </w:r>
          </w:p>
        </w:tc>
      </w:tr>
      <w:tr w:rsidR="007F6D8C" w:rsidRPr="00A14CBB" w14:paraId="27714DA5"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5DF96F2F"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MONTMELÓ</w:t>
            </w:r>
          </w:p>
        </w:tc>
        <w:tc>
          <w:tcPr>
            <w:tcW w:w="2693" w:type="dxa"/>
            <w:tcBorders>
              <w:top w:val="nil"/>
              <w:left w:val="nil"/>
              <w:bottom w:val="single" w:sz="4" w:space="0" w:color="auto"/>
              <w:right w:val="single" w:sz="4" w:space="0" w:color="auto"/>
            </w:tcBorders>
            <w:shd w:val="clear" w:color="auto" w:fill="auto"/>
            <w:noWrap/>
            <w:vAlign w:val="center"/>
            <w:hideMark/>
          </w:tcPr>
          <w:p w14:paraId="452B4134"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78,00</w:t>
            </w:r>
          </w:p>
        </w:tc>
      </w:tr>
      <w:tr w:rsidR="007F6D8C" w:rsidRPr="00A14CBB" w14:paraId="14446C7F"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40BC800B"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MONTORNÈS</w:t>
            </w:r>
          </w:p>
        </w:tc>
        <w:tc>
          <w:tcPr>
            <w:tcW w:w="2693" w:type="dxa"/>
            <w:tcBorders>
              <w:top w:val="nil"/>
              <w:left w:val="nil"/>
              <w:bottom w:val="single" w:sz="4" w:space="0" w:color="auto"/>
              <w:right w:val="single" w:sz="4" w:space="0" w:color="auto"/>
            </w:tcBorders>
            <w:shd w:val="clear" w:color="auto" w:fill="auto"/>
            <w:noWrap/>
            <w:vAlign w:val="center"/>
            <w:hideMark/>
          </w:tcPr>
          <w:p w14:paraId="1A88FC51"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90,00</w:t>
            </w:r>
          </w:p>
        </w:tc>
      </w:tr>
      <w:tr w:rsidR="007F6D8C" w:rsidRPr="00A14CBB" w14:paraId="2754BC11"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2002F90A"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PARETS DEL VALLÈS</w:t>
            </w:r>
          </w:p>
        </w:tc>
        <w:tc>
          <w:tcPr>
            <w:tcW w:w="2693" w:type="dxa"/>
            <w:tcBorders>
              <w:top w:val="nil"/>
              <w:left w:val="nil"/>
              <w:bottom w:val="single" w:sz="4" w:space="0" w:color="auto"/>
              <w:right w:val="single" w:sz="4" w:space="0" w:color="auto"/>
            </w:tcBorders>
            <w:shd w:val="clear" w:color="auto" w:fill="auto"/>
            <w:noWrap/>
            <w:vAlign w:val="center"/>
            <w:hideMark/>
          </w:tcPr>
          <w:p w14:paraId="2D18B140"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78,00</w:t>
            </w:r>
          </w:p>
        </w:tc>
      </w:tr>
      <w:tr w:rsidR="007F6D8C" w:rsidRPr="00A14CBB" w14:paraId="373F74BA"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78BFAD84"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LA ROCA DEL VALLÈS</w:t>
            </w:r>
          </w:p>
        </w:tc>
        <w:tc>
          <w:tcPr>
            <w:tcW w:w="2693" w:type="dxa"/>
            <w:tcBorders>
              <w:top w:val="nil"/>
              <w:left w:val="nil"/>
              <w:bottom w:val="single" w:sz="4" w:space="0" w:color="auto"/>
              <w:right w:val="single" w:sz="4" w:space="0" w:color="auto"/>
            </w:tcBorders>
            <w:shd w:val="clear" w:color="auto" w:fill="auto"/>
            <w:noWrap/>
            <w:vAlign w:val="center"/>
            <w:hideMark/>
          </w:tcPr>
          <w:p w14:paraId="6C709CE2"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110,00</w:t>
            </w:r>
          </w:p>
        </w:tc>
      </w:tr>
      <w:tr w:rsidR="007F6D8C" w:rsidRPr="00A14CBB" w14:paraId="6D2E0E9D"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186DC955"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ST. ANTONI DE VILAMAJOR</w:t>
            </w:r>
          </w:p>
        </w:tc>
        <w:tc>
          <w:tcPr>
            <w:tcW w:w="2693" w:type="dxa"/>
            <w:tcBorders>
              <w:top w:val="nil"/>
              <w:left w:val="nil"/>
              <w:bottom w:val="single" w:sz="4" w:space="0" w:color="auto"/>
              <w:right w:val="single" w:sz="4" w:space="0" w:color="auto"/>
            </w:tcBorders>
            <w:shd w:val="clear" w:color="auto" w:fill="auto"/>
            <w:noWrap/>
            <w:vAlign w:val="center"/>
            <w:hideMark/>
          </w:tcPr>
          <w:p w14:paraId="46D1797A"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110,00</w:t>
            </w:r>
          </w:p>
        </w:tc>
      </w:tr>
      <w:tr w:rsidR="007F6D8C" w:rsidRPr="00A14CBB" w14:paraId="04FB004A"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1AF3A050"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ST. CELONI</w:t>
            </w:r>
          </w:p>
        </w:tc>
        <w:tc>
          <w:tcPr>
            <w:tcW w:w="2693" w:type="dxa"/>
            <w:tcBorders>
              <w:top w:val="nil"/>
              <w:left w:val="nil"/>
              <w:bottom w:val="single" w:sz="4" w:space="0" w:color="auto"/>
              <w:right w:val="single" w:sz="4" w:space="0" w:color="auto"/>
            </w:tcBorders>
            <w:shd w:val="clear" w:color="auto" w:fill="auto"/>
            <w:noWrap/>
            <w:vAlign w:val="center"/>
            <w:hideMark/>
          </w:tcPr>
          <w:p w14:paraId="0F59D988"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110,00</w:t>
            </w:r>
          </w:p>
        </w:tc>
      </w:tr>
      <w:tr w:rsidR="007F6D8C" w:rsidRPr="00A14CBB" w14:paraId="2D3409A5"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2C46CE1B"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ST. FELIU DE CODINES</w:t>
            </w:r>
          </w:p>
        </w:tc>
        <w:tc>
          <w:tcPr>
            <w:tcW w:w="2693" w:type="dxa"/>
            <w:tcBorders>
              <w:top w:val="nil"/>
              <w:left w:val="nil"/>
              <w:bottom w:val="single" w:sz="4" w:space="0" w:color="auto"/>
              <w:right w:val="single" w:sz="4" w:space="0" w:color="auto"/>
            </w:tcBorders>
            <w:shd w:val="clear" w:color="auto" w:fill="auto"/>
            <w:noWrap/>
            <w:vAlign w:val="center"/>
            <w:hideMark/>
          </w:tcPr>
          <w:p w14:paraId="335DB6A1"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110,00</w:t>
            </w:r>
          </w:p>
        </w:tc>
      </w:tr>
      <w:tr w:rsidR="007F6D8C" w:rsidRPr="00A14CBB" w14:paraId="6201ED7F"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4062B989"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STA. EULÀLIA DE RONÇANA</w:t>
            </w:r>
          </w:p>
        </w:tc>
        <w:tc>
          <w:tcPr>
            <w:tcW w:w="2693" w:type="dxa"/>
            <w:tcBorders>
              <w:top w:val="nil"/>
              <w:left w:val="nil"/>
              <w:bottom w:val="single" w:sz="4" w:space="0" w:color="auto"/>
              <w:right w:val="single" w:sz="4" w:space="0" w:color="auto"/>
            </w:tcBorders>
            <w:shd w:val="clear" w:color="auto" w:fill="auto"/>
            <w:noWrap/>
            <w:vAlign w:val="center"/>
            <w:hideMark/>
          </w:tcPr>
          <w:p w14:paraId="26749842"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90,00</w:t>
            </w:r>
          </w:p>
        </w:tc>
      </w:tr>
      <w:tr w:rsidR="007F6D8C" w:rsidRPr="00A14CBB" w14:paraId="416E8A53" w14:textId="77777777" w:rsidTr="00576C99">
        <w:trPr>
          <w:trHeight w:val="300"/>
          <w:jc w:val="center"/>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0112F3"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STA. M. DE PALAUTORDERA</w:t>
            </w:r>
          </w:p>
        </w:tc>
        <w:tc>
          <w:tcPr>
            <w:tcW w:w="2693" w:type="dxa"/>
            <w:tcBorders>
              <w:top w:val="nil"/>
              <w:left w:val="nil"/>
              <w:bottom w:val="single" w:sz="4" w:space="0" w:color="auto"/>
              <w:right w:val="single" w:sz="4" w:space="0" w:color="auto"/>
            </w:tcBorders>
            <w:shd w:val="clear" w:color="auto" w:fill="auto"/>
            <w:noWrap/>
            <w:vAlign w:val="center"/>
            <w:hideMark/>
          </w:tcPr>
          <w:p w14:paraId="6740F11B"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110,00</w:t>
            </w:r>
          </w:p>
        </w:tc>
      </w:tr>
      <w:tr w:rsidR="007F6D8C" w:rsidRPr="00A14CBB" w14:paraId="3FEC28EB" w14:textId="77777777" w:rsidTr="00576C99">
        <w:trPr>
          <w:trHeight w:val="765"/>
          <w:jc w:val="center"/>
        </w:trPr>
        <w:tc>
          <w:tcPr>
            <w:tcW w:w="4673" w:type="dxa"/>
            <w:tcBorders>
              <w:top w:val="single" w:sz="4" w:space="0" w:color="auto"/>
              <w:left w:val="single" w:sz="4" w:space="0" w:color="auto"/>
              <w:bottom w:val="single" w:sz="4" w:space="0" w:color="auto"/>
              <w:right w:val="single" w:sz="4" w:space="0" w:color="auto"/>
            </w:tcBorders>
            <w:shd w:val="clear" w:color="000000" w:fill="F2F2F2"/>
            <w:vAlign w:val="center"/>
            <w:hideMark/>
          </w:tcPr>
          <w:p w14:paraId="48BD731C" w14:textId="77777777" w:rsidR="007F6D8C" w:rsidRPr="00A14CBB" w:rsidRDefault="007F6D8C" w:rsidP="00A14CBB">
            <w:pPr>
              <w:jc w:val="center"/>
              <w:rPr>
                <w:rFonts w:ascii="Verdana" w:hAnsi="Verdana"/>
                <w:b/>
                <w:bCs/>
                <w:sz w:val="20"/>
                <w:lang w:eastAsia="ca-ES"/>
              </w:rPr>
            </w:pPr>
            <w:r w:rsidRPr="00A14CBB">
              <w:rPr>
                <w:rFonts w:ascii="Verdana" w:hAnsi="Verdana"/>
                <w:b/>
                <w:bCs/>
                <w:sz w:val="20"/>
                <w:lang w:eastAsia="ca-ES"/>
              </w:rPr>
              <w:t>ALTRES</w:t>
            </w:r>
          </w:p>
        </w:tc>
        <w:tc>
          <w:tcPr>
            <w:tcW w:w="2693" w:type="dxa"/>
            <w:tcBorders>
              <w:top w:val="single" w:sz="4" w:space="0" w:color="auto"/>
              <w:left w:val="nil"/>
              <w:bottom w:val="single" w:sz="4" w:space="0" w:color="auto"/>
              <w:right w:val="single" w:sz="4" w:space="0" w:color="auto"/>
            </w:tcBorders>
            <w:shd w:val="clear" w:color="000000" w:fill="F2F2F2"/>
            <w:vAlign w:val="center"/>
            <w:hideMark/>
          </w:tcPr>
          <w:p w14:paraId="26F5D4A9" w14:textId="77777777" w:rsidR="007F6D8C" w:rsidRPr="00A14CBB" w:rsidRDefault="007F6D8C" w:rsidP="00A14CBB">
            <w:pPr>
              <w:jc w:val="center"/>
              <w:rPr>
                <w:rFonts w:ascii="Verdana" w:hAnsi="Verdana"/>
                <w:b/>
                <w:bCs/>
                <w:sz w:val="20"/>
                <w:lang w:eastAsia="ca-ES"/>
              </w:rPr>
            </w:pPr>
            <w:r w:rsidRPr="00A14CBB">
              <w:rPr>
                <w:rFonts w:ascii="Verdana" w:hAnsi="Verdana"/>
                <w:b/>
                <w:bCs/>
                <w:sz w:val="20"/>
                <w:lang w:eastAsia="ca-ES"/>
              </w:rPr>
              <w:t>Tipus de licitació  €/viatge (IVA exclòs)</w:t>
            </w:r>
          </w:p>
        </w:tc>
      </w:tr>
      <w:tr w:rsidR="007F6D8C" w:rsidRPr="00A14CBB" w14:paraId="129E4B45" w14:textId="77777777" w:rsidTr="00576C99">
        <w:trPr>
          <w:trHeight w:val="300"/>
          <w:jc w:val="center"/>
        </w:trPr>
        <w:tc>
          <w:tcPr>
            <w:tcW w:w="46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EA8AD2"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Sant Antoni de Vilamajor (1)</w:t>
            </w:r>
          </w:p>
        </w:tc>
        <w:tc>
          <w:tcPr>
            <w:tcW w:w="2693" w:type="dxa"/>
            <w:tcBorders>
              <w:top w:val="single" w:sz="4" w:space="0" w:color="auto"/>
              <w:left w:val="nil"/>
              <w:bottom w:val="single" w:sz="4" w:space="0" w:color="auto"/>
              <w:right w:val="single" w:sz="4" w:space="0" w:color="auto"/>
            </w:tcBorders>
            <w:shd w:val="clear" w:color="auto" w:fill="auto"/>
            <w:noWrap/>
            <w:vAlign w:val="bottom"/>
            <w:hideMark/>
          </w:tcPr>
          <w:p w14:paraId="7DDC971E" w14:textId="77777777" w:rsidR="007F6D8C" w:rsidRPr="00A14CBB" w:rsidRDefault="007F6D8C" w:rsidP="00A14CBB">
            <w:pPr>
              <w:jc w:val="center"/>
              <w:rPr>
                <w:rFonts w:ascii="Verdana" w:hAnsi="Verdana"/>
                <w:color w:val="000000"/>
                <w:sz w:val="20"/>
                <w:lang w:eastAsia="ca-ES"/>
              </w:rPr>
            </w:pPr>
            <w:r w:rsidRPr="00A14CBB">
              <w:rPr>
                <w:rFonts w:ascii="Verdana" w:hAnsi="Verdana"/>
                <w:color w:val="000000"/>
                <w:sz w:val="20"/>
                <w:lang w:eastAsia="ca-ES"/>
              </w:rPr>
              <w:t>110,00</w:t>
            </w:r>
          </w:p>
        </w:tc>
      </w:tr>
      <w:tr w:rsidR="007F6D8C" w:rsidRPr="00A14CBB" w14:paraId="4657AFDA" w14:textId="77777777" w:rsidTr="00576C99">
        <w:trPr>
          <w:trHeight w:val="300"/>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5DBA42CC"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Sant Esteve Palautordera (1)</w:t>
            </w:r>
          </w:p>
        </w:tc>
        <w:tc>
          <w:tcPr>
            <w:tcW w:w="2693" w:type="dxa"/>
            <w:tcBorders>
              <w:top w:val="single" w:sz="4" w:space="0" w:color="auto"/>
              <w:left w:val="nil"/>
              <w:bottom w:val="single" w:sz="4" w:space="0" w:color="auto"/>
              <w:right w:val="single" w:sz="4" w:space="0" w:color="auto"/>
            </w:tcBorders>
            <w:shd w:val="clear" w:color="auto" w:fill="auto"/>
            <w:noWrap/>
            <w:vAlign w:val="bottom"/>
            <w:hideMark/>
          </w:tcPr>
          <w:p w14:paraId="4DA176CF" w14:textId="77777777" w:rsidR="007F6D8C" w:rsidRPr="00A14CBB" w:rsidRDefault="007F6D8C" w:rsidP="00A14CBB">
            <w:pPr>
              <w:jc w:val="center"/>
              <w:rPr>
                <w:rFonts w:ascii="Verdana" w:hAnsi="Verdana"/>
                <w:color w:val="000000"/>
                <w:sz w:val="20"/>
                <w:lang w:eastAsia="ca-ES"/>
              </w:rPr>
            </w:pPr>
            <w:r w:rsidRPr="00A14CBB">
              <w:rPr>
                <w:rFonts w:ascii="Verdana" w:hAnsi="Verdana"/>
                <w:color w:val="000000"/>
                <w:sz w:val="20"/>
                <w:lang w:eastAsia="ca-ES"/>
              </w:rPr>
              <w:t>110,00</w:t>
            </w:r>
          </w:p>
        </w:tc>
      </w:tr>
      <w:tr w:rsidR="007F6D8C" w:rsidRPr="00A14CBB" w14:paraId="445A991C"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2D021111"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UOS Granollers (1)</w:t>
            </w:r>
          </w:p>
        </w:tc>
        <w:tc>
          <w:tcPr>
            <w:tcW w:w="2693" w:type="dxa"/>
            <w:tcBorders>
              <w:top w:val="single" w:sz="4" w:space="0" w:color="auto"/>
              <w:left w:val="nil"/>
              <w:bottom w:val="single" w:sz="4" w:space="0" w:color="auto"/>
              <w:right w:val="single" w:sz="4" w:space="0" w:color="auto"/>
            </w:tcBorders>
            <w:shd w:val="clear" w:color="auto" w:fill="auto"/>
            <w:noWrap/>
            <w:vAlign w:val="center"/>
            <w:hideMark/>
          </w:tcPr>
          <w:p w14:paraId="43558EF8" w14:textId="77777777" w:rsidR="007F6D8C" w:rsidRPr="00A14CBB" w:rsidRDefault="007F6D8C" w:rsidP="00576C99">
            <w:pPr>
              <w:jc w:val="center"/>
              <w:rPr>
                <w:rFonts w:ascii="Verdana" w:hAnsi="Verdana"/>
                <w:color w:val="000000"/>
                <w:sz w:val="20"/>
                <w:lang w:eastAsia="ca-ES"/>
              </w:rPr>
            </w:pPr>
            <w:r w:rsidRPr="00A14CBB">
              <w:rPr>
                <w:rFonts w:ascii="Verdana" w:hAnsi="Verdana"/>
                <w:color w:val="000000"/>
                <w:sz w:val="20"/>
                <w:lang w:eastAsia="ca-ES"/>
              </w:rPr>
              <w:t> </w:t>
            </w:r>
            <w:r w:rsidR="00576C99">
              <w:rPr>
                <w:rFonts w:ascii="Verdana" w:hAnsi="Verdana"/>
                <w:color w:val="000000"/>
                <w:sz w:val="20"/>
                <w:lang w:eastAsia="ca-ES"/>
              </w:rPr>
              <w:t>78,00</w:t>
            </w:r>
          </w:p>
        </w:tc>
      </w:tr>
      <w:tr w:rsidR="007F6D8C" w:rsidRPr="00A14CBB" w14:paraId="63EA8309" w14:textId="77777777" w:rsidTr="00576C99">
        <w:trPr>
          <w:trHeight w:val="510"/>
          <w:jc w:val="center"/>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62B098EB"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Altres punts Granollers  - Cementiri (1) (2)</w:t>
            </w:r>
          </w:p>
        </w:tc>
        <w:tc>
          <w:tcPr>
            <w:tcW w:w="2693" w:type="dxa"/>
            <w:tcBorders>
              <w:top w:val="single" w:sz="4" w:space="0" w:color="auto"/>
              <w:left w:val="nil"/>
              <w:bottom w:val="single" w:sz="4" w:space="0" w:color="auto"/>
              <w:right w:val="single" w:sz="4" w:space="0" w:color="auto"/>
            </w:tcBorders>
            <w:shd w:val="clear" w:color="auto" w:fill="auto"/>
            <w:noWrap/>
            <w:vAlign w:val="center"/>
            <w:hideMark/>
          </w:tcPr>
          <w:p w14:paraId="2BE74FBB" w14:textId="77777777" w:rsidR="007F6D8C" w:rsidRPr="00A14CBB" w:rsidRDefault="007F6D8C" w:rsidP="00576C99">
            <w:pPr>
              <w:jc w:val="center"/>
              <w:rPr>
                <w:rFonts w:ascii="Verdana" w:hAnsi="Verdana"/>
                <w:color w:val="000000"/>
                <w:sz w:val="20"/>
                <w:lang w:eastAsia="ca-ES"/>
              </w:rPr>
            </w:pPr>
            <w:r w:rsidRPr="00A14CBB">
              <w:rPr>
                <w:rFonts w:ascii="Verdana" w:hAnsi="Verdana"/>
                <w:color w:val="000000"/>
                <w:sz w:val="20"/>
                <w:lang w:eastAsia="ca-ES"/>
              </w:rPr>
              <w:t> </w:t>
            </w:r>
            <w:r w:rsidR="00576C99" w:rsidRPr="00A14CBB">
              <w:rPr>
                <w:rFonts w:ascii="Verdana" w:hAnsi="Verdana"/>
                <w:color w:val="000000"/>
                <w:sz w:val="20"/>
                <w:lang w:eastAsia="ca-ES"/>
              </w:rPr>
              <w:t> </w:t>
            </w:r>
            <w:r w:rsidR="00576C99">
              <w:rPr>
                <w:rFonts w:ascii="Verdana" w:hAnsi="Verdana"/>
                <w:color w:val="000000"/>
                <w:sz w:val="20"/>
                <w:lang w:eastAsia="ca-ES"/>
              </w:rPr>
              <w:t>78,00</w:t>
            </w:r>
          </w:p>
        </w:tc>
      </w:tr>
      <w:tr w:rsidR="007F6D8C" w:rsidRPr="00A14CBB" w14:paraId="1904FEE4" w14:textId="77777777" w:rsidTr="00576C99">
        <w:trPr>
          <w:trHeight w:val="510"/>
          <w:jc w:val="center"/>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36B1E2C3"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Altres punts Granollers (2)</w:t>
            </w:r>
          </w:p>
        </w:tc>
        <w:tc>
          <w:tcPr>
            <w:tcW w:w="2693" w:type="dxa"/>
            <w:tcBorders>
              <w:top w:val="single" w:sz="4" w:space="0" w:color="auto"/>
              <w:left w:val="nil"/>
              <w:bottom w:val="single" w:sz="4" w:space="0" w:color="auto"/>
              <w:right w:val="single" w:sz="4" w:space="0" w:color="auto"/>
            </w:tcBorders>
            <w:shd w:val="clear" w:color="auto" w:fill="auto"/>
            <w:noWrap/>
            <w:vAlign w:val="center"/>
            <w:hideMark/>
          </w:tcPr>
          <w:p w14:paraId="61551B4B" w14:textId="77777777" w:rsidR="007F6D8C" w:rsidRPr="00A14CBB" w:rsidRDefault="007F6D8C" w:rsidP="00576C99">
            <w:pPr>
              <w:jc w:val="center"/>
              <w:rPr>
                <w:rFonts w:ascii="Verdana" w:hAnsi="Verdana"/>
                <w:color w:val="000000"/>
                <w:sz w:val="20"/>
                <w:lang w:eastAsia="ca-ES"/>
              </w:rPr>
            </w:pPr>
            <w:r w:rsidRPr="00A14CBB">
              <w:rPr>
                <w:rFonts w:ascii="Verdana" w:hAnsi="Verdana"/>
                <w:color w:val="000000"/>
                <w:sz w:val="20"/>
                <w:lang w:eastAsia="ca-ES"/>
              </w:rPr>
              <w:t> </w:t>
            </w:r>
            <w:r w:rsidR="00576C99" w:rsidRPr="00A14CBB">
              <w:rPr>
                <w:rFonts w:ascii="Verdana" w:hAnsi="Verdana"/>
                <w:color w:val="000000"/>
                <w:sz w:val="20"/>
                <w:lang w:eastAsia="ca-ES"/>
              </w:rPr>
              <w:t> </w:t>
            </w:r>
            <w:r w:rsidR="00576C99">
              <w:rPr>
                <w:rFonts w:ascii="Verdana" w:hAnsi="Verdana"/>
                <w:color w:val="000000"/>
                <w:sz w:val="20"/>
                <w:lang w:eastAsia="ca-ES"/>
              </w:rPr>
              <w:t>78,00</w:t>
            </w:r>
          </w:p>
        </w:tc>
      </w:tr>
      <w:tr w:rsidR="007F6D8C" w:rsidRPr="00A14CBB" w14:paraId="16D49D26" w14:textId="77777777" w:rsidTr="00576C99">
        <w:trPr>
          <w:trHeight w:val="255"/>
          <w:jc w:val="center"/>
        </w:trPr>
        <w:tc>
          <w:tcPr>
            <w:tcW w:w="4673" w:type="dxa"/>
            <w:tcBorders>
              <w:top w:val="nil"/>
              <w:left w:val="nil"/>
              <w:bottom w:val="nil"/>
              <w:right w:val="nil"/>
            </w:tcBorders>
            <w:shd w:val="clear" w:color="auto" w:fill="auto"/>
            <w:noWrap/>
            <w:vAlign w:val="center"/>
            <w:hideMark/>
          </w:tcPr>
          <w:p w14:paraId="6FB320DB" w14:textId="77777777" w:rsidR="007F6D8C" w:rsidRPr="00A14CBB" w:rsidRDefault="007F6D8C" w:rsidP="00A14CBB">
            <w:pPr>
              <w:jc w:val="left"/>
              <w:rPr>
                <w:rFonts w:ascii="Verdana" w:hAnsi="Verdana"/>
                <w:color w:val="000000"/>
                <w:sz w:val="20"/>
                <w:lang w:eastAsia="ca-ES"/>
              </w:rPr>
            </w:pPr>
          </w:p>
        </w:tc>
        <w:tc>
          <w:tcPr>
            <w:tcW w:w="2693" w:type="dxa"/>
            <w:tcBorders>
              <w:top w:val="single" w:sz="4" w:space="0" w:color="auto"/>
              <w:left w:val="nil"/>
              <w:bottom w:val="nil"/>
              <w:right w:val="nil"/>
            </w:tcBorders>
            <w:shd w:val="clear" w:color="auto" w:fill="auto"/>
            <w:noWrap/>
            <w:vAlign w:val="center"/>
            <w:hideMark/>
          </w:tcPr>
          <w:p w14:paraId="46005BF5" w14:textId="77777777" w:rsidR="007F6D8C" w:rsidRPr="00A14CBB" w:rsidRDefault="007F6D8C" w:rsidP="00A14CBB">
            <w:pPr>
              <w:jc w:val="left"/>
              <w:rPr>
                <w:rFonts w:ascii="Times New Roman" w:hAnsi="Times New Roman"/>
                <w:sz w:val="20"/>
                <w:lang w:eastAsia="ca-ES"/>
              </w:rPr>
            </w:pPr>
          </w:p>
        </w:tc>
      </w:tr>
    </w:tbl>
    <w:p w14:paraId="759D77CB" w14:textId="77777777" w:rsidR="00A14CBB" w:rsidRPr="006C4B84" w:rsidRDefault="00A14CBB" w:rsidP="006F072C">
      <w:pPr>
        <w:pStyle w:val="Prrafodelista"/>
        <w:numPr>
          <w:ilvl w:val="1"/>
          <w:numId w:val="8"/>
        </w:numPr>
        <w:rPr>
          <w:rFonts w:ascii="Verdana" w:eastAsia="Calibri" w:hAnsi="Verdana" w:cs="Arial"/>
          <w:b/>
          <w:bCs/>
          <w:sz w:val="20"/>
          <w:lang w:eastAsia="en-US"/>
        </w:rPr>
      </w:pPr>
      <w:r w:rsidRPr="006C4B84">
        <w:rPr>
          <w:rFonts w:ascii="Verdana" w:eastAsia="Calibri" w:hAnsi="Verdana" w:cs="Arial"/>
          <w:b/>
          <w:bCs/>
          <w:sz w:val="20"/>
          <w:lang w:eastAsia="en-US"/>
        </w:rPr>
        <w:t xml:space="preserve">Lot </w:t>
      </w:r>
      <w:r>
        <w:rPr>
          <w:rFonts w:ascii="Verdana" w:eastAsia="Calibri" w:hAnsi="Verdana" w:cs="Arial"/>
          <w:b/>
          <w:bCs/>
          <w:sz w:val="20"/>
          <w:lang w:eastAsia="en-US"/>
        </w:rPr>
        <w:t>6</w:t>
      </w:r>
      <w:r w:rsidRPr="006C4B84">
        <w:rPr>
          <w:rFonts w:ascii="Verdana" w:eastAsia="Calibri" w:hAnsi="Verdana" w:cs="Arial"/>
          <w:b/>
          <w:bCs/>
          <w:sz w:val="20"/>
          <w:lang w:eastAsia="en-US"/>
        </w:rPr>
        <w:t>,</w:t>
      </w:r>
      <w:r>
        <w:rPr>
          <w:rFonts w:ascii="Verdana" w:eastAsia="Calibri" w:hAnsi="Verdana" w:cs="Arial"/>
          <w:b/>
          <w:bCs/>
          <w:sz w:val="20"/>
          <w:lang w:eastAsia="en-US"/>
        </w:rPr>
        <w:t xml:space="preserve"> r</w:t>
      </w:r>
      <w:r w:rsidRPr="006C4B84">
        <w:rPr>
          <w:rFonts w:ascii="Verdana" w:eastAsia="Calibri" w:hAnsi="Verdana" w:cs="Arial"/>
          <w:b/>
          <w:bCs/>
          <w:sz w:val="20"/>
          <w:lang w:eastAsia="en-US"/>
        </w:rPr>
        <w:t>etirada</w:t>
      </w:r>
      <w:r>
        <w:rPr>
          <w:rFonts w:ascii="Verdana" w:eastAsia="Calibri" w:hAnsi="Verdana" w:cs="Arial"/>
          <w:b/>
          <w:bCs/>
          <w:sz w:val="20"/>
          <w:lang w:eastAsia="en-US"/>
        </w:rPr>
        <w:t>,</w:t>
      </w:r>
      <w:r w:rsidRPr="00A14CBB">
        <w:t xml:space="preserve"> </w:t>
      </w:r>
      <w:r w:rsidRPr="00A14CBB">
        <w:rPr>
          <w:rFonts w:ascii="Verdana" w:eastAsia="Calibri" w:hAnsi="Verdana" w:cs="Arial"/>
          <w:b/>
          <w:bCs/>
          <w:sz w:val="20"/>
          <w:lang w:eastAsia="en-US"/>
        </w:rPr>
        <w:t xml:space="preserve">transport i tractament de </w:t>
      </w:r>
      <w:r>
        <w:rPr>
          <w:rFonts w:ascii="Verdana" w:eastAsia="Calibri" w:hAnsi="Verdana" w:cs="Arial"/>
          <w:b/>
          <w:bCs/>
          <w:sz w:val="20"/>
          <w:lang w:eastAsia="en-US"/>
        </w:rPr>
        <w:t>pneumàtics</w:t>
      </w:r>
      <w:r w:rsidRPr="00A14CBB">
        <w:rPr>
          <w:rFonts w:ascii="Verdana" w:eastAsia="Calibri" w:hAnsi="Verdana" w:cs="Arial"/>
          <w:b/>
          <w:bCs/>
          <w:sz w:val="20"/>
          <w:lang w:eastAsia="en-US"/>
        </w:rPr>
        <w:t xml:space="preserve"> fins a gestor autoritzat</w:t>
      </w:r>
    </w:p>
    <w:p w14:paraId="3509A168" w14:textId="77777777" w:rsidR="00A14CBB" w:rsidRDefault="00A14CBB" w:rsidP="00A14CBB">
      <w:pPr>
        <w:rPr>
          <w:rFonts w:ascii="Verdana" w:eastAsia="Calibri" w:hAnsi="Verdana" w:cs="Arial"/>
          <w:bCs/>
          <w:sz w:val="20"/>
          <w:lang w:eastAsia="en-US"/>
        </w:rPr>
      </w:pPr>
    </w:p>
    <w:p w14:paraId="4D81D398" w14:textId="165ACEAA" w:rsidR="007F6D8C" w:rsidRDefault="007F6D8C" w:rsidP="007F6D8C">
      <w:pPr>
        <w:pStyle w:val="Prrafodelista"/>
        <w:numPr>
          <w:ilvl w:val="0"/>
          <w:numId w:val="31"/>
        </w:numPr>
        <w:rPr>
          <w:rFonts w:ascii="Verdana" w:eastAsia="Calibri" w:hAnsi="Verdana" w:cs="Arial"/>
          <w:bCs/>
          <w:sz w:val="20"/>
          <w:lang w:eastAsia="en-US"/>
        </w:rPr>
      </w:pPr>
      <w:r w:rsidRPr="007F6D8C">
        <w:rPr>
          <w:rFonts w:ascii="Verdana" w:eastAsia="Calibri" w:hAnsi="Verdana" w:cs="Arial"/>
          <w:bCs/>
          <w:sz w:val="20"/>
          <w:lang w:eastAsia="en-US"/>
        </w:rPr>
        <w:t xml:space="preserve">El preu base màxim, millorable a la baixa, per al tractament de </w:t>
      </w:r>
      <w:r>
        <w:rPr>
          <w:rFonts w:ascii="Verdana" w:eastAsia="Calibri" w:hAnsi="Verdana" w:cs="Arial"/>
          <w:bCs/>
          <w:sz w:val="20"/>
          <w:lang w:eastAsia="en-US"/>
        </w:rPr>
        <w:t>pneumàtics</w:t>
      </w:r>
      <w:r w:rsidRPr="007F6D8C">
        <w:rPr>
          <w:rFonts w:ascii="Verdana" w:eastAsia="Calibri" w:hAnsi="Verdana" w:cs="Arial"/>
          <w:bCs/>
          <w:sz w:val="20"/>
          <w:lang w:eastAsia="en-US"/>
        </w:rPr>
        <w:t xml:space="preserve"> per un gestor autoritzat és de </w:t>
      </w:r>
      <w:r>
        <w:rPr>
          <w:rFonts w:ascii="Verdana" w:eastAsia="Calibri" w:hAnsi="Verdana" w:cs="Arial"/>
          <w:bCs/>
          <w:sz w:val="20"/>
          <w:lang w:eastAsia="en-US"/>
        </w:rPr>
        <w:t>149,35</w:t>
      </w:r>
      <w:r w:rsidR="006F072C">
        <w:rPr>
          <w:rFonts w:ascii="Verdana" w:eastAsia="Calibri" w:hAnsi="Verdana" w:cs="Arial"/>
          <w:bCs/>
          <w:sz w:val="20"/>
          <w:lang w:eastAsia="en-US"/>
        </w:rPr>
        <w:t xml:space="preserve"> €/tona, IVA exclòs.</w:t>
      </w:r>
    </w:p>
    <w:p w14:paraId="34B7057B" w14:textId="77777777" w:rsidR="00EC0FB1" w:rsidRDefault="00EC0FB1" w:rsidP="00EC0FB1">
      <w:pPr>
        <w:pStyle w:val="Prrafodelista"/>
        <w:rPr>
          <w:rFonts w:ascii="Verdana" w:eastAsia="Calibri" w:hAnsi="Verdana" w:cs="Arial"/>
          <w:bCs/>
          <w:sz w:val="20"/>
          <w:lang w:eastAsia="en-US"/>
        </w:rPr>
      </w:pPr>
    </w:p>
    <w:p w14:paraId="22E6C72B" w14:textId="5A8E87D2" w:rsidR="00EC0FB1" w:rsidRPr="007F6D8C" w:rsidRDefault="00EC0FB1" w:rsidP="00EC0FB1">
      <w:pPr>
        <w:pStyle w:val="Prrafodelista"/>
        <w:numPr>
          <w:ilvl w:val="0"/>
          <w:numId w:val="31"/>
        </w:numPr>
        <w:rPr>
          <w:rFonts w:ascii="Verdana" w:eastAsia="Calibri" w:hAnsi="Verdana" w:cs="Arial"/>
          <w:bCs/>
          <w:sz w:val="20"/>
          <w:lang w:eastAsia="en-US"/>
        </w:rPr>
      </w:pPr>
      <w:r w:rsidRPr="007F6D8C">
        <w:rPr>
          <w:rFonts w:ascii="Verdana" w:eastAsia="Calibri" w:hAnsi="Verdana" w:cs="Arial"/>
          <w:bCs/>
          <w:sz w:val="20"/>
          <w:lang w:eastAsia="en-US"/>
        </w:rPr>
        <w:t xml:space="preserve">El preu base màxim, millorable a la baixa, per al tractament de </w:t>
      </w:r>
      <w:r w:rsidR="00505166">
        <w:rPr>
          <w:rFonts w:ascii="Verdana" w:hAnsi="Verdana" w:cs="Arial"/>
          <w:bCs/>
          <w:sz w:val="20"/>
        </w:rPr>
        <w:t>pneumàtics agrícoles i industrials</w:t>
      </w:r>
      <w:r w:rsidR="00505166" w:rsidRPr="007F6D8C">
        <w:rPr>
          <w:rFonts w:ascii="Verdana" w:hAnsi="Verdana" w:cs="Arial"/>
          <w:bCs/>
          <w:sz w:val="20"/>
        </w:rPr>
        <w:t xml:space="preserve"> </w:t>
      </w:r>
      <w:r w:rsidR="00505166">
        <w:rPr>
          <w:rFonts w:ascii="Verdana" w:hAnsi="Verdana" w:cs="Arial"/>
          <w:bCs/>
          <w:sz w:val="20"/>
        </w:rPr>
        <w:t>procedents de la UOS</w:t>
      </w:r>
      <w:r>
        <w:rPr>
          <w:rFonts w:ascii="Verdana" w:eastAsia="Calibri" w:hAnsi="Verdana" w:cs="Arial"/>
          <w:bCs/>
          <w:sz w:val="20"/>
          <w:lang w:eastAsia="en-US"/>
        </w:rPr>
        <w:t xml:space="preserve"> i altres emplaçaments de Granollers </w:t>
      </w:r>
      <w:r w:rsidRPr="007F6D8C">
        <w:rPr>
          <w:rFonts w:ascii="Verdana" w:eastAsia="Calibri" w:hAnsi="Verdana" w:cs="Arial"/>
          <w:bCs/>
          <w:sz w:val="20"/>
          <w:lang w:eastAsia="en-US"/>
        </w:rPr>
        <w:t xml:space="preserve">per un gestor autoritzat és de </w:t>
      </w:r>
      <w:r>
        <w:rPr>
          <w:rFonts w:ascii="Verdana" w:eastAsia="Calibri" w:hAnsi="Verdana" w:cs="Arial"/>
          <w:bCs/>
          <w:sz w:val="20"/>
          <w:lang w:eastAsia="en-US"/>
        </w:rPr>
        <w:t>250,00 €/tona, IVA exclòs.</w:t>
      </w:r>
    </w:p>
    <w:p w14:paraId="089F4CA2" w14:textId="77777777" w:rsidR="007F6D8C" w:rsidRDefault="007F6D8C" w:rsidP="007F6D8C">
      <w:pPr>
        <w:pStyle w:val="Prrafodelista"/>
        <w:rPr>
          <w:rFonts w:ascii="Verdana" w:eastAsia="Calibri" w:hAnsi="Verdana" w:cs="Arial"/>
          <w:bCs/>
          <w:sz w:val="20"/>
          <w:lang w:eastAsia="en-US"/>
        </w:rPr>
      </w:pPr>
    </w:p>
    <w:p w14:paraId="624B913B" w14:textId="77777777" w:rsidR="007F6D8C" w:rsidRPr="007F6D8C" w:rsidRDefault="007F6D8C" w:rsidP="007F6D8C">
      <w:pPr>
        <w:pStyle w:val="Prrafodelista"/>
        <w:numPr>
          <w:ilvl w:val="0"/>
          <w:numId w:val="31"/>
        </w:numPr>
        <w:rPr>
          <w:rFonts w:ascii="Verdana" w:eastAsia="Calibri" w:hAnsi="Verdana" w:cs="Arial"/>
          <w:bCs/>
          <w:sz w:val="20"/>
          <w:lang w:eastAsia="en-US"/>
        </w:rPr>
      </w:pPr>
      <w:r w:rsidRPr="007F6D8C">
        <w:rPr>
          <w:rFonts w:ascii="Verdana" w:eastAsia="Calibri" w:hAnsi="Verdana" w:cs="Arial"/>
          <w:bCs/>
          <w:sz w:val="20"/>
          <w:lang w:eastAsia="en-US"/>
        </w:rPr>
        <w:t>El</w:t>
      </w:r>
      <w:r>
        <w:rPr>
          <w:rFonts w:ascii="Verdana" w:eastAsia="Calibri" w:hAnsi="Verdana" w:cs="Arial"/>
          <w:bCs/>
          <w:sz w:val="20"/>
          <w:lang w:eastAsia="en-US"/>
        </w:rPr>
        <w:t>s</w:t>
      </w:r>
      <w:r w:rsidRPr="007F6D8C">
        <w:rPr>
          <w:rFonts w:ascii="Verdana" w:eastAsia="Calibri" w:hAnsi="Verdana" w:cs="Arial"/>
          <w:bCs/>
          <w:sz w:val="20"/>
          <w:lang w:eastAsia="en-US"/>
        </w:rPr>
        <w:t xml:space="preserve"> preu</w:t>
      </w:r>
      <w:r>
        <w:rPr>
          <w:rFonts w:ascii="Verdana" w:eastAsia="Calibri" w:hAnsi="Verdana" w:cs="Arial"/>
          <w:bCs/>
          <w:sz w:val="20"/>
          <w:lang w:eastAsia="en-US"/>
        </w:rPr>
        <w:t>s</w:t>
      </w:r>
      <w:r w:rsidRPr="007F6D8C">
        <w:rPr>
          <w:rFonts w:ascii="Verdana" w:eastAsia="Calibri" w:hAnsi="Verdana" w:cs="Arial"/>
          <w:bCs/>
          <w:sz w:val="20"/>
          <w:lang w:eastAsia="en-US"/>
        </w:rPr>
        <w:t xml:space="preserve"> base màxim</w:t>
      </w:r>
      <w:r>
        <w:rPr>
          <w:rFonts w:ascii="Verdana" w:eastAsia="Calibri" w:hAnsi="Verdana" w:cs="Arial"/>
          <w:bCs/>
          <w:sz w:val="20"/>
          <w:lang w:eastAsia="en-US"/>
        </w:rPr>
        <w:t>s</w:t>
      </w:r>
      <w:r w:rsidRPr="007F6D8C">
        <w:rPr>
          <w:rFonts w:ascii="Verdana" w:eastAsia="Calibri" w:hAnsi="Verdana" w:cs="Arial"/>
          <w:bCs/>
          <w:sz w:val="20"/>
          <w:lang w:eastAsia="en-US"/>
        </w:rPr>
        <w:t>, millorable</w:t>
      </w:r>
      <w:r>
        <w:rPr>
          <w:rFonts w:ascii="Verdana" w:eastAsia="Calibri" w:hAnsi="Verdana" w:cs="Arial"/>
          <w:bCs/>
          <w:sz w:val="20"/>
          <w:lang w:eastAsia="en-US"/>
        </w:rPr>
        <w:t>s</w:t>
      </w:r>
      <w:r w:rsidRPr="007F6D8C">
        <w:rPr>
          <w:rFonts w:ascii="Verdana" w:eastAsia="Calibri" w:hAnsi="Verdana" w:cs="Arial"/>
          <w:bCs/>
          <w:sz w:val="20"/>
          <w:lang w:eastAsia="en-US"/>
        </w:rPr>
        <w:t xml:space="preserve"> a la baixa, per a</w:t>
      </w:r>
      <w:r>
        <w:rPr>
          <w:rFonts w:ascii="Verdana" w:eastAsia="Calibri" w:hAnsi="Verdana" w:cs="Arial"/>
          <w:bCs/>
          <w:sz w:val="20"/>
          <w:lang w:eastAsia="en-US"/>
        </w:rPr>
        <w:t xml:space="preserve"> la retirada i transport de pneumàtics</w:t>
      </w:r>
      <w:r w:rsidRPr="007F6D8C">
        <w:rPr>
          <w:rFonts w:ascii="Verdana" w:eastAsia="Calibri" w:hAnsi="Verdana" w:cs="Arial"/>
          <w:bCs/>
          <w:sz w:val="20"/>
          <w:lang w:eastAsia="en-US"/>
        </w:rPr>
        <w:t xml:space="preserve"> </w:t>
      </w:r>
      <w:r>
        <w:rPr>
          <w:rFonts w:ascii="Verdana" w:eastAsia="Calibri" w:hAnsi="Verdana" w:cs="Arial"/>
          <w:bCs/>
          <w:sz w:val="20"/>
          <w:lang w:eastAsia="en-US"/>
        </w:rPr>
        <w:t xml:space="preserve">fins a </w:t>
      </w:r>
      <w:r w:rsidRPr="007F6D8C">
        <w:rPr>
          <w:rFonts w:ascii="Verdana" w:eastAsia="Calibri" w:hAnsi="Verdana" w:cs="Arial"/>
          <w:bCs/>
          <w:sz w:val="20"/>
          <w:lang w:eastAsia="en-US"/>
        </w:rPr>
        <w:t xml:space="preserve">gestor autoritzat </w:t>
      </w:r>
      <w:r>
        <w:rPr>
          <w:rFonts w:ascii="Verdana" w:eastAsia="Calibri" w:hAnsi="Verdana" w:cs="Arial"/>
          <w:bCs/>
          <w:sz w:val="20"/>
          <w:lang w:eastAsia="en-US"/>
        </w:rPr>
        <w:t>són:</w:t>
      </w:r>
    </w:p>
    <w:p w14:paraId="080F6EFC" w14:textId="77777777" w:rsidR="007F6D8C" w:rsidRDefault="007F6D8C" w:rsidP="00A14CBB">
      <w:pPr>
        <w:rPr>
          <w:rFonts w:ascii="Verdana" w:eastAsia="Calibri" w:hAnsi="Verdana" w:cs="Arial"/>
          <w:bCs/>
          <w:sz w:val="20"/>
          <w:lang w:eastAsia="en-US"/>
        </w:rPr>
      </w:pPr>
    </w:p>
    <w:tbl>
      <w:tblPr>
        <w:tblW w:w="7366" w:type="dxa"/>
        <w:jc w:val="center"/>
        <w:tblCellMar>
          <w:left w:w="70" w:type="dxa"/>
          <w:right w:w="70" w:type="dxa"/>
        </w:tblCellMar>
        <w:tblLook w:val="04A0" w:firstRow="1" w:lastRow="0" w:firstColumn="1" w:lastColumn="0" w:noHBand="0" w:noVBand="1"/>
      </w:tblPr>
      <w:tblGrid>
        <w:gridCol w:w="4673"/>
        <w:gridCol w:w="2693"/>
      </w:tblGrid>
      <w:tr w:rsidR="007F6D8C" w:rsidRPr="00A14CBB" w14:paraId="5B4CA02F" w14:textId="77777777" w:rsidTr="00576C99">
        <w:trPr>
          <w:trHeight w:val="765"/>
          <w:tblHeader/>
          <w:jc w:val="center"/>
        </w:trPr>
        <w:tc>
          <w:tcPr>
            <w:tcW w:w="4673"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53217843" w14:textId="77777777" w:rsidR="007F6D8C" w:rsidRPr="00A14CBB" w:rsidRDefault="007F6D8C" w:rsidP="00A14CBB">
            <w:pPr>
              <w:jc w:val="center"/>
              <w:rPr>
                <w:rFonts w:ascii="Verdana" w:hAnsi="Verdana"/>
                <w:b/>
                <w:bCs/>
                <w:sz w:val="20"/>
                <w:lang w:eastAsia="ca-ES"/>
              </w:rPr>
            </w:pPr>
            <w:r w:rsidRPr="00A14CBB">
              <w:rPr>
                <w:rFonts w:ascii="Verdana" w:hAnsi="Verdana"/>
                <w:b/>
                <w:bCs/>
                <w:sz w:val="20"/>
                <w:lang w:eastAsia="ca-ES"/>
              </w:rPr>
              <w:t>Deixalleries</w:t>
            </w:r>
          </w:p>
        </w:tc>
        <w:tc>
          <w:tcPr>
            <w:tcW w:w="2693" w:type="dxa"/>
            <w:tcBorders>
              <w:top w:val="single" w:sz="4" w:space="0" w:color="auto"/>
              <w:left w:val="nil"/>
              <w:bottom w:val="single" w:sz="4" w:space="0" w:color="auto"/>
              <w:right w:val="single" w:sz="4" w:space="0" w:color="auto"/>
            </w:tcBorders>
            <w:shd w:val="clear" w:color="000000" w:fill="F2F2F2"/>
            <w:vAlign w:val="center"/>
            <w:hideMark/>
          </w:tcPr>
          <w:p w14:paraId="460F7D74" w14:textId="77777777" w:rsidR="007F6D8C" w:rsidRPr="00A14CBB" w:rsidRDefault="007F6D8C" w:rsidP="00A14CBB">
            <w:pPr>
              <w:jc w:val="center"/>
              <w:rPr>
                <w:rFonts w:ascii="Verdana" w:hAnsi="Verdana"/>
                <w:b/>
                <w:bCs/>
                <w:sz w:val="20"/>
                <w:lang w:eastAsia="ca-ES"/>
              </w:rPr>
            </w:pPr>
            <w:r w:rsidRPr="00A14CBB">
              <w:rPr>
                <w:rFonts w:ascii="Verdana" w:hAnsi="Verdana"/>
                <w:b/>
                <w:bCs/>
                <w:sz w:val="20"/>
                <w:lang w:eastAsia="ca-ES"/>
              </w:rPr>
              <w:t>Tipus de licitació €/viatge (IVA exclòs)</w:t>
            </w:r>
          </w:p>
        </w:tc>
      </w:tr>
      <w:tr w:rsidR="007F6D8C" w:rsidRPr="00A14CBB" w14:paraId="6B5D7F86"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25AA0B22"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L'AMETLLA DEL VALLÈS</w:t>
            </w:r>
          </w:p>
        </w:tc>
        <w:tc>
          <w:tcPr>
            <w:tcW w:w="2693" w:type="dxa"/>
            <w:tcBorders>
              <w:top w:val="nil"/>
              <w:left w:val="nil"/>
              <w:bottom w:val="single" w:sz="4" w:space="0" w:color="auto"/>
              <w:right w:val="single" w:sz="4" w:space="0" w:color="auto"/>
            </w:tcBorders>
            <w:shd w:val="clear" w:color="auto" w:fill="auto"/>
            <w:noWrap/>
            <w:vAlign w:val="center"/>
            <w:hideMark/>
          </w:tcPr>
          <w:p w14:paraId="0779EBF3"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5194EAD1"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7CF224FF"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BIGUES I RIELLS</w:t>
            </w:r>
          </w:p>
        </w:tc>
        <w:tc>
          <w:tcPr>
            <w:tcW w:w="2693" w:type="dxa"/>
            <w:tcBorders>
              <w:top w:val="nil"/>
              <w:left w:val="nil"/>
              <w:bottom w:val="single" w:sz="4" w:space="0" w:color="auto"/>
              <w:right w:val="single" w:sz="4" w:space="0" w:color="auto"/>
            </w:tcBorders>
            <w:shd w:val="clear" w:color="auto" w:fill="auto"/>
            <w:noWrap/>
            <w:vAlign w:val="center"/>
            <w:hideMark/>
          </w:tcPr>
          <w:p w14:paraId="70824B70"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7BC95E44"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590139C1"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CALDES DE MONTBUI</w:t>
            </w:r>
          </w:p>
        </w:tc>
        <w:tc>
          <w:tcPr>
            <w:tcW w:w="2693" w:type="dxa"/>
            <w:tcBorders>
              <w:top w:val="nil"/>
              <w:left w:val="nil"/>
              <w:bottom w:val="single" w:sz="4" w:space="0" w:color="auto"/>
              <w:right w:val="single" w:sz="4" w:space="0" w:color="auto"/>
            </w:tcBorders>
            <w:shd w:val="clear" w:color="auto" w:fill="auto"/>
            <w:noWrap/>
            <w:vAlign w:val="center"/>
            <w:hideMark/>
          </w:tcPr>
          <w:p w14:paraId="1F11752F"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40311490"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773260DE"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CANOVELLES</w:t>
            </w:r>
          </w:p>
        </w:tc>
        <w:tc>
          <w:tcPr>
            <w:tcW w:w="2693" w:type="dxa"/>
            <w:tcBorders>
              <w:top w:val="nil"/>
              <w:left w:val="nil"/>
              <w:bottom w:val="single" w:sz="4" w:space="0" w:color="auto"/>
              <w:right w:val="single" w:sz="4" w:space="0" w:color="auto"/>
            </w:tcBorders>
            <w:shd w:val="clear" w:color="auto" w:fill="auto"/>
            <w:noWrap/>
            <w:vAlign w:val="center"/>
            <w:hideMark/>
          </w:tcPr>
          <w:p w14:paraId="62BB22C0"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48E5DC8C"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35EEB8F9"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CARDEDEU</w:t>
            </w:r>
          </w:p>
        </w:tc>
        <w:tc>
          <w:tcPr>
            <w:tcW w:w="2693" w:type="dxa"/>
            <w:tcBorders>
              <w:top w:val="nil"/>
              <w:left w:val="nil"/>
              <w:bottom w:val="single" w:sz="4" w:space="0" w:color="auto"/>
              <w:right w:val="single" w:sz="4" w:space="0" w:color="auto"/>
            </w:tcBorders>
            <w:shd w:val="clear" w:color="auto" w:fill="auto"/>
            <w:noWrap/>
            <w:vAlign w:val="center"/>
            <w:hideMark/>
          </w:tcPr>
          <w:p w14:paraId="223AE813"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50074F98"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354AB0D1"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CASTELLTERÇOL</w:t>
            </w:r>
          </w:p>
        </w:tc>
        <w:tc>
          <w:tcPr>
            <w:tcW w:w="2693" w:type="dxa"/>
            <w:tcBorders>
              <w:top w:val="nil"/>
              <w:left w:val="nil"/>
              <w:bottom w:val="single" w:sz="4" w:space="0" w:color="auto"/>
              <w:right w:val="single" w:sz="4" w:space="0" w:color="auto"/>
            </w:tcBorders>
            <w:shd w:val="clear" w:color="auto" w:fill="auto"/>
            <w:noWrap/>
            <w:vAlign w:val="center"/>
            <w:hideMark/>
          </w:tcPr>
          <w:p w14:paraId="0D6E001F"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110E668F"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43856C1C"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LES FRANQUESES</w:t>
            </w:r>
          </w:p>
        </w:tc>
        <w:tc>
          <w:tcPr>
            <w:tcW w:w="2693" w:type="dxa"/>
            <w:tcBorders>
              <w:top w:val="nil"/>
              <w:left w:val="nil"/>
              <w:bottom w:val="single" w:sz="4" w:space="0" w:color="auto"/>
              <w:right w:val="single" w:sz="4" w:space="0" w:color="auto"/>
            </w:tcBorders>
            <w:shd w:val="clear" w:color="auto" w:fill="auto"/>
            <w:noWrap/>
            <w:vAlign w:val="center"/>
            <w:hideMark/>
          </w:tcPr>
          <w:p w14:paraId="70914B9B"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5F7E83CA"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70812921"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LA GARRIGA</w:t>
            </w:r>
          </w:p>
        </w:tc>
        <w:tc>
          <w:tcPr>
            <w:tcW w:w="2693" w:type="dxa"/>
            <w:tcBorders>
              <w:top w:val="nil"/>
              <w:left w:val="nil"/>
              <w:bottom w:val="single" w:sz="4" w:space="0" w:color="auto"/>
              <w:right w:val="single" w:sz="4" w:space="0" w:color="auto"/>
            </w:tcBorders>
            <w:shd w:val="clear" w:color="auto" w:fill="auto"/>
            <w:noWrap/>
            <w:vAlign w:val="center"/>
            <w:hideMark/>
          </w:tcPr>
          <w:p w14:paraId="2613C523"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11E9952F"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1392BF71"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GRANOLLERS</w:t>
            </w:r>
          </w:p>
        </w:tc>
        <w:tc>
          <w:tcPr>
            <w:tcW w:w="2693" w:type="dxa"/>
            <w:tcBorders>
              <w:top w:val="nil"/>
              <w:left w:val="nil"/>
              <w:bottom w:val="single" w:sz="4" w:space="0" w:color="auto"/>
              <w:right w:val="single" w:sz="4" w:space="0" w:color="auto"/>
            </w:tcBorders>
            <w:shd w:val="clear" w:color="auto" w:fill="auto"/>
            <w:noWrap/>
            <w:vAlign w:val="center"/>
            <w:hideMark/>
          </w:tcPr>
          <w:p w14:paraId="7FC70A78"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56E0A944"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490CDBA7"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GRANOLLERS SUD</w:t>
            </w:r>
          </w:p>
        </w:tc>
        <w:tc>
          <w:tcPr>
            <w:tcW w:w="2693" w:type="dxa"/>
            <w:tcBorders>
              <w:top w:val="nil"/>
              <w:left w:val="nil"/>
              <w:bottom w:val="single" w:sz="4" w:space="0" w:color="auto"/>
              <w:right w:val="single" w:sz="4" w:space="0" w:color="auto"/>
            </w:tcBorders>
            <w:shd w:val="clear" w:color="auto" w:fill="auto"/>
            <w:noWrap/>
            <w:vAlign w:val="center"/>
            <w:hideMark/>
          </w:tcPr>
          <w:p w14:paraId="0D537C9F"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7C82DF67"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03CA76D0"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LA LLAGOSTA</w:t>
            </w:r>
          </w:p>
        </w:tc>
        <w:tc>
          <w:tcPr>
            <w:tcW w:w="2693" w:type="dxa"/>
            <w:tcBorders>
              <w:top w:val="nil"/>
              <w:left w:val="nil"/>
              <w:bottom w:val="single" w:sz="4" w:space="0" w:color="auto"/>
              <w:right w:val="single" w:sz="4" w:space="0" w:color="auto"/>
            </w:tcBorders>
            <w:shd w:val="clear" w:color="auto" w:fill="auto"/>
            <w:noWrap/>
            <w:vAlign w:val="center"/>
            <w:hideMark/>
          </w:tcPr>
          <w:p w14:paraId="093CCCA1"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13EB867D"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43C164FC"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LLIÇA D'AMUNT</w:t>
            </w:r>
          </w:p>
        </w:tc>
        <w:tc>
          <w:tcPr>
            <w:tcW w:w="2693" w:type="dxa"/>
            <w:tcBorders>
              <w:top w:val="nil"/>
              <w:left w:val="nil"/>
              <w:bottom w:val="single" w:sz="4" w:space="0" w:color="auto"/>
              <w:right w:val="single" w:sz="4" w:space="0" w:color="auto"/>
            </w:tcBorders>
            <w:shd w:val="clear" w:color="auto" w:fill="auto"/>
            <w:noWrap/>
            <w:vAlign w:val="center"/>
            <w:hideMark/>
          </w:tcPr>
          <w:p w14:paraId="6D4BE70B"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7C9F1C99"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4D9315B1"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LLIÇA DE VALL</w:t>
            </w:r>
          </w:p>
        </w:tc>
        <w:tc>
          <w:tcPr>
            <w:tcW w:w="2693" w:type="dxa"/>
            <w:tcBorders>
              <w:top w:val="nil"/>
              <w:left w:val="nil"/>
              <w:bottom w:val="single" w:sz="4" w:space="0" w:color="auto"/>
              <w:right w:val="single" w:sz="4" w:space="0" w:color="auto"/>
            </w:tcBorders>
            <w:shd w:val="clear" w:color="auto" w:fill="auto"/>
            <w:noWrap/>
            <w:vAlign w:val="center"/>
            <w:hideMark/>
          </w:tcPr>
          <w:p w14:paraId="1EB40E8E"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56B55036"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7F191091"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LLINARS DEL VALLÈS</w:t>
            </w:r>
          </w:p>
        </w:tc>
        <w:tc>
          <w:tcPr>
            <w:tcW w:w="2693" w:type="dxa"/>
            <w:tcBorders>
              <w:top w:val="nil"/>
              <w:left w:val="nil"/>
              <w:bottom w:val="single" w:sz="4" w:space="0" w:color="auto"/>
              <w:right w:val="single" w:sz="4" w:space="0" w:color="auto"/>
            </w:tcBorders>
            <w:shd w:val="clear" w:color="auto" w:fill="auto"/>
            <w:noWrap/>
            <w:vAlign w:val="center"/>
            <w:hideMark/>
          </w:tcPr>
          <w:p w14:paraId="7F9D7598"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2E9704B0"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04D31B89"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MARTORELLES</w:t>
            </w:r>
          </w:p>
        </w:tc>
        <w:tc>
          <w:tcPr>
            <w:tcW w:w="2693" w:type="dxa"/>
            <w:tcBorders>
              <w:top w:val="nil"/>
              <w:left w:val="nil"/>
              <w:bottom w:val="single" w:sz="4" w:space="0" w:color="auto"/>
              <w:right w:val="single" w:sz="4" w:space="0" w:color="auto"/>
            </w:tcBorders>
            <w:shd w:val="clear" w:color="auto" w:fill="auto"/>
            <w:noWrap/>
            <w:vAlign w:val="center"/>
            <w:hideMark/>
          </w:tcPr>
          <w:p w14:paraId="31D40A2C"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674F2DD6"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729BB172"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MOLLET DEL VALLÈS</w:t>
            </w:r>
          </w:p>
        </w:tc>
        <w:tc>
          <w:tcPr>
            <w:tcW w:w="2693" w:type="dxa"/>
            <w:tcBorders>
              <w:top w:val="nil"/>
              <w:left w:val="nil"/>
              <w:bottom w:val="single" w:sz="4" w:space="0" w:color="auto"/>
              <w:right w:val="single" w:sz="4" w:space="0" w:color="auto"/>
            </w:tcBorders>
            <w:shd w:val="clear" w:color="auto" w:fill="auto"/>
            <w:noWrap/>
            <w:vAlign w:val="center"/>
            <w:hideMark/>
          </w:tcPr>
          <w:p w14:paraId="59F356A0"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4E3B18DA"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639E524B"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MONTMELÓ</w:t>
            </w:r>
          </w:p>
        </w:tc>
        <w:tc>
          <w:tcPr>
            <w:tcW w:w="2693" w:type="dxa"/>
            <w:tcBorders>
              <w:top w:val="nil"/>
              <w:left w:val="nil"/>
              <w:bottom w:val="single" w:sz="4" w:space="0" w:color="auto"/>
              <w:right w:val="single" w:sz="4" w:space="0" w:color="auto"/>
            </w:tcBorders>
            <w:shd w:val="clear" w:color="auto" w:fill="auto"/>
            <w:noWrap/>
            <w:vAlign w:val="center"/>
            <w:hideMark/>
          </w:tcPr>
          <w:p w14:paraId="4BC7E222"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049EB2D4"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4C354F9E"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MONTORNÈS</w:t>
            </w:r>
          </w:p>
        </w:tc>
        <w:tc>
          <w:tcPr>
            <w:tcW w:w="2693" w:type="dxa"/>
            <w:tcBorders>
              <w:top w:val="nil"/>
              <w:left w:val="nil"/>
              <w:bottom w:val="single" w:sz="4" w:space="0" w:color="auto"/>
              <w:right w:val="single" w:sz="4" w:space="0" w:color="auto"/>
            </w:tcBorders>
            <w:shd w:val="clear" w:color="auto" w:fill="auto"/>
            <w:noWrap/>
            <w:vAlign w:val="center"/>
            <w:hideMark/>
          </w:tcPr>
          <w:p w14:paraId="343C33DF"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6BA6E322"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573F2710"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PARETS DEL VALLÈS</w:t>
            </w:r>
          </w:p>
        </w:tc>
        <w:tc>
          <w:tcPr>
            <w:tcW w:w="2693" w:type="dxa"/>
            <w:tcBorders>
              <w:top w:val="nil"/>
              <w:left w:val="nil"/>
              <w:bottom w:val="single" w:sz="4" w:space="0" w:color="auto"/>
              <w:right w:val="single" w:sz="4" w:space="0" w:color="auto"/>
            </w:tcBorders>
            <w:shd w:val="clear" w:color="auto" w:fill="auto"/>
            <w:noWrap/>
            <w:vAlign w:val="center"/>
            <w:hideMark/>
          </w:tcPr>
          <w:p w14:paraId="2CCA658F"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30283CE5"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7C64746D"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LA ROCA DEL VALLÈS</w:t>
            </w:r>
          </w:p>
        </w:tc>
        <w:tc>
          <w:tcPr>
            <w:tcW w:w="2693" w:type="dxa"/>
            <w:tcBorders>
              <w:top w:val="nil"/>
              <w:left w:val="nil"/>
              <w:bottom w:val="single" w:sz="4" w:space="0" w:color="auto"/>
              <w:right w:val="single" w:sz="4" w:space="0" w:color="auto"/>
            </w:tcBorders>
            <w:shd w:val="clear" w:color="auto" w:fill="auto"/>
            <w:noWrap/>
            <w:vAlign w:val="center"/>
            <w:hideMark/>
          </w:tcPr>
          <w:p w14:paraId="34D37B26"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29B7AEE8"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12B4D9BD"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ST. ANTONI DE VILAMAJOR</w:t>
            </w:r>
          </w:p>
        </w:tc>
        <w:tc>
          <w:tcPr>
            <w:tcW w:w="2693" w:type="dxa"/>
            <w:tcBorders>
              <w:top w:val="nil"/>
              <w:left w:val="nil"/>
              <w:bottom w:val="single" w:sz="4" w:space="0" w:color="auto"/>
              <w:right w:val="single" w:sz="4" w:space="0" w:color="auto"/>
            </w:tcBorders>
            <w:shd w:val="clear" w:color="auto" w:fill="auto"/>
            <w:noWrap/>
            <w:vAlign w:val="center"/>
            <w:hideMark/>
          </w:tcPr>
          <w:p w14:paraId="3F11D225"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6F8E56FD"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06BDCF7B"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ST. CELONI</w:t>
            </w:r>
          </w:p>
        </w:tc>
        <w:tc>
          <w:tcPr>
            <w:tcW w:w="2693" w:type="dxa"/>
            <w:tcBorders>
              <w:top w:val="nil"/>
              <w:left w:val="nil"/>
              <w:bottom w:val="single" w:sz="4" w:space="0" w:color="auto"/>
              <w:right w:val="single" w:sz="4" w:space="0" w:color="auto"/>
            </w:tcBorders>
            <w:shd w:val="clear" w:color="auto" w:fill="auto"/>
            <w:noWrap/>
            <w:vAlign w:val="center"/>
            <w:hideMark/>
          </w:tcPr>
          <w:p w14:paraId="3ACD42F4"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0633A540"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noWrap/>
            <w:vAlign w:val="center"/>
            <w:hideMark/>
          </w:tcPr>
          <w:p w14:paraId="42AC2BA2"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ST. FELIU DE CODINES</w:t>
            </w:r>
          </w:p>
        </w:tc>
        <w:tc>
          <w:tcPr>
            <w:tcW w:w="2693" w:type="dxa"/>
            <w:tcBorders>
              <w:top w:val="nil"/>
              <w:left w:val="nil"/>
              <w:bottom w:val="single" w:sz="4" w:space="0" w:color="auto"/>
              <w:right w:val="single" w:sz="4" w:space="0" w:color="auto"/>
            </w:tcBorders>
            <w:shd w:val="clear" w:color="auto" w:fill="auto"/>
            <w:noWrap/>
            <w:vAlign w:val="center"/>
            <w:hideMark/>
          </w:tcPr>
          <w:p w14:paraId="6212CC47"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7CF05B31" w14:textId="77777777" w:rsidTr="00576C99">
        <w:trPr>
          <w:trHeight w:val="319"/>
          <w:jc w:val="center"/>
        </w:trPr>
        <w:tc>
          <w:tcPr>
            <w:tcW w:w="4673" w:type="dxa"/>
            <w:tcBorders>
              <w:top w:val="nil"/>
              <w:left w:val="single" w:sz="4" w:space="0" w:color="auto"/>
              <w:bottom w:val="single" w:sz="4" w:space="0" w:color="auto"/>
              <w:right w:val="single" w:sz="4" w:space="0" w:color="auto"/>
            </w:tcBorders>
            <w:shd w:val="clear" w:color="auto" w:fill="auto"/>
            <w:vAlign w:val="center"/>
            <w:hideMark/>
          </w:tcPr>
          <w:p w14:paraId="0657397B"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STA. EULÀLIA DE RONÇANA</w:t>
            </w:r>
          </w:p>
        </w:tc>
        <w:tc>
          <w:tcPr>
            <w:tcW w:w="2693" w:type="dxa"/>
            <w:tcBorders>
              <w:top w:val="nil"/>
              <w:left w:val="nil"/>
              <w:bottom w:val="single" w:sz="4" w:space="0" w:color="auto"/>
              <w:right w:val="single" w:sz="4" w:space="0" w:color="auto"/>
            </w:tcBorders>
            <w:shd w:val="clear" w:color="auto" w:fill="auto"/>
            <w:noWrap/>
            <w:vAlign w:val="center"/>
            <w:hideMark/>
          </w:tcPr>
          <w:p w14:paraId="5B44E41F"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2270C0C0" w14:textId="77777777" w:rsidTr="00576C99">
        <w:trPr>
          <w:trHeight w:val="319"/>
          <w:jc w:val="center"/>
        </w:trPr>
        <w:tc>
          <w:tcPr>
            <w:tcW w:w="4673" w:type="dxa"/>
            <w:tcBorders>
              <w:top w:val="nil"/>
              <w:left w:val="single" w:sz="4" w:space="0" w:color="auto"/>
              <w:bottom w:val="nil"/>
              <w:right w:val="single" w:sz="4" w:space="0" w:color="auto"/>
            </w:tcBorders>
            <w:shd w:val="clear" w:color="auto" w:fill="auto"/>
            <w:vAlign w:val="center"/>
            <w:hideMark/>
          </w:tcPr>
          <w:p w14:paraId="2BE75027" w14:textId="77777777" w:rsidR="007F6D8C" w:rsidRPr="00A14CBB" w:rsidRDefault="007F6D8C" w:rsidP="00A14CBB">
            <w:pPr>
              <w:jc w:val="left"/>
              <w:rPr>
                <w:rFonts w:ascii="Verdana" w:hAnsi="Verdana"/>
                <w:b/>
                <w:bCs/>
                <w:sz w:val="20"/>
                <w:lang w:eastAsia="ca-ES"/>
              </w:rPr>
            </w:pPr>
            <w:r w:rsidRPr="00A14CBB">
              <w:rPr>
                <w:rFonts w:ascii="Verdana" w:hAnsi="Verdana"/>
                <w:b/>
                <w:bCs/>
                <w:sz w:val="20"/>
                <w:lang w:eastAsia="ca-ES"/>
              </w:rPr>
              <w:t>STA. M. DE PALAUTORDERA</w:t>
            </w:r>
          </w:p>
        </w:tc>
        <w:tc>
          <w:tcPr>
            <w:tcW w:w="2693" w:type="dxa"/>
            <w:tcBorders>
              <w:top w:val="nil"/>
              <w:left w:val="nil"/>
              <w:bottom w:val="single" w:sz="4" w:space="0" w:color="auto"/>
              <w:right w:val="single" w:sz="4" w:space="0" w:color="auto"/>
            </w:tcBorders>
            <w:shd w:val="clear" w:color="auto" w:fill="auto"/>
            <w:noWrap/>
            <w:vAlign w:val="center"/>
            <w:hideMark/>
          </w:tcPr>
          <w:p w14:paraId="63FAAAA1"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r w:rsidR="007F6D8C" w:rsidRPr="00A14CBB" w14:paraId="01550535" w14:textId="77777777" w:rsidTr="00576C99">
        <w:trPr>
          <w:trHeight w:val="403"/>
          <w:jc w:val="center"/>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9F4C8E" w14:textId="5601CF5B" w:rsidR="007F6D8C" w:rsidRPr="00A14CBB" w:rsidRDefault="007F6D8C" w:rsidP="00EC0FB1">
            <w:pPr>
              <w:jc w:val="left"/>
              <w:rPr>
                <w:rFonts w:ascii="Verdana" w:hAnsi="Verdana"/>
                <w:b/>
                <w:bCs/>
                <w:sz w:val="20"/>
                <w:lang w:eastAsia="ca-ES"/>
              </w:rPr>
            </w:pPr>
            <w:r w:rsidRPr="00A14CBB">
              <w:rPr>
                <w:rFonts w:ascii="Verdana" w:hAnsi="Verdana"/>
                <w:b/>
                <w:bCs/>
                <w:sz w:val="20"/>
                <w:lang w:eastAsia="ca-ES"/>
              </w:rPr>
              <w:t xml:space="preserve">UOS Granollers </w:t>
            </w:r>
            <w:r w:rsidR="00EC0FB1">
              <w:rPr>
                <w:rFonts w:ascii="Verdana" w:hAnsi="Verdana"/>
                <w:b/>
                <w:bCs/>
                <w:sz w:val="20"/>
                <w:lang w:eastAsia="ca-ES"/>
              </w:rPr>
              <w:t>/Altres punts Granollers</w:t>
            </w:r>
          </w:p>
        </w:tc>
        <w:tc>
          <w:tcPr>
            <w:tcW w:w="2693" w:type="dxa"/>
            <w:tcBorders>
              <w:top w:val="nil"/>
              <w:left w:val="nil"/>
              <w:bottom w:val="single" w:sz="4" w:space="0" w:color="auto"/>
              <w:right w:val="single" w:sz="4" w:space="0" w:color="auto"/>
            </w:tcBorders>
            <w:shd w:val="clear" w:color="auto" w:fill="auto"/>
            <w:noWrap/>
            <w:vAlign w:val="center"/>
            <w:hideMark/>
          </w:tcPr>
          <w:p w14:paraId="2C48D661" w14:textId="77777777" w:rsidR="007F6D8C" w:rsidRPr="00A14CBB" w:rsidRDefault="007F6D8C" w:rsidP="00A14CBB">
            <w:pPr>
              <w:jc w:val="center"/>
              <w:rPr>
                <w:rFonts w:ascii="Verdana" w:hAnsi="Verdana"/>
                <w:sz w:val="20"/>
                <w:lang w:eastAsia="ca-ES"/>
              </w:rPr>
            </w:pPr>
            <w:r w:rsidRPr="00A14CBB">
              <w:rPr>
                <w:rFonts w:ascii="Verdana" w:hAnsi="Verdana"/>
                <w:sz w:val="20"/>
                <w:lang w:eastAsia="ca-ES"/>
              </w:rPr>
              <w:t>253,34</w:t>
            </w:r>
          </w:p>
        </w:tc>
      </w:tr>
    </w:tbl>
    <w:p w14:paraId="5C7A801B" w14:textId="77777777" w:rsidR="006C4B84" w:rsidRDefault="006C4B84" w:rsidP="002E64A6">
      <w:pPr>
        <w:ind w:left="426"/>
        <w:rPr>
          <w:rFonts w:ascii="Verdana" w:eastAsia="Calibri" w:hAnsi="Verdana" w:cs="Arial"/>
          <w:bCs/>
          <w:sz w:val="20"/>
          <w:lang w:eastAsia="en-US"/>
        </w:rPr>
      </w:pPr>
    </w:p>
    <w:p w14:paraId="629181E5" w14:textId="77777777" w:rsidR="006C4B84" w:rsidRDefault="006C4B84" w:rsidP="002E64A6">
      <w:pPr>
        <w:ind w:left="426"/>
        <w:rPr>
          <w:rFonts w:ascii="Verdana" w:eastAsia="Calibri" w:hAnsi="Verdana" w:cs="Arial"/>
          <w:bCs/>
          <w:sz w:val="20"/>
          <w:lang w:eastAsia="en-US"/>
        </w:rPr>
      </w:pPr>
    </w:p>
    <w:p w14:paraId="0331123A" w14:textId="77777777" w:rsidR="00A14CBB" w:rsidRPr="006C4B84" w:rsidRDefault="00A14CBB" w:rsidP="006F072C">
      <w:pPr>
        <w:pStyle w:val="Prrafodelista"/>
        <w:numPr>
          <w:ilvl w:val="1"/>
          <w:numId w:val="8"/>
        </w:numPr>
        <w:rPr>
          <w:rFonts w:ascii="Verdana" w:eastAsia="Calibri" w:hAnsi="Verdana" w:cs="Arial"/>
          <w:b/>
          <w:bCs/>
          <w:sz w:val="20"/>
          <w:lang w:eastAsia="en-US"/>
        </w:rPr>
      </w:pPr>
      <w:r w:rsidRPr="006C4B84">
        <w:rPr>
          <w:rFonts w:ascii="Verdana" w:eastAsia="Calibri" w:hAnsi="Verdana" w:cs="Arial"/>
          <w:b/>
          <w:bCs/>
          <w:sz w:val="20"/>
          <w:lang w:eastAsia="en-US"/>
        </w:rPr>
        <w:t xml:space="preserve">Lot </w:t>
      </w:r>
      <w:r>
        <w:rPr>
          <w:rFonts w:ascii="Verdana" w:eastAsia="Calibri" w:hAnsi="Verdana" w:cs="Arial"/>
          <w:b/>
          <w:bCs/>
          <w:sz w:val="20"/>
          <w:lang w:eastAsia="en-US"/>
        </w:rPr>
        <w:t>7</w:t>
      </w:r>
      <w:r w:rsidRPr="006C4B84">
        <w:rPr>
          <w:rFonts w:ascii="Verdana" w:eastAsia="Calibri" w:hAnsi="Verdana" w:cs="Arial"/>
          <w:b/>
          <w:bCs/>
          <w:sz w:val="20"/>
          <w:lang w:eastAsia="en-US"/>
        </w:rPr>
        <w:t>,</w:t>
      </w:r>
      <w:r>
        <w:rPr>
          <w:rFonts w:ascii="Verdana" w:eastAsia="Calibri" w:hAnsi="Verdana" w:cs="Arial"/>
          <w:b/>
          <w:bCs/>
          <w:sz w:val="20"/>
          <w:lang w:eastAsia="en-US"/>
        </w:rPr>
        <w:t xml:space="preserve"> r</w:t>
      </w:r>
      <w:r w:rsidRPr="006C4B84">
        <w:rPr>
          <w:rFonts w:ascii="Verdana" w:eastAsia="Calibri" w:hAnsi="Verdana" w:cs="Arial"/>
          <w:b/>
          <w:bCs/>
          <w:sz w:val="20"/>
          <w:lang w:eastAsia="en-US"/>
        </w:rPr>
        <w:t>etirada</w:t>
      </w:r>
      <w:r>
        <w:rPr>
          <w:rFonts w:ascii="Verdana" w:eastAsia="Calibri" w:hAnsi="Verdana" w:cs="Arial"/>
          <w:b/>
          <w:bCs/>
          <w:sz w:val="20"/>
          <w:lang w:eastAsia="en-US"/>
        </w:rPr>
        <w:t>,</w:t>
      </w:r>
      <w:r w:rsidRPr="00A14CBB">
        <w:t xml:space="preserve"> </w:t>
      </w:r>
      <w:r w:rsidRPr="00A14CBB">
        <w:rPr>
          <w:rFonts w:ascii="Verdana" w:eastAsia="Calibri" w:hAnsi="Verdana" w:cs="Arial"/>
          <w:b/>
          <w:bCs/>
          <w:sz w:val="20"/>
          <w:lang w:eastAsia="en-US"/>
        </w:rPr>
        <w:t xml:space="preserve">transport i tractament de </w:t>
      </w:r>
      <w:r w:rsidR="007F6D8C" w:rsidRPr="007F6D8C">
        <w:rPr>
          <w:rFonts w:ascii="Verdana" w:eastAsia="Calibri" w:hAnsi="Verdana" w:cs="Arial"/>
          <w:b/>
          <w:bCs/>
          <w:sz w:val="20"/>
          <w:lang w:eastAsia="en-US"/>
        </w:rPr>
        <w:t>residus especials</w:t>
      </w:r>
      <w:r w:rsidR="00A914B1">
        <w:rPr>
          <w:rFonts w:ascii="Verdana" w:eastAsia="Calibri" w:hAnsi="Verdana" w:cs="Arial"/>
          <w:b/>
          <w:bCs/>
          <w:sz w:val="20"/>
          <w:lang w:eastAsia="en-US"/>
        </w:rPr>
        <w:t xml:space="preserve"> procedents de les deixalleries</w:t>
      </w:r>
      <w:r w:rsidR="007F6D8C" w:rsidRPr="007F6D8C">
        <w:rPr>
          <w:rFonts w:ascii="Verdana" w:eastAsia="Calibri" w:hAnsi="Verdana" w:cs="Arial"/>
          <w:b/>
          <w:bCs/>
          <w:sz w:val="20"/>
          <w:lang w:eastAsia="en-US"/>
        </w:rPr>
        <w:t xml:space="preserve"> </w:t>
      </w:r>
      <w:r w:rsidRPr="00A14CBB">
        <w:rPr>
          <w:rFonts w:ascii="Verdana" w:eastAsia="Calibri" w:hAnsi="Verdana" w:cs="Arial"/>
          <w:b/>
          <w:bCs/>
          <w:sz w:val="20"/>
          <w:lang w:eastAsia="en-US"/>
        </w:rPr>
        <w:t>fins a gestor autoritzat</w:t>
      </w:r>
      <w:r w:rsidR="005B64BD">
        <w:rPr>
          <w:rFonts w:ascii="Verdana" w:eastAsia="Calibri" w:hAnsi="Verdana" w:cs="Arial"/>
          <w:b/>
          <w:bCs/>
          <w:sz w:val="20"/>
          <w:lang w:eastAsia="en-US"/>
        </w:rPr>
        <w:t xml:space="preserve">, inclosos </w:t>
      </w:r>
      <w:r w:rsidR="005B64BD" w:rsidRPr="005B64BD">
        <w:rPr>
          <w:rFonts w:ascii="Verdana" w:eastAsia="Calibri" w:hAnsi="Verdana" w:cs="Arial"/>
          <w:b/>
          <w:bCs/>
          <w:sz w:val="20"/>
          <w:lang w:eastAsia="en-US"/>
        </w:rPr>
        <w:t>el lloguer i manteniment periòdic dels elements de recollida definits en el PPT</w:t>
      </w:r>
    </w:p>
    <w:p w14:paraId="0C94DAFE" w14:textId="77777777" w:rsidR="00A14CBB" w:rsidRDefault="00A14CBB" w:rsidP="00A14CBB">
      <w:pPr>
        <w:rPr>
          <w:rFonts w:ascii="Verdana" w:eastAsia="Calibri" w:hAnsi="Verdana" w:cs="Arial"/>
          <w:bCs/>
          <w:sz w:val="20"/>
          <w:lang w:eastAsia="en-US"/>
        </w:rPr>
      </w:pPr>
    </w:p>
    <w:p w14:paraId="45A2044A" w14:textId="77777777" w:rsidR="007F6D8C" w:rsidRPr="007F6D8C" w:rsidRDefault="007F6D8C" w:rsidP="007F6D8C">
      <w:pPr>
        <w:rPr>
          <w:rFonts w:ascii="Verdana" w:eastAsia="Calibri" w:hAnsi="Verdana" w:cs="Arial"/>
          <w:bCs/>
          <w:sz w:val="20"/>
          <w:lang w:eastAsia="en-US"/>
        </w:rPr>
      </w:pPr>
      <w:r w:rsidRPr="007F6D8C">
        <w:rPr>
          <w:rFonts w:ascii="Verdana" w:eastAsia="Calibri" w:hAnsi="Verdana" w:cs="Arial"/>
          <w:bCs/>
          <w:sz w:val="20"/>
          <w:lang w:eastAsia="en-US"/>
        </w:rPr>
        <w:t>Els preus base màxims, millorables a la baixa, per a la retira</w:t>
      </w:r>
      <w:r>
        <w:rPr>
          <w:rFonts w:ascii="Verdana" w:eastAsia="Calibri" w:hAnsi="Verdana" w:cs="Arial"/>
          <w:bCs/>
          <w:sz w:val="20"/>
          <w:lang w:eastAsia="en-US"/>
        </w:rPr>
        <w:t>da, el transport</w:t>
      </w:r>
      <w:r w:rsidRPr="007F6D8C">
        <w:rPr>
          <w:rFonts w:ascii="Verdana" w:eastAsia="Calibri" w:hAnsi="Verdana" w:cs="Arial"/>
          <w:bCs/>
          <w:sz w:val="20"/>
          <w:lang w:eastAsia="en-US"/>
        </w:rPr>
        <w:t xml:space="preserve"> i </w:t>
      </w:r>
      <w:r>
        <w:rPr>
          <w:rFonts w:ascii="Verdana" w:eastAsia="Calibri" w:hAnsi="Verdana" w:cs="Arial"/>
          <w:bCs/>
          <w:sz w:val="20"/>
          <w:lang w:eastAsia="en-US"/>
        </w:rPr>
        <w:t xml:space="preserve">el tractament </w:t>
      </w:r>
      <w:r w:rsidRPr="007F6D8C">
        <w:rPr>
          <w:rFonts w:ascii="Verdana" w:eastAsia="Calibri" w:hAnsi="Verdana" w:cs="Arial"/>
          <w:bCs/>
          <w:sz w:val="20"/>
          <w:lang w:eastAsia="en-US"/>
        </w:rPr>
        <w:t>de residus especials fins a gestor autoritzat</w:t>
      </w:r>
      <w:r w:rsidR="005B64BD">
        <w:rPr>
          <w:rFonts w:ascii="Verdana" w:eastAsia="Calibri" w:hAnsi="Verdana" w:cs="Arial"/>
          <w:bCs/>
          <w:sz w:val="20"/>
          <w:lang w:eastAsia="en-US"/>
        </w:rPr>
        <w:t xml:space="preserve">, </w:t>
      </w:r>
      <w:r w:rsidR="005B64BD" w:rsidRPr="005B64BD">
        <w:rPr>
          <w:rFonts w:ascii="Verdana" w:eastAsia="Calibri" w:hAnsi="Verdana" w:cs="Arial"/>
          <w:bCs/>
          <w:sz w:val="20"/>
          <w:lang w:eastAsia="en-US"/>
        </w:rPr>
        <w:t>inclosos el lloguer i manteniment periòdic dels elements de recollida definits en el PPT</w:t>
      </w:r>
      <w:r w:rsidRPr="007F6D8C">
        <w:rPr>
          <w:rFonts w:ascii="Verdana" w:eastAsia="Calibri" w:hAnsi="Verdana" w:cs="Arial"/>
          <w:bCs/>
          <w:sz w:val="20"/>
          <w:lang w:eastAsia="en-US"/>
        </w:rPr>
        <w:t xml:space="preserve"> són:</w:t>
      </w:r>
    </w:p>
    <w:p w14:paraId="738B5653" w14:textId="77777777" w:rsidR="006C4B84" w:rsidRDefault="006C4B84" w:rsidP="002E64A6">
      <w:pPr>
        <w:ind w:left="426"/>
        <w:rPr>
          <w:rFonts w:ascii="Verdana" w:eastAsia="Calibri" w:hAnsi="Verdana" w:cs="Arial"/>
          <w:bCs/>
          <w:sz w:val="20"/>
          <w:lang w:eastAsia="en-US"/>
        </w:rPr>
      </w:pPr>
    </w:p>
    <w:tbl>
      <w:tblPr>
        <w:tblW w:w="85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466"/>
        <w:gridCol w:w="2103"/>
      </w:tblGrid>
      <w:tr w:rsidR="007F6D8C" w:rsidRPr="007F6D8C" w14:paraId="68228CD1" w14:textId="77777777" w:rsidTr="008B56AE">
        <w:trPr>
          <w:trHeight w:val="255"/>
        </w:trPr>
        <w:tc>
          <w:tcPr>
            <w:tcW w:w="6466" w:type="dxa"/>
            <w:shd w:val="clear" w:color="auto" w:fill="F2F2F2" w:themeFill="background1" w:themeFillShade="F2"/>
            <w:noWrap/>
            <w:vAlign w:val="center"/>
            <w:hideMark/>
          </w:tcPr>
          <w:p w14:paraId="437B9BB3" w14:textId="77777777" w:rsidR="007F6D8C" w:rsidRPr="007F6D8C" w:rsidRDefault="007F6D8C" w:rsidP="007F6D8C">
            <w:pPr>
              <w:jc w:val="left"/>
              <w:rPr>
                <w:rFonts w:ascii="Verdana" w:hAnsi="Verdana"/>
                <w:b/>
                <w:color w:val="000000"/>
                <w:sz w:val="20"/>
                <w:lang w:eastAsia="ca-ES"/>
              </w:rPr>
            </w:pPr>
            <w:r>
              <w:rPr>
                <w:rFonts w:ascii="Verdana" w:hAnsi="Verdana"/>
                <w:b/>
                <w:color w:val="000000"/>
                <w:sz w:val="20"/>
                <w:lang w:eastAsia="ca-ES"/>
              </w:rPr>
              <w:t>Residus especials</w:t>
            </w:r>
          </w:p>
        </w:tc>
        <w:tc>
          <w:tcPr>
            <w:tcW w:w="2103" w:type="dxa"/>
            <w:shd w:val="clear" w:color="auto" w:fill="F2F2F2" w:themeFill="background1" w:themeFillShade="F2"/>
            <w:noWrap/>
            <w:vAlign w:val="center"/>
            <w:hideMark/>
          </w:tcPr>
          <w:p w14:paraId="7810EB14" w14:textId="77777777" w:rsidR="008B56AE" w:rsidRDefault="007F6D8C" w:rsidP="008B56AE">
            <w:pPr>
              <w:jc w:val="center"/>
              <w:rPr>
                <w:rFonts w:ascii="Verdana" w:hAnsi="Verdana"/>
                <w:b/>
                <w:color w:val="000000"/>
                <w:sz w:val="20"/>
                <w:lang w:eastAsia="ca-ES"/>
              </w:rPr>
            </w:pPr>
            <w:r w:rsidRPr="007F6D8C">
              <w:rPr>
                <w:rFonts w:ascii="Verdana" w:hAnsi="Verdana"/>
                <w:b/>
                <w:color w:val="000000"/>
                <w:sz w:val="20"/>
                <w:lang w:eastAsia="ca-ES"/>
              </w:rPr>
              <w:t xml:space="preserve">Tipus de licitació €/tona </w:t>
            </w:r>
          </w:p>
          <w:p w14:paraId="3C17624A" w14:textId="77777777" w:rsidR="007F6D8C" w:rsidRPr="007F6D8C" w:rsidRDefault="007F6D8C" w:rsidP="008B56AE">
            <w:pPr>
              <w:jc w:val="center"/>
              <w:rPr>
                <w:rFonts w:ascii="Verdana" w:hAnsi="Verdana"/>
                <w:b/>
                <w:color w:val="000000"/>
                <w:sz w:val="20"/>
                <w:lang w:eastAsia="ca-ES"/>
              </w:rPr>
            </w:pPr>
            <w:r w:rsidRPr="007F6D8C">
              <w:rPr>
                <w:rFonts w:ascii="Verdana" w:hAnsi="Verdana"/>
                <w:b/>
                <w:color w:val="000000"/>
                <w:sz w:val="20"/>
                <w:lang w:eastAsia="ca-ES"/>
              </w:rPr>
              <w:t>(IVA exclòs)</w:t>
            </w:r>
          </w:p>
        </w:tc>
      </w:tr>
      <w:tr w:rsidR="007F6D8C" w:rsidRPr="007F6D8C" w14:paraId="3A0E3EE4" w14:textId="77777777" w:rsidTr="008B56AE">
        <w:trPr>
          <w:trHeight w:val="255"/>
        </w:trPr>
        <w:tc>
          <w:tcPr>
            <w:tcW w:w="6466" w:type="dxa"/>
            <w:shd w:val="clear" w:color="auto" w:fill="auto"/>
            <w:noWrap/>
            <w:vAlign w:val="center"/>
            <w:hideMark/>
          </w:tcPr>
          <w:p w14:paraId="10812943" w14:textId="77777777" w:rsidR="007F6D8C" w:rsidRPr="007F6D8C" w:rsidRDefault="007F6D8C" w:rsidP="007F6D8C">
            <w:pPr>
              <w:jc w:val="left"/>
              <w:rPr>
                <w:rFonts w:ascii="Verdana" w:hAnsi="Verdana"/>
                <w:color w:val="000000"/>
                <w:sz w:val="20"/>
                <w:lang w:eastAsia="ca-ES"/>
              </w:rPr>
            </w:pPr>
            <w:r w:rsidRPr="007F6D8C">
              <w:rPr>
                <w:rFonts w:ascii="Verdana" w:hAnsi="Verdana"/>
                <w:color w:val="000000"/>
                <w:sz w:val="20"/>
                <w:lang w:eastAsia="ca-ES"/>
              </w:rPr>
              <w:lastRenderedPageBreak/>
              <w:t>Àcids (T)</w:t>
            </w:r>
          </w:p>
        </w:tc>
        <w:tc>
          <w:tcPr>
            <w:tcW w:w="2103" w:type="dxa"/>
            <w:shd w:val="clear" w:color="auto" w:fill="auto"/>
            <w:noWrap/>
            <w:vAlign w:val="center"/>
            <w:hideMark/>
          </w:tcPr>
          <w:p w14:paraId="4618A211" w14:textId="77777777" w:rsidR="007F6D8C" w:rsidRPr="007F6D8C" w:rsidRDefault="007F6D8C" w:rsidP="007F6D8C">
            <w:pPr>
              <w:jc w:val="right"/>
              <w:rPr>
                <w:rFonts w:ascii="Verdana" w:hAnsi="Verdana"/>
                <w:color w:val="000000"/>
                <w:sz w:val="20"/>
                <w:lang w:eastAsia="ca-ES"/>
              </w:rPr>
            </w:pPr>
            <w:r w:rsidRPr="007F6D8C">
              <w:rPr>
                <w:rFonts w:ascii="Verdana" w:hAnsi="Verdana"/>
                <w:color w:val="000000"/>
                <w:sz w:val="20"/>
                <w:lang w:eastAsia="ca-ES"/>
              </w:rPr>
              <w:t>555</w:t>
            </w:r>
            <w:r>
              <w:rPr>
                <w:rFonts w:ascii="Verdana" w:hAnsi="Verdana"/>
                <w:color w:val="000000"/>
                <w:sz w:val="20"/>
                <w:lang w:eastAsia="ca-ES"/>
              </w:rPr>
              <w:t>,00 €</w:t>
            </w:r>
          </w:p>
        </w:tc>
      </w:tr>
      <w:tr w:rsidR="007F6D8C" w:rsidRPr="007F6D8C" w14:paraId="5C4AE8A3" w14:textId="77777777" w:rsidTr="008B56AE">
        <w:trPr>
          <w:trHeight w:val="255"/>
        </w:trPr>
        <w:tc>
          <w:tcPr>
            <w:tcW w:w="6466" w:type="dxa"/>
            <w:shd w:val="clear" w:color="auto" w:fill="auto"/>
            <w:noWrap/>
            <w:vAlign w:val="center"/>
            <w:hideMark/>
          </w:tcPr>
          <w:p w14:paraId="4F8F8D10" w14:textId="77777777" w:rsidR="007F6D8C" w:rsidRPr="007F6D8C" w:rsidRDefault="007F6D8C" w:rsidP="007F6D8C">
            <w:pPr>
              <w:jc w:val="left"/>
              <w:rPr>
                <w:rFonts w:ascii="Verdana" w:hAnsi="Verdana"/>
                <w:color w:val="000000"/>
                <w:sz w:val="20"/>
                <w:lang w:eastAsia="ca-ES"/>
              </w:rPr>
            </w:pPr>
            <w:r w:rsidRPr="007F6D8C">
              <w:rPr>
                <w:rFonts w:ascii="Verdana" w:hAnsi="Verdana"/>
                <w:color w:val="000000"/>
                <w:sz w:val="20"/>
                <w:lang w:eastAsia="ca-ES"/>
              </w:rPr>
              <w:t>Bases (T)</w:t>
            </w:r>
          </w:p>
        </w:tc>
        <w:tc>
          <w:tcPr>
            <w:tcW w:w="2103" w:type="dxa"/>
            <w:shd w:val="clear" w:color="auto" w:fill="auto"/>
            <w:noWrap/>
            <w:vAlign w:val="center"/>
            <w:hideMark/>
          </w:tcPr>
          <w:p w14:paraId="51238FA7" w14:textId="77777777" w:rsidR="007F6D8C" w:rsidRPr="007F6D8C" w:rsidRDefault="007F6D8C" w:rsidP="007F6D8C">
            <w:pPr>
              <w:jc w:val="right"/>
              <w:rPr>
                <w:rFonts w:ascii="Verdana" w:hAnsi="Verdana"/>
                <w:color w:val="000000"/>
                <w:sz w:val="20"/>
                <w:lang w:eastAsia="ca-ES"/>
              </w:rPr>
            </w:pPr>
            <w:r w:rsidRPr="007F6D8C">
              <w:rPr>
                <w:rFonts w:ascii="Verdana" w:hAnsi="Verdana"/>
                <w:color w:val="000000"/>
                <w:sz w:val="20"/>
                <w:lang w:eastAsia="ca-ES"/>
              </w:rPr>
              <w:t>655</w:t>
            </w:r>
            <w:r>
              <w:rPr>
                <w:rFonts w:ascii="Verdana" w:hAnsi="Verdana"/>
                <w:color w:val="000000"/>
                <w:sz w:val="20"/>
                <w:lang w:eastAsia="ca-ES"/>
              </w:rPr>
              <w:t>,00 €</w:t>
            </w:r>
          </w:p>
        </w:tc>
      </w:tr>
      <w:tr w:rsidR="007F6D8C" w:rsidRPr="007F6D8C" w14:paraId="27174652" w14:textId="77777777" w:rsidTr="008B56AE">
        <w:trPr>
          <w:trHeight w:val="255"/>
        </w:trPr>
        <w:tc>
          <w:tcPr>
            <w:tcW w:w="6466" w:type="dxa"/>
            <w:shd w:val="clear" w:color="auto" w:fill="auto"/>
            <w:noWrap/>
            <w:vAlign w:val="center"/>
            <w:hideMark/>
          </w:tcPr>
          <w:p w14:paraId="40CB8F6E" w14:textId="77777777" w:rsidR="007F6D8C" w:rsidRPr="007F6D8C" w:rsidRDefault="007F6D8C" w:rsidP="007F6D8C">
            <w:pPr>
              <w:jc w:val="left"/>
              <w:rPr>
                <w:rFonts w:ascii="Verdana" w:hAnsi="Verdana"/>
                <w:color w:val="000000"/>
                <w:sz w:val="20"/>
                <w:lang w:eastAsia="ca-ES"/>
              </w:rPr>
            </w:pPr>
            <w:r w:rsidRPr="007F6D8C">
              <w:rPr>
                <w:rFonts w:ascii="Verdana" w:hAnsi="Verdana"/>
                <w:color w:val="000000"/>
                <w:sz w:val="20"/>
                <w:lang w:eastAsia="ca-ES"/>
              </w:rPr>
              <w:t>Dissolvents halogenats(T)</w:t>
            </w:r>
          </w:p>
        </w:tc>
        <w:tc>
          <w:tcPr>
            <w:tcW w:w="2103" w:type="dxa"/>
            <w:shd w:val="clear" w:color="auto" w:fill="auto"/>
            <w:noWrap/>
            <w:vAlign w:val="center"/>
            <w:hideMark/>
          </w:tcPr>
          <w:p w14:paraId="5C4A3D1C" w14:textId="77777777" w:rsidR="007F6D8C" w:rsidRPr="007F6D8C" w:rsidRDefault="007F6D8C" w:rsidP="007F6D8C">
            <w:pPr>
              <w:jc w:val="right"/>
              <w:rPr>
                <w:rFonts w:ascii="Verdana" w:hAnsi="Verdana"/>
                <w:color w:val="000000"/>
                <w:sz w:val="20"/>
                <w:lang w:eastAsia="ca-ES"/>
              </w:rPr>
            </w:pPr>
            <w:r w:rsidRPr="007F6D8C">
              <w:rPr>
                <w:rFonts w:ascii="Verdana" w:hAnsi="Verdana"/>
                <w:color w:val="000000"/>
                <w:sz w:val="20"/>
                <w:lang w:eastAsia="ca-ES"/>
              </w:rPr>
              <w:t>1</w:t>
            </w:r>
            <w:r>
              <w:rPr>
                <w:rFonts w:ascii="Verdana" w:hAnsi="Verdana"/>
                <w:color w:val="000000"/>
                <w:sz w:val="20"/>
                <w:lang w:eastAsia="ca-ES"/>
              </w:rPr>
              <w:t>.</w:t>
            </w:r>
            <w:r w:rsidRPr="007F6D8C">
              <w:rPr>
                <w:rFonts w:ascii="Verdana" w:hAnsi="Verdana"/>
                <w:color w:val="000000"/>
                <w:sz w:val="20"/>
                <w:lang w:eastAsia="ca-ES"/>
              </w:rPr>
              <w:t>015,66</w:t>
            </w:r>
            <w:r>
              <w:rPr>
                <w:rFonts w:ascii="Verdana" w:hAnsi="Verdana"/>
                <w:color w:val="000000"/>
                <w:sz w:val="20"/>
                <w:lang w:eastAsia="ca-ES"/>
              </w:rPr>
              <w:t xml:space="preserve"> €</w:t>
            </w:r>
          </w:p>
        </w:tc>
      </w:tr>
      <w:tr w:rsidR="007F6D8C" w:rsidRPr="007F6D8C" w14:paraId="0A60FB80" w14:textId="77777777" w:rsidTr="008B56AE">
        <w:trPr>
          <w:trHeight w:val="255"/>
        </w:trPr>
        <w:tc>
          <w:tcPr>
            <w:tcW w:w="6466" w:type="dxa"/>
            <w:shd w:val="clear" w:color="auto" w:fill="auto"/>
            <w:noWrap/>
            <w:vAlign w:val="center"/>
            <w:hideMark/>
          </w:tcPr>
          <w:p w14:paraId="42F187E3" w14:textId="77777777" w:rsidR="007F6D8C" w:rsidRPr="007F6D8C" w:rsidRDefault="007F6D8C" w:rsidP="007F6D8C">
            <w:pPr>
              <w:jc w:val="left"/>
              <w:rPr>
                <w:rFonts w:ascii="Verdana" w:hAnsi="Verdana"/>
                <w:color w:val="000000"/>
                <w:sz w:val="20"/>
                <w:lang w:eastAsia="ca-ES"/>
              </w:rPr>
            </w:pPr>
            <w:r w:rsidRPr="007F6D8C">
              <w:rPr>
                <w:rFonts w:ascii="Verdana" w:hAnsi="Verdana"/>
                <w:color w:val="000000"/>
                <w:sz w:val="20"/>
                <w:lang w:eastAsia="ca-ES"/>
              </w:rPr>
              <w:t>Dissolvents no halogenats (T)</w:t>
            </w:r>
          </w:p>
        </w:tc>
        <w:tc>
          <w:tcPr>
            <w:tcW w:w="2103" w:type="dxa"/>
            <w:shd w:val="clear" w:color="auto" w:fill="auto"/>
            <w:noWrap/>
            <w:vAlign w:val="center"/>
            <w:hideMark/>
          </w:tcPr>
          <w:p w14:paraId="46F6EFF9" w14:textId="77777777" w:rsidR="007F6D8C" w:rsidRPr="007F6D8C" w:rsidRDefault="007F6D8C" w:rsidP="007F6D8C">
            <w:pPr>
              <w:jc w:val="right"/>
              <w:rPr>
                <w:rFonts w:ascii="Verdana" w:hAnsi="Verdana"/>
                <w:color w:val="000000"/>
                <w:sz w:val="20"/>
                <w:lang w:eastAsia="ca-ES"/>
              </w:rPr>
            </w:pPr>
            <w:r w:rsidRPr="007F6D8C">
              <w:rPr>
                <w:rFonts w:ascii="Verdana" w:hAnsi="Verdana"/>
                <w:color w:val="000000"/>
                <w:sz w:val="20"/>
                <w:lang w:eastAsia="ca-ES"/>
              </w:rPr>
              <w:t>477,66</w:t>
            </w:r>
            <w:r>
              <w:rPr>
                <w:rFonts w:ascii="Verdana" w:hAnsi="Verdana"/>
                <w:color w:val="000000"/>
                <w:sz w:val="20"/>
                <w:lang w:eastAsia="ca-ES"/>
              </w:rPr>
              <w:t xml:space="preserve"> €</w:t>
            </w:r>
          </w:p>
        </w:tc>
      </w:tr>
      <w:tr w:rsidR="007F6D8C" w:rsidRPr="007F6D8C" w14:paraId="56720938" w14:textId="77777777" w:rsidTr="008B56AE">
        <w:trPr>
          <w:trHeight w:val="255"/>
        </w:trPr>
        <w:tc>
          <w:tcPr>
            <w:tcW w:w="6466" w:type="dxa"/>
            <w:shd w:val="clear" w:color="auto" w:fill="auto"/>
            <w:noWrap/>
            <w:vAlign w:val="center"/>
            <w:hideMark/>
          </w:tcPr>
          <w:p w14:paraId="459D2163" w14:textId="77777777" w:rsidR="007F6D8C" w:rsidRPr="007F6D8C" w:rsidRDefault="007F6D8C" w:rsidP="007F6D8C">
            <w:pPr>
              <w:jc w:val="left"/>
              <w:rPr>
                <w:rFonts w:ascii="Verdana" w:hAnsi="Verdana"/>
                <w:color w:val="000000"/>
                <w:sz w:val="20"/>
                <w:lang w:eastAsia="ca-ES"/>
              </w:rPr>
            </w:pPr>
            <w:r w:rsidRPr="007F6D8C">
              <w:rPr>
                <w:rFonts w:ascii="Verdana" w:hAnsi="Verdana"/>
                <w:color w:val="000000"/>
                <w:sz w:val="20"/>
                <w:lang w:eastAsia="ca-ES"/>
              </w:rPr>
              <w:t>Sòlids i pastosos (T)</w:t>
            </w:r>
          </w:p>
        </w:tc>
        <w:tc>
          <w:tcPr>
            <w:tcW w:w="2103" w:type="dxa"/>
            <w:shd w:val="clear" w:color="auto" w:fill="auto"/>
            <w:noWrap/>
            <w:vAlign w:val="center"/>
            <w:hideMark/>
          </w:tcPr>
          <w:p w14:paraId="38169C2C" w14:textId="77777777" w:rsidR="007F6D8C" w:rsidRPr="007F6D8C" w:rsidRDefault="007F6D8C" w:rsidP="007F6D8C">
            <w:pPr>
              <w:jc w:val="right"/>
              <w:rPr>
                <w:rFonts w:ascii="Verdana" w:hAnsi="Verdana"/>
                <w:color w:val="000000"/>
                <w:sz w:val="20"/>
                <w:lang w:eastAsia="ca-ES"/>
              </w:rPr>
            </w:pPr>
            <w:r w:rsidRPr="007F6D8C">
              <w:rPr>
                <w:rFonts w:ascii="Verdana" w:hAnsi="Verdana"/>
                <w:color w:val="000000"/>
                <w:sz w:val="20"/>
                <w:lang w:eastAsia="ca-ES"/>
              </w:rPr>
              <w:t>629,99</w:t>
            </w:r>
            <w:r>
              <w:rPr>
                <w:rFonts w:ascii="Verdana" w:hAnsi="Verdana"/>
                <w:color w:val="000000"/>
                <w:sz w:val="20"/>
                <w:lang w:eastAsia="ca-ES"/>
              </w:rPr>
              <w:t xml:space="preserve"> €</w:t>
            </w:r>
          </w:p>
        </w:tc>
      </w:tr>
      <w:tr w:rsidR="007F6D8C" w:rsidRPr="007F6D8C" w14:paraId="1BA3811D" w14:textId="77777777" w:rsidTr="008B56AE">
        <w:trPr>
          <w:trHeight w:val="255"/>
        </w:trPr>
        <w:tc>
          <w:tcPr>
            <w:tcW w:w="6466" w:type="dxa"/>
            <w:shd w:val="clear" w:color="auto" w:fill="auto"/>
            <w:noWrap/>
            <w:vAlign w:val="center"/>
            <w:hideMark/>
          </w:tcPr>
          <w:p w14:paraId="6FD87CE3" w14:textId="77777777" w:rsidR="007F6D8C" w:rsidRPr="007F6D8C" w:rsidRDefault="007F6D8C" w:rsidP="007F6D8C">
            <w:pPr>
              <w:jc w:val="left"/>
              <w:rPr>
                <w:rFonts w:ascii="Verdana" w:hAnsi="Verdana"/>
                <w:color w:val="000000"/>
                <w:sz w:val="20"/>
                <w:lang w:eastAsia="ca-ES"/>
              </w:rPr>
            </w:pPr>
            <w:r w:rsidRPr="007F6D8C">
              <w:rPr>
                <w:rFonts w:ascii="Verdana" w:hAnsi="Verdana"/>
                <w:color w:val="000000"/>
                <w:sz w:val="20"/>
                <w:lang w:eastAsia="ca-ES"/>
              </w:rPr>
              <w:t>Olis lubricants (T)</w:t>
            </w:r>
          </w:p>
        </w:tc>
        <w:tc>
          <w:tcPr>
            <w:tcW w:w="2103" w:type="dxa"/>
            <w:shd w:val="clear" w:color="auto" w:fill="auto"/>
            <w:noWrap/>
            <w:vAlign w:val="center"/>
            <w:hideMark/>
          </w:tcPr>
          <w:p w14:paraId="5F3BFE9C" w14:textId="77777777" w:rsidR="007F6D8C" w:rsidRPr="007F6D8C" w:rsidRDefault="007F6D8C" w:rsidP="007F6D8C">
            <w:pPr>
              <w:jc w:val="right"/>
              <w:rPr>
                <w:rFonts w:ascii="Verdana" w:hAnsi="Verdana"/>
                <w:color w:val="000000"/>
                <w:sz w:val="20"/>
                <w:lang w:eastAsia="ca-ES"/>
              </w:rPr>
            </w:pPr>
            <w:r w:rsidRPr="007F6D8C">
              <w:rPr>
                <w:rFonts w:ascii="Verdana" w:hAnsi="Verdana"/>
                <w:color w:val="000000"/>
                <w:sz w:val="20"/>
                <w:lang w:eastAsia="ca-ES"/>
              </w:rPr>
              <w:t>219,99</w:t>
            </w:r>
            <w:r>
              <w:rPr>
                <w:rFonts w:ascii="Verdana" w:hAnsi="Verdana"/>
                <w:color w:val="000000"/>
                <w:sz w:val="20"/>
                <w:lang w:eastAsia="ca-ES"/>
              </w:rPr>
              <w:t xml:space="preserve"> €</w:t>
            </w:r>
          </w:p>
        </w:tc>
      </w:tr>
      <w:tr w:rsidR="007F6D8C" w:rsidRPr="007F6D8C" w14:paraId="472097C8" w14:textId="77777777" w:rsidTr="008B56AE">
        <w:trPr>
          <w:trHeight w:val="255"/>
        </w:trPr>
        <w:tc>
          <w:tcPr>
            <w:tcW w:w="6466" w:type="dxa"/>
            <w:shd w:val="clear" w:color="auto" w:fill="auto"/>
            <w:noWrap/>
            <w:vAlign w:val="center"/>
            <w:hideMark/>
          </w:tcPr>
          <w:p w14:paraId="6A9CF23A" w14:textId="77777777" w:rsidR="007F6D8C" w:rsidRPr="007F6D8C" w:rsidRDefault="007F6D8C" w:rsidP="007F6D8C">
            <w:pPr>
              <w:jc w:val="left"/>
              <w:rPr>
                <w:rFonts w:ascii="Verdana" w:hAnsi="Verdana"/>
                <w:color w:val="000000"/>
                <w:sz w:val="20"/>
                <w:lang w:eastAsia="ca-ES"/>
              </w:rPr>
            </w:pPr>
            <w:r w:rsidRPr="007F6D8C">
              <w:rPr>
                <w:rFonts w:ascii="Verdana" w:hAnsi="Verdana"/>
                <w:color w:val="000000"/>
                <w:sz w:val="20"/>
                <w:lang w:eastAsia="ca-ES"/>
              </w:rPr>
              <w:t>Medicaments i cosmètics (T)</w:t>
            </w:r>
          </w:p>
        </w:tc>
        <w:tc>
          <w:tcPr>
            <w:tcW w:w="2103" w:type="dxa"/>
            <w:shd w:val="clear" w:color="auto" w:fill="auto"/>
            <w:noWrap/>
            <w:vAlign w:val="center"/>
            <w:hideMark/>
          </w:tcPr>
          <w:p w14:paraId="220579DB" w14:textId="77777777" w:rsidR="007F6D8C" w:rsidRPr="007F6D8C" w:rsidRDefault="007F6D8C" w:rsidP="007F6D8C">
            <w:pPr>
              <w:jc w:val="right"/>
              <w:rPr>
                <w:rFonts w:ascii="Verdana" w:hAnsi="Verdana"/>
                <w:color w:val="000000"/>
                <w:sz w:val="20"/>
                <w:lang w:eastAsia="ca-ES"/>
              </w:rPr>
            </w:pPr>
            <w:r w:rsidRPr="007F6D8C">
              <w:rPr>
                <w:rFonts w:ascii="Verdana" w:hAnsi="Verdana"/>
                <w:color w:val="000000"/>
                <w:sz w:val="20"/>
                <w:lang w:eastAsia="ca-ES"/>
              </w:rPr>
              <w:t>415,32</w:t>
            </w:r>
            <w:r>
              <w:rPr>
                <w:rFonts w:ascii="Verdana" w:hAnsi="Verdana"/>
                <w:color w:val="000000"/>
                <w:sz w:val="20"/>
                <w:lang w:eastAsia="ca-ES"/>
              </w:rPr>
              <w:t xml:space="preserve"> €</w:t>
            </w:r>
          </w:p>
        </w:tc>
      </w:tr>
      <w:tr w:rsidR="007F6D8C" w:rsidRPr="007F6D8C" w14:paraId="37EA0646" w14:textId="77777777" w:rsidTr="008B56AE">
        <w:trPr>
          <w:trHeight w:val="255"/>
        </w:trPr>
        <w:tc>
          <w:tcPr>
            <w:tcW w:w="6466" w:type="dxa"/>
            <w:shd w:val="clear" w:color="auto" w:fill="auto"/>
            <w:noWrap/>
            <w:vAlign w:val="center"/>
            <w:hideMark/>
          </w:tcPr>
          <w:p w14:paraId="486BA999" w14:textId="77777777" w:rsidR="007F6D8C" w:rsidRPr="007F6D8C" w:rsidRDefault="007F6D8C" w:rsidP="007F6D8C">
            <w:pPr>
              <w:jc w:val="left"/>
              <w:rPr>
                <w:rFonts w:ascii="Verdana" w:hAnsi="Verdana"/>
                <w:color w:val="000000"/>
                <w:sz w:val="20"/>
                <w:lang w:eastAsia="ca-ES"/>
              </w:rPr>
            </w:pPr>
            <w:r w:rsidRPr="007F6D8C">
              <w:rPr>
                <w:rFonts w:ascii="Verdana" w:hAnsi="Verdana"/>
                <w:color w:val="000000"/>
                <w:sz w:val="20"/>
                <w:lang w:eastAsia="ca-ES"/>
              </w:rPr>
              <w:t>Aerosols (T)</w:t>
            </w:r>
          </w:p>
        </w:tc>
        <w:tc>
          <w:tcPr>
            <w:tcW w:w="2103" w:type="dxa"/>
            <w:shd w:val="clear" w:color="auto" w:fill="auto"/>
            <w:noWrap/>
            <w:vAlign w:val="center"/>
            <w:hideMark/>
          </w:tcPr>
          <w:p w14:paraId="65563988" w14:textId="77777777" w:rsidR="007F6D8C" w:rsidRPr="007F6D8C" w:rsidRDefault="007F6D8C" w:rsidP="007F6D8C">
            <w:pPr>
              <w:jc w:val="right"/>
              <w:rPr>
                <w:rFonts w:ascii="Verdana" w:hAnsi="Verdana"/>
                <w:color w:val="000000"/>
                <w:sz w:val="20"/>
                <w:lang w:eastAsia="ca-ES"/>
              </w:rPr>
            </w:pPr>
            <w:r w:rsidRPr="007F6D8C">
              <w:rPr>
                <w:rFonts w:ascii="Verdana" w:hAnsi="Verdana"/>
                <w:color w:val="000000"/>
                <w:sz w:val="20"/>
                <w:lang w:eastAsia="ca-ES"/>
              </w:rPr>
              <w:t>2</w:t>
            </w:r>
            <w:r>
              <w:rPr>
                <w:rFonts w:ascii="Verdana" w:hAnsi="Verdana"/>
                <w:color w:val="000000"/>
                <w:sz w:val="20"/>
                <w:lang w:eastAsia="ca-ES"/>
              </w:rPr>
              <w:t>.</w:t>
            </w:r>
            <w:r w:rsidRPr="007F6D8C">
              <w:rPr>
                <w:rFonts w:ascii="Verdana" w:hAnsi="Verdana"/>
                <w:color w:val="000000"/>
                <w:sz w:val="20"/>
                <w:lang w:eastAsia="ca-ES"/>
              </w:rPr>
              <w:t>000</w:t>
            </w:r>
            <w:r>
              <w:rPr>
                <w:rFonts w:ascii="Verdana" w:hAnsi="Verdana"/>
                <w:color w:val="000000"/>
                <w:sz w:val="20"/>
                <w:lang w:eastAsia="ca-ES"/>
              </w:rPr>
              <w:t>,00 €</w:t>
            </w:r>
          </w:p>
        </w:tc>
      </w:tr>
      <w:tr w:rsidR="007F6D8C" w:rsidRPr="007F6D8C" w14:paraId="73014071" w14:textId="77777777" w:rsidTr="008B56AE">
        <w:trPr>
          <w:trHeight w:val="255"/>
        </w:trPr>
        <w:tc>
          <w:tcPr>
            <w:tcW w:w="6466" w:type="dxa"/>
            <w:shd w:val="clear" w:color="auto" w:fill="auto"/>
            <w:noWrap/>
            <w:vAlign w:val="center"/>
            <w:hideMark/>
          </w:tcPr>
          <w:p w14:paraId="27FF8C8A" w14:textId="77777777" w:rsidR="007F6D8C" w:rsidRPr="007F6D8C" w:rsidRDefault="007F6D8C" w:rsidP="007F6D8C">
            <w:pPr>
              <w:jc w:val="left"/>
              <w:rPr>
                <w:rFonts w:ascii="Verdana" w:hAnsi="Verdana"/>
                <w:color w:val="000000"/>
                <w:sz w:val="20"/>
                <w:lang w:eastAsia="ca-ES"/>
              </w:rPr>
            </w:pPr>
            <w:r w:rsidRPr="007F6D8C">
              <w:rPr>
                <w:rFonts w:ascii="Verdana" w:hAnsi="Verdana"/>
                <w:color w:val="000000"/>
                <w:sz w:val="20"/>
                <w:lang w:eastAsia="ca-ES"/>
              </w:rPr>
              <w:t>Filtres d'oli (T)</w:t>
            </w:r>
          </w:p>
        </w:tc>
        <w:tc>
          <w:tcPr>
            <w:tcW w:w="2103" w:type="dxa"/>
            <w:shd w:val="clear" w:color="auto" w:fill="auto"/>
            <w:noWrap/>
            <w:vAlign w:val="center"/>
            <w:hideMark/>
          </w:tcPr>
          <w:p w14:paraId="11BF4D32" w14:textId="77777777" w:rsidR="007F6D8C" w:rsidRPr="007F6D8C" w:rsidRDefault="007F6D8C" w:rsidP="007F6D8C">
            <w:pPr>
              <w:jc w:val="right"/>
              <w:rPr>
                <w:rFonts w:ascii="Verdana" w:hAnsi="Verdana"/>
                <w:color w:val="000000"/>
                <w:sz w:val="20"/>
                <w:lang w:eastAsia="ca-ES"/>
              </w:rPr>
            </w:pPr>
            <w:r w:rsidRPr="007F6D8C">
              <w:rPr>
                <w:rFonts w:ascii="Verdana" w:hAnsi="Verdana"/>
                <w:color w:val="000000"/>
                <w:sz w:val="20"/>
                <w:lang w:eastAsia="ca-ES"/>
              </w:rPr>
              <w:t>385</w:t>
            </w:r>
            <w:r>
              <w:rPr>
                <w:rFonts w:ascii="Verdana" w:hAnsi="Verdana"/>
                <w:color w:val="000000"/>
                <w:sz w:val="20"/>
                <w:lang w:eastAsia="ca-ES"/>
              </w:rPr>
              <w:t>,00 €</w:t>
            </w:r>
          </w:p>
        </w:tc>
      </w:tr>
      <w:tr w:rsidR="007F6D8C" w:rsidRPr="007F6D8C" w14:paraId="13713BAF" w14:textId="77777777" w:rsidTr="008B56AE">
        <w:trPr>
          <w:trHeight w:val="255"/>
        </w:trPr>
        <w:tc>
          <w:tcPr>
            <w:tcW w:w="6466" w:type="dxa"/>
            <w:shd w:val="clear" w:color="auto" w:fill="auto"/>
            <w:noWrap/>
            <w:vAlign w:val="center"/>
            <w:hideMark/>
          </w:tcPr>
          <w:p w14:paraId="1212219F" w14:textId="77777777" w:rsidR="007F6D8C" w:rsidRPr="007F6D8C" w:rsidRDefault="007F6D8C" w:rsidP="007F6D8C">
            <w:pPr>
              <w:jc w:val="left"/>
              <w:rPr>
                <w:rFonts w:ascii="Verdana" w:hAnsi="Verdana"/>
                <w:color w:val="000000"/>
                <w:sz w:val="20"/>
                <w:lang w:eastAsia="ca-ES"/>
              </w:rPr>
            </w:pPr>
            <w:r w:rsidRPr="007F6D8C">
              <w:rPr>
                <w:rFonts w:ascii="Verdana" w:hAnsi="Verdana"/>
                <w:color w:val="000000"/>
                <w:sz w:val="20"/>
                <w:lang w:eastAsia="ca-ES"/>
              </w:rPr>
              <w:t>Productes comburents (T)</w:t>
            </w:r>
          </w:p>
        </w:tc>
        <w:tc>
          <w:tcPr>
            <w:tcW w:w="2103" w:type="dxa"/>
            <w:shd w:val="clear" w:color="auto" w:fill="auto"/>
            <w:noWrap/>
            <w:vAlign w:val="center"/>
            <w:hideMark/>
          </w:tcPr>
          <w:p w14:paraId="5CA079E5" w14:textId="77777777" w:rsidR="007F6D8C" w:rsidRPr="007F6D8C" w:rsidRDefault="007F6D8C" w:rsidP="007F6D8C">
            <w:pPr>
              <w:jc w:val="right"/>
              <w:rPr>
                <w:rFonts w:ascii="Verdana" w:hAnsi="Verdana"/>
                <w:color w:val="000000"/>
                <w:sz w:val="20"/>
                <w:lang w:eastAsia="ca-ES"/>
              </w:rPr>
            </w:pPr>
            <w:r w:rsidRPr="007F6D8C">
              <w:rPr>
                <w:rFonts w:ascii="Verdana" w:hAnsi="Verdana"/>
                <w:color w:val="000000"/>
                <w:sz w:val="20"/>
                <w:lang w:eastAsia="ca-ES"/>
              </w:rPr>
              <w:t>3420</w:t>
            </w:r>
            <w:r>
              <w:rPr>
                <w:rFonts w:ascii="Verdana" w:hAnsi="Verdana"/>
                <w:color w:val="000000"/>
                <w:sz w:val="20"/>
                <w:lang w:eastAsia="ca-ES"/>
              </w:rPr>
              <w:t>,00 €</w:t>
            </w:r>
          </w:p>
        </w:tc>
      </w:tr>
      <w:tr w:rsidR="007F6D8C" w:rsidRPr="007F6D8C" w14:paraId="2000B6BB" w14:textId="77777777" w:rsidTr="008B56AE">
        <w:trPr>
          <w:trHeight w:val="255"/>
        </w:trPr>
        <w:tc>
          <w:tcPr>
            <w:tcW w:w="6466" w:type="dxa"/>
            <w:shd w:val="clear" w:color="auto" w:fill="auto"/>
            <w:noWrap/>
            <w:vAlign w:val="center"/>
            <w:hideMark/>
          </w:tcPr>
          <w:p w14:paraId="7A0B54DB" w14:textId="77777777" w:rsidR="007F6D8C" w:rsidRPr="007F6D8C" w:rsidRDefault="007F6D8C" w:rsidP="007F6D8C">
            <w:pPr>
              <w:jc w:val="left"/>
              <w:rPr>
                <w:rFonts w:ascii="Verdana" w:hAnsi="Verdana"/>
                <w:color w:val="000000"/>
                <w:sz w:val="20"/>
                <w:lang w:eastAsia="ca-ES"/>
              </w:rPr>
            </w:pPr>
            <w:r w:rsidRPr="007F6D8C">
              <w:rPr>
                <w:rFonts w:ascii="Verdana" w:hAnsi="Verdana"/>
                <w:color w:val="000000"/>
                <w:sz w:val="20"/>
                <w:lang w:eastAsia="ca-ES"/>
              </w:rPr>
              <w:t>Fibrociment (T)</w:t>
            </w:r>
          </w:p>
        </w:tc>
        <w:tc>
          <w:tcPr>
            <w:tcW w:w="2103" w:type="dxa"/>
            <w:shd w:val="clear" w:color="auto" w:fill="auto"/>
            <w:noWrap/>
            <w:vAlign w:val="center"/>
            <w:hideMark/>
          </w:tcPr>
          <w:p w14:paraId="1FC33CD0" w14:textId="77777777" w:rsidR="007F6D8C" w:rsidRPr="007F6D8C" w:rsidRDefault="007F6D8C" w:rsidP="007F6D8C">
            <w:pPr>
              <w:jc w:val="right"/>
              <w:rPr>
                <w:rFonts w:ascii="Verdana" w:hAnsi="Verdana"/>
                <w:color w:val="000000"/>
                <w:sz w:val="20"/>
                <w:lang w:eastAsia="ca-ES"/>
              </w:rPr>
            </w:pPr>
            <w:r w:rsidRPr="007F6D8C">
              <w:rPr>
                <w:rFonts w:ascii="Verdana" w:hAnsi="Verdana"/>
                <w:color w:val="000000"/>
                <w:sz w:val="20"/>
                <w:lang w:eastAsia="ca-ES"/>
              </w:rPr>
              <w:t>499,99</w:t>
            </w:r>
            <w:r>
              <w:rPr>
                <w:rFonts w:ascii="Verdana" w:hAnsi="Verdana"/>
                <w:color w:val="000000"/>
                <w:sz w:val="20"/>
                <w:lang w:eastAsia="ca-ES"/>
              </w:rPr>
              <w:t xml:space="preserve"> €</w:t>
            </w:r>
          </w:p>
        </w:tc>
      </w:tr>
      <w:tr w:rsidR="007F6D8C" w:rsidRPr="007F6D8C" w14:paraId="6F8F426D" w14:textId="77777777" w:rsidTr="008B56AE">
        <w:trPr>
          <w:trHeight w:val="255"/>
        </w:trPr>
        <w:tc>
          <w:tcPr>
            <w:tcW w:w="6466" w:type="dxa"/>
            <w:shd w:val="clear" w:color="auto" w:fill="auto"/>
            <w:noWrap/>
            <w:vAlign w:val="center"/>
            <w:hideMark/>
          </w:tcPr>
          <w:p w14:paraId="566EDC21" w14:textId="77777777" w:rsidR="007F6D8C" w:rsidRPr="007F6D8C" w:rsidRDefault="007F6D8C" w:rsidP="007F6D8C">
            <w:pPr>
              <w:jc w:val="left"/>
              <w:rPr>
                <w:rFonts w:ascii="Verdana" w:hAnsi="Verdana"/>
                <w:color w:val="000000"/>
                <w:sz w:val="20"/>
                <w:lang w:eastAsia="ca-ES"/>
              </w:rPr>
            </w:pPr>
            <w:r w:rsidRPr="007F6D8C">
              <w:rPr>
                <w:rFonts w:ascii="Verdana" w:hAnsi="Verdana"/>
                <w:color w:val="000000"/>
                <w:sz w:val="20"/>
                <w:lang w:eastAsia="ca-ES"/>
              </w:rPr>
              <w:t>Gasos en envàs a pressió (T)</w:t>
            </w:r>
          </w:p>
        </w:tc>
        <w:tc>
          <w:tcPr>
            <w:tcW w:w="2103" w:type="dxa"/>
            <w:shd w:val="clear" w:color="auto" w:fill="auto"/>
            <w:noWrap/>
            <w:vAlign w:val="center"/>
            <w:hideMark/>
          </w:tcPr>
          <w:p w14:paraId="75FFC0AA" w14:textId="77777777" w:rsidR="007F6D8C" w:rsidRPr="007F6D8C" w:rsidRDefault="007F6D8C" w:rsidP="007F6D8C">
            <w:pPr>
              <w:jc w:val="right"/>
              <w:rPr>
                <w:rFonts w:ascii="Verdana" w:hAnsi="Verdana"/>
                <w:color w:val="000000"/>
                <w:sz w:val="20"/>
                <w:lang w:eastAsia="ca-ES"/>
              </w:rPr>
            </w:pPr>
            <w:r w:rsidRPr="007F6D8C">
              <w:rPr>
                <w:rFonts w:ascii="Verdana" w:hAnsi="Verdana"/>
                <w:color w:val="000000"/>
                <w:sz w:val="20"/>
                <w:lang w:eastAsia="ca-ES"/>
              </w:rPr>
              <w:t>1</w:t>
            </w:r>
            <w:r>
              <w:rPr>
                <w:rFonts w:ascii="Verdana" w:hAnsi="Verdana"/>
                <w:color w:val="000000"/>
                <w:sz w:val="20"/>
                <w:lang w:eastAsia="ca-ES"/>
              </w:rPr>
              <w:t>.</w:t>
            </w:r>
            <w:r w:rsidRPr="007F6D8C">
              <w:rPr>
                <w:rFonts w:ascii="Verdana" w:hAnsi="Verdana"/>
                <w:color w:val="000000"/>
                <w:sz w:val="20"/>
                <w:lang w:eastAsia="ca-ES"/>
              </w:rPr>
              <w:t>910</w:t>
            </w:r>
            <w:r>
              <w:rPr>
                <w:rFonts w:ascii="Verdana" w:hAnsi="Verdana"/>
                <w:color w:val="000000"/>
                <w:sz w:val="20"/>
                <w:lang w:eastAsia="ca-ES"/>
              </w:rPr>
              <w:t>,00 €</w:t>
            </w:r>
          </w:p>
        </w:tc>
      </w:tr>
      <w:tr w:rsidR="007F6D8C" w:rsidRPr="007F6D8C" w14:paraId="2BB5D431" w14:textId="77777777" w:rsidTr="008B56AE">
        <w:trPr>
          <w:trHeight w:val="255"/>
        </w:trPr>
        <w:tc>
          <w:tcPr>
            <w:tcW w:w="6466" w:type="dxa"/>
            <w:shd w:val="clear" w:color="auto" w:fill="auto"/>
            <w:noWrap/>
            <w:vAlign w:val="center"/>
            <w:hideMark/>
          </w:tcPr>
          <w:p w14:paraId="65F4356C" w14:textId="77777777" w:rsidR="007F6D8C" w:rsidRPr="007F6D8C" w:rsidRDefault="007F6D8C" w:rsidP="007F6D8C">
            <w:pPr>
              <w:jc w:val="left"/>
              <w:rPr>
                <w:rFonts w:ascii="Verdana" w:hAnsi="Verdana"/>
                <w:color w:val="000000"/>
                <w:sz w:val="20"/>
                <w:lang w:eastAsia="ca-ES"/>
              </w:rPr>
            </w:pPr>
            <w:r w:rsidRPr="007F6D8C">
              <w:rPr>
                <w:rFonts w:ascii="Verdana" w:hAnsi="Verdana"/>
                <w:color w:val="000000"/>
                <w:sz w:val="20"/>
                <w:lang w:eastAsia="ca-ES"/>
              </w:rPr>
              <w:t>Reactius de laboratori (T)</w:t>
            </w:r>
          </w:p>
        </w:tc>
        <w:tc>
          <w:tcPr>
            <w:tcW w:w="2103" w:type="dxa"/>
            <w:shd w:val="clear" w:color="auto" w:fill="auto"/>
            <w:noWrap/>
            <w:vAlign w:val="center"/>
            <w:hideMark/>
          </w:tcPr>
          <w:p w14:paraId="64B26ABD" w14:textId="77777777" w:rsidR="007F6D8C" w:rsidRPr="007F6D8C" w:rsidRDefault="007F6D8C" w:rsidP="007F6D8C">
            <w:pPr>
              <w:jc w:val="right"/>
              <w:rPr>
                <w:rFonts w:ascii="Verdana" w:hAnsi="Verdana"/>
                <w:color w:val="000000"/>
                <w:sz w:val="20"/>
                <w:lang w:eastAsia="ca-ES"/>
              </w:rPr>
            </w:pPr>
            <w:r w:rsidRPr="007F6D8C">
              <w:rPr>
                <w:rFonts w:ascii="Verdana" w:hAnsi="Verdana"/>
                <w:color w:val="000000"/>
                <w:sz w:val="20"/>
                <w:lang w:eastAsia="ca-ES"/>
              </w:rPr>
              <w:t>3</w:t>
            </w:r>
            <w:r>
              <w:rPr>
                <w:rFonts w:ascii="Verdana" w:hAnsi="Verdana"/>
                <w:color w:val="000000"/>
                <w:sz w:val="20"/>
                <w:lang w:eastAsia="ca-ES"/>
              </w:rPr>
              <w:t>.</w:t>
            </w:r>
            <w:r w:rsidRPr="007F6D8C">
              <w:rPr>
                <w:rFonts w:ascii="Verdana" w:hAnsi="Verdana"/>
                <w:color w:val="000000"/>
                <w:sz w:val="20"/>
                <w:lang w:eastAsia="ca-ES"/>
              </w:rPr>
              <w:t>163,32</w:t>
            </w:r>
            <w:r>
              <w:rPr>
                <w:rFonts w:ascii="Verdana" w:hAnsi="Verdana"/>
                <w:color w:val="000000"/>
                <w:sz w:val="20"/>
                <w:lang w:eastAsia="ca-ES"/>
              </w:rPr>
              <w:t xml:space="preserve"> €</w:t>
            </w:r>
          </w:p>
        </w:tc>
      </w:tr>
      <w:tr w:rsidR="007F6D8C" w:rsidRPr="007F6D8C" w14:paraId="6F7F3A17" w14:textId="77777777" w:rsidTr="008B56AE">
        <w:trPr>
          <w:trHeight w:val="255"/>
        </w:trPr>
        <w:tc>
          <w:tcPr>
            <w:tcW w:w="6466" w:type="dxa"/>
            <w:shd w:val="clear" w:color="auto" w:fill="auto"/>
            <w:noWrap/>
            <w:vAlign w:val="center"/>
            <w:hideMark/>
          </w:tcPr>
          <w:p w14:paraId="799A151E" w14:textId="77777777" w:rsidR="007F6D8C" w:rsidRPr="007F6D8C" w:rsidRDefault="007F6D8C" w:rsidP="007F6D8C">
            <w:pPr>
              <w:jc w:val="left"/>
              <w:rPr>
                <w:rFonts w:ascii="Verdana" w:hAnsi="Verdana"/>
                <w:color w:val="000000"/>
                <w:sz w:val="20"/>
                <w:lang w:eastAsia="ca-ES"/>
              </w:rPr>
            </w:pPr>
            <w:r w:rsidRPr="007F6D8C">
              <w:rPr>
                <w:rFonts w:ascii="Verdana" w:hAnsi="Verdana"/>
                <w:color w:val="000000"/>
                <w:sz w:val="20"/>
                <w:lang w:eastAsia="ca-ES"/>
              </w:rPr>
              <w:t>Fitosanitaris (T)</w:t>
            </w:r>
          </w:p>
        </w:tc>
        <w:tc>
          <w:tcPr>
            <w:tcW w:w="2103" w:type="dxa"/>
            <w:shd w:val="clear" w:color="auto" w:fill="auto"/>
            <w:noWrap/>
            <w:vAlign w:val="center"/>
            <w:hideMark/>
          </w:tcPr>
          <w:p w14:paraId="27291E61" w14:textId="77777777" w:rsidR="007F6D8C" w:rsidRPr="007F6D8C" w:rsidRDefault="007F6D8C" w:rsidP="007F6D8C">
            <w:pPr>
              <w:jc w:val="right"/>
              <w:rPr>
                <w:rFonts w:ascii="Verdana" w:hAnsi="Verdana"/>
                <w:color w:val="000000"/>
                <w:sz w:val="20"/>
                <w:lang w:eastAsia="ca-ES"/>
              </w:rPr>
            </w:pPr>
            <w:r w:rsidRPr="007F6D8C">
              <w:rPr>
                <w:rFonts w:ascii="Verdana" w:hAnsi="Verdana"/>
                <w:color w:val="000000"/>
                <w:sz w:val="20"/>
                <w:lang w:eastAsia="ca-ES"/>
              </w:rPr>
              <w:t>2</w:t>
            </w:r>
            <w:r>
              <w:rPr>
                <w:rFonts w:ascii="Verdana" w:hAnsi="Verdana"/>
                <w:color w:val="000000"/>
                <w:sz w:val="20"/>
                <w:lang w:eastAsia="ca-ES"/>
              </w:rPr>
              <w:t>.</w:t>
            </w:r>
            <w:r w:rsidRPr="007F6D8C">
              <w:rPr>
                <w:rFonts w:ascii="Verdana" w:hAnsi="Verdana"/>
                <w:color w:val="000000"/>
                <w:sz w:val="20"/>
                <w:lang w:eastAsia="ca-ES"/>
              </w:rPr>
              <w:t>090</w:t>
            </w:r>
            <w:r>
              <w:rPr>
                <w:rFonts w:ascii="Verdana" w:hAnsi="Verdana"/>
                <w:color w:val="000000"/>
                <w:sz w:val="20"/>
                <w:lang w:eastAsia="ca-ES"/>
              </w:rPr>
              <w:t>,00  €</w:t>
            </w:r>
          </w:p>
        </w:tc>
      </w:tr>
      <w:tr w:rsidR="007F6D8C" w:rsidRPr="007F6D8C" w14:paraId="0CA46042" w14:textId="77777777" w:rsidTr="008B56AE">
        <w:trPr>
          <w:trHeight w:val="255"/>
        </w:trPr>
        <w:tc>
          <w:tcPr>
            <w:tcW w:w="6466" w:type="dxa"/>
            <w:shd w:val="clear" w:color="auto" w:fill="auto"/>
            <w:noWrap/>
            <w:vAlign w:val="center"/>
            <w:hideMark/>
          </w:tcPr>
          <w:p w14:paraId="7EE46FCD" w14:textId="77777777" w:rsidR="007F6D8C" w:rsidRPr="007F6D8C" w:rsidRDefault="007F6D8C" w:rsidP="007F6D8C">
            <w:pPr>
              <w:jc w:val="left"/>
              <w:rPr>
                <w:rFonts w:ascii="Verdana" w:hAnsi="Verdana"/>
                <w:color w:val="000000"/>
                <w:sz w:val="20"/>
                <w:lang w:eastAsia="ca-ES"/>
              </w:rPr>
            </w:pPr>
            <w:r w:rsidRPr="007F6D8C">
              <w:rPr>
                <w:rFonts w:ascii="Verdana" w:hAnsi="Verdana"/>
                <w:color w:val="000000"/>
                <w:sz w:val="20"/>
                <w:lang w:eastAsia="ca-ES"/>
              </w:rPr>
              <w:t>Tòners(T)</w:t>
            </w:r>
          </w:p>
        </w:tc>
        <w:tc>
          <w:tcPr>
            <w:tcW w:w="2103" w:type="dxa"/>
            <w:shd w:val="clear" w:color="auto" w:fill="auto"/>
            <w:noWrap/>
            <w:vAlign w:val="center"/>
            <w:hideMark/>
          </w:tcPr>
          <w:p w14:paraId="1CA1F799" w14:textId="77777777" w:rsidR="007F6D8C" w:rsidRPr="007F6D8C" w:rsidRDefault="007F6D8C" w:rsidP="007F6D8C">
            <w:pPr>
              <w:jc w:val="right"/>
              <w:rPr>
                <w:rFonts w:ascii="Verdana" w:hAnsi="Verdana"/>
                <w:color w:val="000000"/>
                <w:sz w:val="20"/>
                <w:lang w:eastAsia="ca-ES"/>
              </w:rPr>
            </w:pPr>
            <w:r w:rsidRPr="007F6D8C">
              <w:rPr>
                <w:rFonts w:ascii="Verdana" w:hAnsi="Verdana"/>
                <w:color w:val="000000"/>
                <w:sz w:val="20"/>
                <w:lang w:eastAsia="ca-ES"/>
              </w:rPr>
              <w:t>482,66</w:t>
            </w:r>
            <w:r>
              <w:rPr>
                <w:rFonts w:ascii="Verdana" w:hAnsi="Verdana"/>
                <w:color w:val="000000"/>
                <w:sz w:val="20"/>
                <w:lang w:eastAsia="ca-ES"/>
              </w:rPr>
              <w:t xml:space="preserve"> €</w:t>
            </w:r>
          </w:p>
        </w:tc>
      </w:tr>
      <w:tr w:rsidR="007F6D8C" w:rsidRPr="007F6D8C" w14:paraId="4A5D4B3F" w14:textId="77777777" w:rsidTr="008B56AE">
        <w:trPr>
          <w:trHeight w:val="255"/>
        </w:trPr>
        <w:tc>
          <w:tcPr>
            <w:tcW w:w="6466" w:type="dxa"/>
            <w:shd w:val="clear" w:color="auto" w:fill="auto"/>
            <w:noWrap/>
            <w:vAlign w:val="center"/>
            <w:hideMark/>
          </w:tcPr>
          <w:p w14:paraId="190D75E2" w14:textId="77777777" w:rsidR="007F6D8C" w:rsidRPr="007F6D8C" w:rsidRDefault="007F6D8C" w:rsidP="007F6D8C">
            <w:pPr>
              <w:jc w:val="left"/>
              <w:rPr>
                <w:rFonts w:ascii="Verdana" w:hAnsi="Verdana"/>
                <w:color w:val="000000"/>
                <w:sz w:val="20"/>
                <w:lang w:eastAsia="ca-ES"/>
              </w:rPr>
            </w:pPr>
            <w:r w:rsidRPr="007F6D8C">
              <w:rPr>
                <w:rFonts w:ascii="Verdana" w:hAnsi="Verdana"/>
                <w:color w:val="000000"/>
                <w:sz w:val="20"/>
                <w:lang w:eastAsia="ca-ES"/>
              </w:rPr>
              <w:t>Radiografies (T)</w:t>
            </w:r>
          </w:p>
        </w:tc>
        <w:tc>
          <w:tcPr>
            <w:tcW w:w="2103" w:type="dxa"/>
            <w:shd w:val="clear" w:color="auto" w:fill="auto"/>
            <w:noWrap/>
            <w:vAlign w:val="center"/>
            <w:hideMark/>
          </w:tcPr>
          <w:p w14:paraId="34701188" w14:textId="77777777" w:rsidR="007F6D8C" w:rsidRPr="007F6D8C" w:rsidRDefault="007F6D8C" w:rsidP="007F6D8C">
            <w:pPr>
              <w:jc w:val="right"/>
              <w:rPr>
                <w:rFonts w:ascii="Verdana" w:hAnsi="Verdana"/>
                <w:color w:val="000000"/>
                <w:sz w:val="20"/>
                <w:lang w:eastAsia="ca-ES"/>
              </w:rPr>
            </w:pPr>
            <w:r w:rsidRPr="007F6D8C">
              <w:rPr>
                <w:rFonts w:ascii="Verdana" w:hAnsi="Verdana"/>
                <w:color w:val="000000"/>
                <w:sz w:val="20"/>
                <w:lang w:eastAsia="ca-ES"/>
              </w:rPr>
              <w:t>271,66</w:t>
            </w:r>
            <w:r>
              <w:rPr>
                <w:rFonts w:ascii="Verdana" w:hAnsi="Verdana"/>
                <w:color w:val="000000"/>
                <w:sz w:val="20"/>
                <w:lang w:eastAsia="ca-ES"/>
              </w:rPr>
              <w:t xml:space="preserve"> €</w:t>
            </w:r>
          </w:p>
        </w:tc>
      </w:tr>
      <w:tr w:rsidR="007F6D8C" w:rsidRPr="007F6D8C" w14:paraId="27013E83" w14:textId="77777777" w:rsidTr="008B56AE">
        <w:trPr>
          <w:trHeight w:val="255"/>
        </w:trPr>
        <w:tc>
          <w:tcPr>
            <w:tcW w:w="6466" w:type="dxa"/>
            <w:shd w:val="clear" w:color="auto" w:fill="auto"/>
            <w:noWrap/>
            <w:vAlign w:val="center"/>
            <w:hideMark/>
          </w:tcPr>
          <w:p w14:paraId="781C9C9B" w14:textId="77777777" w:rsidR="007F6D8C" w:rsidRPr="007F6D8C" w:rsidRDefault="007F6D8C" w:rsidP="007F6D8C">
            <w:pPr>
              <w:jc w:val="left"/>
              <w:rPr>
                <w:rFonts w:ascii="Verdana" w:hAnsi="Verdana"/>
                <w:color w:val="000000"/>
                <w:sz w:val="20"/>
                <w:lang w:eastAsia="ca-ES"/>
              </w:rPr>
            </w:pPr>
            <w:r w:rsidRPr="007F6D8C">
              <w:rPr>
                <w:rFonts w:ascii="Verdana" w:hAnsi="Verdana"/>
                <w:color w:val="000000"/>
                <w:sz w:val="20"/>
                <w:lang w:eastAsia="ca-ES"/>
              </w:rPr>
              <w:t>Envasos buits que contenen restes de substàncies perilloses (T)</w:t>
            </w:r>
          </w:p>
        </w:tc>
        <w:tc>
          <w:tcPr>
            <w:tcW w:w="2103" w:type="dxa"/>
            <w:shd w:val="clear" w:color="auto" w:fill="auto"/>
            <w:noWrap/>
            <w:vAlign w:val="center"/>
            <w:hideMark/>
          </w:tcPr>
          <w:p w14:paraId="7CB0D5A6" w14:textId="77777777" w:rsidR="007F6D8C" w:rsidRPr="007F6D8C" w:rsidRDefault="007F6D8C" w:rsidP="007F6D8C">
            <w:pPr>
              <w:jc w:val="right"/>
              <w:rPr>
                <w:rFonts w:ascii="Verdana" w:hAnsi="Verdana"/>
                <w:color w:val="000000"/>
                <w:sz w:val="20"/>
                <w:lang w:eastAsia="ca-ES"/>
              </w:rPr>
            </w:pPr>
            <w:r w:rsidRPr="007F6D8C">
              <w:rPr>
                <w:rFonts w:ascii="Verdana" w:hAnsi="Verdana"/>
                <w:color w:val="000000"/>
                <w:sz w:val="20"/>
                <w:lang w:eastAsia="ca-ES"/>
              </w:rPr>
              <w:t>354,99</w:t>
            </w:r>
            <w:r>
              <w:rPr>
                <w:rFonts w:ascii="Verdana" w:hAnsi="Verdana"/>
                <w:color w:val="000000"/>
                <w:sz w:val="20"/>
                <w:lang w:eastAsia="ca-ES"/>
              </w:rPr>
              <w:t xml:space="preserve"> €</w:t>
            </w:r>
          </w:p>
        </w:tc>
      </w:tr>
    </w:tbl>
    <w:p w14:paraId="75C7EF25" w14:textId="77777777" w:rsidR="006C4B84" w:rsidRDefault="006C4B84" w:rsidP="007F6D8C">
      <w:pPr>
        <w:rPr>
          <w:rFonts w:ascii="Verdana" w:eastAsia="Calibri" w:hAnsi="Verdana" w:cs="Arial"/>
          <w:bCs/>
          <w:sz w:val="20"/>
          <w:lang w:eastAsia="en-US"/>
        </w:rPr>
      </w:pPr>
    </w:p>
    <w:p w14:paraId="122E4A31" w14:textId="77777777" w:rsidR="005B64BD" w:rsidRDefault="005B64BD" w:rsidP="002E64A6">
      <w:pPr>
        <w:ind w:left="426"/>
        <w:rPr>
          <w:rFonts w:ascii="Verdana" w:eastAsia="Calibri" w:hAnsi="Verdana" w:cs="Arial"/>
          <w:bCs/>
          <w:sz w:val="20"/>
          <w:lang w:eastAsia="en-US"/>
        </w:rPr>
      </w:pPr>
    </w:p>
    <w:p w14:paraId="14E0F512" w14:textId="77777777" w:rsidR="005266AC" w:rsidRPr="006C4B84" w:rsidRDefault="005266AC" w:rsidP="006F072C">
      <w:pPr>
        <w:pStyle w:val="Prrafodelista"/>
        <w:numPr>
          <w:ilvl w:val="1"/>
          <w:numId w:val="8"/>
        </w:numPr>
        <w:rPr>
          <w:rFonts w:ascii="Verdana" w:eastAsia="Calibri" w:hAnsi="Verdana" w:cs="Arial"/>
          <w:b/>
          <w:bCs/>
          <w:sz w:val="20"/>
          <w:lang w:eastAsia="en-US"/>
        </w:rPr>
      </w:pPr>
      <w:r w:rsidRPr="006C4B84">
        <w:rPr>
          <w:rFonts w:ascii="Verdana" w:eastAsia="Calibri" w:hAnsi="Verdana" w:cs="Arial"/>
          <w:b/>
          <w:bCs/>
          <w:sz w:val="20"/>
          <w:lang w:eastAsia="en-US"/>
        </w:rPr>
        <w:t xml:space="preserve">Lot </w:t>
      </w:r>
      <w:r w:rsidR="00576C99">
        <w:rPr>
          <w:rFonts w:ascii="Verdana" w:eastAsia="Calibri" w:hAnsi="Verdana" w:cs="Arial"/>
          <w:b/>
          <w:bCs/>
          <w:sz w:val="20"/>
          <w:lang w:eastAsia="en-US"/>
        </w:rPr>
        <w:t>8</w:t>
      </w:r>
      <w:r w:rsidRPr="006C4B84">
        <w:rPr>
          <w:rFonts w:ascii="Verdana" w:eastAsia="Calibri" w:hAnsi="Verdana" w:cs="Arial"/>
          <w:b/>
          <w:bCs/>
          <w:sz w:val="20"/>
          <w:lang w:eastAsia="en-US"/>
        </w:rPr>
        <w:t>,</w:t>
      </w:r>
      <w:r>
        <w:rPr>
          <w:rFonts w:ascii="Verdana" w:eastAsia="Calibri" w:hAnsi="Verdana" w:cs="Arial"/>
          <w:b/>
          <w:bCs/>
          <w:sz w:val="20"/>
          <w:lang w:eastAsia="en-US"/>
        </w:rPr>
        <w:t xml:space="preserve"> retirada, </w:t>
      </w:r>
      <w:r w:rsidRPr="005B64BD">
        <w:rPr>
          <w:rFonts w:ascii="Verdana" w:eastAsia="Calibri" w:hAnsi="Verdana" w:cs="Arial"/>
          <w:b/>
          <w:bCs/>
          <w:sz w:val="20"/>
          <w:lang w:eastAsia="en-US"/>
        </w:rPr>
        <w:t xml:space="preserve">transport i tractament de </w:t>
      </w:r>
      <w:r>
        <w:rPr>
          <w:rFonts w:ascii="Verdana" w:eastAsia="Calibri" w:hAnsi="Verdana" w:cs="Arial"/>
          <w:b/>
          <w:bCs/>
          <w:sz w:val="20"/>
          <w:lang w:eastAsia="en-US"/>
        </w:rPr>
        <w:t>ferralla</w:t>
      </w:r>
      <w:r w:rsidRPr="005B64BD">
        <w:rPr>
          <w:rFonts w:ascii="Verdana" w:eastAsia="Calibri" w:hAnsi="Verdana" w:cs="Arial"/>
          <w:b/>
          <w:bCs/>
          <w:sz w:val="20"/>
          <w:lang w:eastAsia="en-US"/>
        </w:rPr>
        <w:t xml:space="preserve"> fins a gestor autoritzat</w:t>
      </w:r>
    </w:p>
    <w:p w14:paraId="15268105" w14:textId="77777777" w:rsidR="006F072C" w:rsidRDefault="006F072C" w:rsidP="005266AC">
      <w:pPr>
        <w:rPr>
          <w:rFonts w:ascii="Verdana" w:eastAsia="Calibri" w:hAnsi="Verdana" w:cs="Arial"/>
          <w:bCs/>
          <w:sz w:val="20"/>
          <w:lang w:eastAsia="en-US"/>
        </w:rPr>
      </w:pPr>
    </w:p>
    <w:p w14:paraId="01304941" w14:textId="77777777" w:rsidR="005266AC" w:rsidRPr="005266AC" w:rsidRDefault="005266AC" w:rsidP="005266AC">
      <w:pPr>
        <w:rPr>
          <w:rFonts w:ascii="Verdana" w:eastAsia="Calibri" w:hAnsi="Verdana" w:cs="Arial"/>
          <w:bCs/>
          <w:sz w:val="20"/>
          <w:lang w:eastAsia="en-US"/>
        </w:rPr>
      </w:pPr>
      <w:r w:rsidRPr="005266AC">
        <w:rPr>
          <w:rFonts w:ascii="Verdana" w:eastAsia="Calibri" w:hAnsi="Verdana" w:cs="Arial"/>
          <w:bCs/>
          <w:sz w:val="20"/>
          <w:lang w:eastAsia="en-US"/>
        </w:rPr>
        <w:t>El preu base màxim, millorable a l’alça, per a la retirada, el transport i el tractament de ferralla fins a gestor autoritzat és de 95,00</w:t>
      </w:r>
      <w:r w:rsidR="006F072C">
        <w:rPr>
          <w:rFonts w:ascii="Verdana" w:eastAsia="Calibri" w:hAnsi="Verdana" w:cs="Arial"/>
          <w:bCs/>
          <w:sz w:val="20"/>
          <w:lang w:eastAsia="en-US"/>
        </w:rPr>
        <w:t xml:space="preserve"> €/tona, IVA exclòs.</w:t>
      </w:r>
    </w:p>
    <w:p w14:paraId="3476EB13" w14:textId="77777777" w:rsidR="006F072C" w:rsidRDefault="006F072C" w:rsidP="006F072C">
      <w:pPr>
        <w:ind w:left="426"/>
        <w:rPr>
          <w:rFonts w:ascii="Verdana" w:eastAsia="Calibri" w:hAnsi="Verdana" w:cs="Arial"/>
          <w:bCs/>
          <w:sz w:val="20"/>
          <w:lang w:eastAsia="en-US"/>
        </w:rPr>
      </w:pPr>
    </w:p>
    <w:p w14:paraId="5125150A" w14:textId="77777777" w:rsidR="006F072C" w:rsidRPr="006C4B84" w:rsidRDefault="006F072C" w:rsidP="006F072C">
      <w:pPr>
        <w:pStyle w:val="Prrafodelista"/>
        <w:numPr>
          <w:ilvl w:val="1"/>
          <w:numId w:val="8"/>
        </w:numPr>
        <w:rPr>
          <w:rFonts w:ascii="Verdana" w:eastAsia="Calibri" w:hAnsi="Verdana" w:cs="Arial"/>
          <w:b/>
          <w:bCs/>
          <w:sz w:val="20"/>
          <w:lang w:eastAsia="en-US"/>
        </w:rPr>
      </w:pPr>
      <w:r w:rsidRPr="006C4B84">
        <w:rPr>
          <w:rFonts w:ascii="Verdana" w:eastAsia="Calibri" w:hAnsi="Verdana" w:cs="Arial"/>
          <w:b/>
          <w:bCs/>
          <w:sz w:val="20"/>
          <w:lang w:eastAsia="en-US"/>
        </w:rPr>
        <w:t xml:space="preserve">Lot </w:t>
      </w:r>
      <w:r w:rsidR="00576C99">
        <w:rPr>
          <w:rFonts w:ascii="Verdana" w:eastAsia="Calibri" w:hAnsi="Verdana" w:cs="Arial"/>
          <w:b/>
          <w:bCs/>
          <w:sz w:val="20"/>
          <w:lang w:eastAsia="en-US"/>
        </w:rPr>
        <w:t>9</w:t>
      </w:r>
      <w:r w:rsidRPr="006C4B84">
        <w:rPr>
          <w:rFonts w:ascii="Verdana" w:eastAsia="Calibri" w:hAnsi="Verdana" w:cs="Arial"/>
          <w:b/>
          <w:bCs/>
          <w:sz w:val="20"/>
          <w:lang w:eastAsia="en-US"/>
        </w:rPr>
        <w:t>,</w:t>
      </w:r>
      <w:r>
        <w:rPr>
          <w:rFonts w:ascii="Verdana" w:eastAsia="Calibri" w:hAnsi="Verdana" w:cs="Arial"/>
          <w:b/>
          <w:bCs/>
          <w:sz w:val="20"/>
          <w:lang w:eastAsia="en-US"/>
        </w:rPr>
        <w:t xml:space="preserve"> </w:t>
      </w:r>
      <w:r w:rsidRPr="005B64BD">
        <w:rPr>
          <w:rFonts w:ascii="Verdana" w:eastAsia="Calibri" w:hAnsi="Verdana" w:cs="Arial"/>
          <w:b/>
          <w:bCs/>
          <w:sz w:val="20"/>
          <w:lang w:eastAsia="en-US"/>
        </w:rPr>
        <w:t xml:space="preserve">tractament de </w:t>
      </w:r>
      <w:r w:rsidRPr="006F072C">
        <w:rPr>
          <w:rFonts w:ascii="Verdana" w:eastAsia="Calibri" w:hAnsi="Verdana" w:cs="Arial"/>
          <w:b/>
          <w:bCs/>
          <w:sz w:val="20"/>
          <w:lang w:eastAsia="en-US"/>
        </w:rPr>
        <w:t>de diversos materials valoritzables per un gestor autoritzat</w:t>
      </w:r>
    </w:p>
    <w:p w14:paraId="16A4FD82" w14:textId="77777777" w:rsidR="006F072C" w:rsidRDefault="006F072C" w:rsidP="006F072C">
      <w:pPr>
        <w:rPr>
          <w:rFonts w:ascii="Verdana" w:eastAsia="Calibri" w:hAnsi="Verdana" w:cs="Arial"/>
          <w:bCs/>
          <w:sz w:val="20"/>
          <w:lang w:eastAsia="en-US"/>
        </w:rPr>
      </w:pPr>
      <w:r w:rsidRPr="005266AC">
        <w:rPr>
          <w:rFonts w:ascii="Verdana" w:eastAsia="Calibri" w:hAnsi="Verdana" w:cs="Arial"/>
          <w:bCs/>
          <w:sz w:val="20"/>
          <w:lang w:eastAsia="en-US"/>
        </w:rPr>
        <w:t>El</w:t>
      </w:r>
      <w:r>
        <w:rPr>
          <w:rFonts w:ascii="Verdana" w:eastAsia="Calibri" w:hAnsi="Verdana" w:cs="Arial"/>
          <w:bCs/>
          <w:sz w:val="20"/>
          <w:lang w:eastAsia="en-US"/>
        </w:rPr>
        <w:t>s</w:t>
      </w:r>
      <w:r w:rsidRPr="005266AC">
        <w:rPr>
          <w:rFonts w:ascii="Verdana" w:eastAsia="Calibri" w:hAnsi="Verdana" w:cs="Arial"/>
          <w:bCs/>
          <w:sz w:val="20"/>
          <w:lang w:eastAsia="en-US"/>
        </w:rPr>
        <w:t xml:space="preserve"> preu</w:t>
      </w:r>
      <w:r>
        <w:rPr>
          <w:rFonts w:ascii="Verdana" w:eastAsia="Calibri" w:hAnsi="Verdana" w:cs="Arial"/>
          <w:bCs/>
          <w:sz w:val="20"/>
          <w:lang w:eastAsia="en-US"/>
        </w:rPr>
        <w:t>s</w:t>
      </w:r>
      <w:r w:rsidRPr="005266AC">
        <w:rPr>
          <w:rFonts w:ascii="Verdana" w:eastAsia="Calibri" w:hAnsi="Verdana" w:cs="Arial"/>
          <w:bCs/>
          <w:sz w:val="20"/>
          <w:lang w:eastAsia="en-US"/>
        </w:rPr>
        <w:t xml:space="preserve"> base màxim</w:t>
      </w:r>
      <w:r>
        <w:rPr>
          <w:rFonts w:ascii="Verdana" w:eastAsia="Calibri" w:hAnsi="Verdana" w:cs="Arial"/>
          <w:bCs/>
          <w:sz w:val="20"/>
          <w:lang w:eastAsia="en-US"/>
        </w:rPr>
        <w:t>s</w:t>
      </w:r>
      <w:r w:rsidRPr="005266AC">
        <w:rPr>
          <w:rFonts w:ascii="Verdana" w:eastAsia="Calibri" w:hAnsi="Verdana" w:cs="Arial"/>
          <w:bCs/>
          <w:sz w:val="20"/>
          <w:lang w:eastAsia="en-US"/>
        </w:rPr>
        <w:t>, millorable</w:t>
      </w:r>
      <w:r>
        <w:rPr>
          <w:rFonts w:ascii="Verdana" w:eastAsia="Calibri" w:hAnsi="Verdana" w:cs="Arial"/>
          <w:bCs/>
          <w:sz w:val="20"/>
          <w:lang w:eastAsia="en-US"/>
        </w:rPr>
        <w:t>s</w:t>
      </w:r>
      <w:r w:rsidRPr="005266AC">
        <w:rPr>
          <w:rFonts w:ascii="Verdana" w:eastAsia="Calibri" w:hAnsi="Verdana" w:cs="Arial"/>
          <w:bCs/>
          <w:sz w:val="20"/>
          <w:lang w:eastAsia="en-US"/>
        </w:rPr>
        <w:t xml:space="preserve"> a l’alça, per a</w:t>
      </w:r>
      <w:r>
        <w:rPr>
          <w:rFonts w:ascii="Verdana" w:eastAsia="Calibri" w:hAnsi="Verdana" w:cs="Arial"/>
          <w:bCs/>
          <w:sz w:val="20"/>
          <w:lang w:eastAsia="en-US"/>
        </w:rPr>
        <w:t xml:space="preserve">l tractament </w:t>
      </w:r>
      <w:r w:rsidRPr="006F072C">
        <w:rPr>
          <w:rFonts w:ascii="Verdana" w:eastAsia="Calibri" w:hAnsi="Verdana" w:cs="Arial"/>
          <w:bCs/>
          <w:sz w:val="20"/>
          <w:lang w:eastAsia="en-US"/>
        </w:rPr>
        <w:t xml:space="preserve">de diversos materials valoritzables </w:t>
      </w:r>
      <w:r>
        <w:rPr>
          <w:rFonts w:ascii="Verdana" w:eastAsia="Calibri" w:hAnsi="Verdana" w:cs="Arial"/>
          <w:bCs/>
          <w:sz w:val="20"/>
          <w:lang w:eastAsia="en-US"/>
        </w:rPr>
        <w:t>són:</w:t>
      </w:r>
    </w:p>
    <w:p w14:paraId="529E305A" w14:textId="77777777" w:rsidR="006F072C" w:rsidRDefault="006F072C" w:rsidP="006F072C">
      <w:pPr>
        <w:rPr>
          <w:rFonts w:ascii="Verdana" w:eastAsia="Calibri" w:hAnsi="Verdana" w:cs="Arial"/>
          <w:bCs/>
          <w:sz w:val="20"/>
          <w:lang w:eastAsia="en-US"/>
        </w:rPr>
      </w:pPr>
    </w:p>
    <w:p w14:paraId="19B1DB84" w14:textId="77777777" w:rsidR="006F072C" w:rsidRDefault="006F072C" w:rsidP="006F072C">
      <w:pPr>
        <w:pStyle w:val="Prrafodelista"/>
        <w:numPr>
          <w:ilvl w:val="0"/>
          <w:numId w:val="35"/>
        </w:numPr>
        <w:rPr>
          <w:rFonts w:ascii="Verdana" w:eastAsia="Calibri" w:hAnsi="Verdana" w:cs="Arial"/>
          <w:bCs/>
          <w:sz w:val="20"/>
          <w:lang w:eastAsia="en-US"/>
        </w:rPr>
      </w:pPr>
      <w:r>
        <w:rPr>
          <w:rFonts w:ascii="Verdana" w:eastAsia="Calibri" w:hAnsi="Verdana" w:cs="Arial"/>
          <w:bCs/>
          <w:sz w:val="20"/>
          <w:lang w:eastAsia="en-US"/>
        </w:rPr>
        <w:t>Per al tractament de materials no fèrrics, un preu base màxim, millorable a l’alça de 820,00 €/tona, IVA exclòs.</w:t>
      </w:r>
    </w:p>
    <w:p w14:paraId="573F233B" w14:textId="77777777" w:rsidR="006F072C" w:rsidRDefault="006F072C" w:rsidP="006F072C">
      <w:pPr>
        <w:pStyle w:val="Prrafodelista"/>
        <w:numPr>
          <w:ilvl w:val="0"/>
          <w:numId w:val="35"/>
        </w:numPr>
        <w:rPr>
          <w:rFonts w:ascii="Verdana" w:eastAsia="Calibri" w:hAnsi="Verdana" w:cs="Arial"/>
          <w:bCs/>
          <w:sz w:val="20"/>
          <w:lang w:eastAsia="en-US"/>
        </w:rPr>
      </w:pPr>
      <w:r>
        <w:rPr>
          <w:rFonts w:ascii="Verdana" w:eastAsia="Calibri" w:hAnsi="Verdana" w:cs="Arial"/>
          <w:bCs/>
          <w:sz w:val="20"/>
          <w:lang w:eastAsia="en-US"/>
        </w:rPr>
        <w:t>Per al tractament de cables de coure, un preu base màxim, millorable a l’alça de 1.250,00 €/tona, IVA exclòs.</w:t>
      </w:r>
    </w:p>
    <w:p w14:paraId="2C3764D4" w14:textId="77777777" w:rsidR="006F072C" w:rsidRDefault="006F072C" w:rsidP="006F072C">
      <w:pPr>
        <w:pStyle w:val="Prrafodelista"/>
        <w:numPr>
          <w:ilvl w:val="0"/>
          <w:numId w:val="35"/>
        </w:numPr>
        <w:rPr>
          <w:rFonts w:ascii="Verdana" w:eastAsia="Calibri" w:hAnsi="Verdana" w:cs="Arial"/>
          <w:bCs/>
          <w:sz w:val="20"/>
          <w:lang w:eastAsia="en-US"/>
        </w:rPr>
      </w:pPr>
      <w:r>
        <w:rPr>
          <w:rFonts w:ascii="Verdana" w:eastAsia="Calibri" w:hAnsi="Verdana" w:cs="Arial"/>
          <w:bCs/>
          <w:sz w:val="20"/>
          <w:lang w:eastAsia="en-US"/>
        </w:rPr>
        <w:t>Per al tractament de perfils d’alumini, un preu base màxim, millorable a l’alça de 783,50,00 €/tona, IVA exclòs.</w:t>
      </w:r>
    </w:p>
    <w:p w14:paraId="6423DD0C" w14:textId="77777777" w:rsidR="006F072C" w:rsidRDefault="006F072C" w:rsidP="006F072C">
      <w:pPr>
        <w:pStyle w:val="Prrafodelista"/>
        <w:rPr>
          <w:rFonts w:ascii="Verdana" w:eastAsia="Calibri" w:hAnsi="Verdana" w:cs="Arial"/>
          <w:bCs/>
          <w:sz w:val="20"/>
          <w:lang w:eastAsia="en-US"/>
        </w:rPr>
      </w:pPr>
    </w:p>
    <w:p w14:paraId="4EE412DD" w14:textId="77777777" w:rsidR="006F072C" w:rsidRPr="006C4B84" w:rsidRDefault="006F072C" w:rsidP="006F072C">
      <w:pPr>
        <w:pStyle w:val="Prrafodelista"/>
        <w:numPr>
          <w:ilvl w:val="1"/>
          <w:numId w:val="8"/>
        </w:numPr>
        <w:rPr>
          <w:rFonts w:ascii="Verdana" w:eastAsia="Calibri" w:hAnsi="Verdana" w:cs="Arial"/>
          <w:b/>
          <w:bCs/>
          <w:sz w:val="20"/>
          <w:lang w:eastAsia="en-US"/>
        </w:rPr>
      </w:pPr>
      <w:r w:rsidRPr="006C4B84">
        <w:rPr>
          <w:rFonts w:ascii="Verdana" w:eastAsia="Calibri" w:hAnsi="Verdana" w:cs="Arial"/>
          <w:b/>
          <w:bCs/>
          <w:sz w:val="20"/>
          <w:lang w:eastAsia="en-US"/>
        </w:rPr>
        <w:t xml:space="preserve">Lot </w:t>
      </w:r>
      <w:r w:rsidR="00576C99">
        <w:rPr>
          <w:rFonts w:ascii="Verdana" w:eastAsia="Calibri" w:hAnsi="Verdana" w:cs="Arial"/>
          <w:b/>
          <w:bCs/>
          <w:sz w:val="20"/>
          <w:lang w:eastAsia="en-US"/>
        </w:rPr>
        <w:t>10</w:t>
      </w:r>
      <w:r w:rsidRPr="006C4B84">
        <w:rPr>
          <w:rFonts w:ascii="Verdana" w:eastAsia="Calibri" w:hAnsi="Verdana" w:cs="Arial"/>
          <w:b/>
          <w:bCs/>
          <w:sz w:val="20"/>
          <w:lang w:eastAsia="en-US"/>
        </w:rPr>
        <w:t>,</w:t>
      </w:r>
      <w:r>
        <w:rPr>
          <w:rFonts w:ascii="Verdana" w:eastAsia="Calibri" w:hAnsi="Verdana" w:cs="Arial"/>
          <w:b/>
          <w:bCs/>
          <w:sz w:val="20"/>
          <w:lang w:eastAsia="en-US"/>
        </w:rPr>
        <w:t xml:space="preserve"> retirada, transport i tractament d’olis minerals </w:t>
      </w:r>
      <w:r w:rsidRPr="005B64BD">
        <w:rPr>
          <w:rFonts w:ascii="Verdana" w:eastAsia="Calibri" w:hAnsi="Verdana" w:cs="Arial"/>
          <w:b/>
          <w:bCs/>
          <w:sz w:val="20"/>
          <w:lang w:eastAsia="en-US"/>
        </w:rPr>
        <w:t>fins a gestor autoritzat</w:t>
      </w:r>
    </w:p>
    <w:p w14:paraId="1EB48BA4" w14:textId="77777777" w:rsidR="006F072C" w:rsidRPr="005266AC" w:rsidRDefault="006F072C" w:rsidP="006F072C">
      <w:pPr>
        <w:rPr>
          <w:rFonts w:ascii="Verdana" w:eastAsia="Calibri" w:hAnsi="Verdana" w:cs="Arial"/>
          <w:bCs/>
          <w:sz w:val="20"/>
          <w:lang w:eastAsia="en-US"/>
        </w:rPr>
      </w:pPr>
      <w:r w:rsidRPr="005266AC">
        <w:rPr>
          <w:rFonts w:ascii="Verdana" w:eastAsia="Calibri" w:hAnsi="Verdana" w:cs="Arial"/>
          <w:bCs/>
          <w:sz w:val="20"/>
          <w:lang w:eastAsia="en-US"/>
        </w:rPr>
        <w:t>El preu base màxim, millorable a l’alça, per a la retirada, el transport i el tractament</w:t>
      </w:r>
      <w:r>
        <w:rPr>
          <w:rFonts w:ascii="Verdana" w:eastAsia="Calibri" w:hAnsi="Verdana" w:cs="Arial"/>
          <w:bCs/>
          <w:sz w:val="20"/>
          <w:lang w:eastAsia="en-US"/>
        </w:rPr>
        <w:t xml:space="preserve"> d’olis minerals </w:t>
      </w:r>
      <w:r w:rsidRPr="005266AC">
        <w:rPr>
          <w:rFonts w:ascii="Verdana" w:eastAsia="Calibri" w:hAnsi="Verdana" w:cs="Arial"/>
          <w:bCs/>
          <w:sz w:val="20"/>
          <w:lang w:eastAsia="en-US"/>
        </w:rPr>
        <w:t xml:space="preserve">fins a gestor autoritzat és de </w:t>
      </w:r>
      <w:r>
        <w:rPr>
          <w:rFonts w:ascii="Verdana" w:eastAsia="Calibri" w:hAnsi="Verdana" w:cs="Arial"/>
          <w:bCs/>
          <w:sz w:val="20"/>
          <w:lang w:eastAsia="en-US"/>
        </w:rPr>
        <w:t>30</w:t>
      </w:r>
      <w:r w:rsidRPr="005266AC">
        <w:rPr>
          <w:rFonts w:ascii="Verdana" w:eastAsia="Calibri" w:hAnsi="Verdana" w:cs="Arial"/>
          <w:bCs/>
          <w:sz w:val="20"/>
          <w:lang w:eastAsia="en-US"/>
        </w:rPr>
        <w:t>,00</w:t>
      </w:r>
      <w:r>
        <w:rPr>
          <w:rFonts w:ascii="Verdana" w:eastAsia="Calibri" w:hAnsi="Verdana" w:cs="Arial"/>
          <w:bCs/>
          <w:sz w:val="20"/>
          <w:lang w:eastAsia="en-US"/>
        </w:rPr>
        <w:t xml:space="preserve"> €/tona, IVA exclòs.</w:t>
      </w:r>
    </w:p>
    <w:p w14:paraId="0F5DE6E0" w14:textId="77777777" w:rsidR="006F072C" w:rsidRDefault="006F072C" w:rsidP="006F072C">
      <w:pPr>
        <w:ind w:left="426"/>
        <w:rPr>
          <w:rFonts w:ascii="Verdana" w:eastAsia="Calibri" w:hAnsi="Verdana" w:cs="Arial"/>
          <w:bCs/>
          <w:sz w:val="20"/>
          <w:lang w:eastAsia="en-US"/>
        </w:rPr>
      </w:pPr>
    </w:p>
    <w:p w14:paraId="206EE01E" w14:textId="77777777" w:rsidR="006F072C" w:rsidRPr="006C4B84" w:rsidRDefault="006F072C" w:rsidP="006F072C">
      <w:pPr>
        <w:pStyle w:val="Prrafodelista"/>
        <w:numPr>
          <w:ilvl w:val="1"/>
          <w:numId w:val="8"/>
        </w:numPr>
        <w:rPr>
          <w:rFonts w:ascii="Verdana" w:eastAsia="Calibri" w:hAnsi="Verdana" w:cs="Arial"/>
          <w:b/>
          <w:bCs/>
          <w:sz w:val="20"/>
          <w:lang w:eastAsia="en-US"/>
        </w:rPr>
      </w:pPr>
      <w:r w:rsidRPr="006C4B84">
        <w:rPr>
          <w:rFonts w:ascii="Verdana" w:eastAsia="Calibri" w:hAnsi="Verdana" w:cs="Arial"/>
          <w:b/>
          <w:bCs/>
          <w:sz w:val="20"/>
          <w:lang w:eastAsia="en-US"/>
        </w:rPr>
        <w:t xml:space="preserve">Lot </w:t>
      </w:r>
      <w:r w:rsidR="00576C99">
        <w:rPr>
          <w:rFonts w:ascii="Verdana" w:eastAsia="Calibri" w:hAnsi="Verdana" w:cs="Arial"/>
          <w:b/>
          <w:bCs/>
          <w:sz w:val="20"/>
          <w:lang w:eastAsia="en-US"/>
        </w:rPr>
        <w:t>11</w:t>
      </w:r>
      <w:r w:rsidRPr="006C4B84">
        <w:rPr>
          <w:rFonts w:ascii="Verdana" w:eastAsia="Calibri" w:hAnsi="Verdana" w:cs="Arial"/>
          <w:b/>
          <w:bCs/>
          <w:sz w:val="20"/>
          <w:lang w:eastAsia="en-US"/>
        </w:rPr>
        <w:t>,</w:t>
      </w:r>
      <w:r>
        <w:rPr>
          <w:rFonts w:ascii="Verdana" w:eastAsia="Calibri" w:hAnsi="Verdana" w:cs="Arial"/>
          <w:b/>
          <w:bCs/>
          <w:sz w:val="20"/>
          <w:lang w:eastAsia="en-US"/>
        </w:rPr>
        <w:t xml:space="preserve"> retirada, transport i tractament d’olis vegetals </w:t>
      </w:r>
      <w:r w:rsidRPr="005B64BD">
        <w:rPr>
          <w:rFonts w:ascii="Verdana" w:eastAsia="Calibri" w:hAnsi="Verdana" w:cs="Arial"/>
          <w:b/>
          <w:bCs/>
          <w:sz w:val="20"/>
          <w:lang w:eastAsia="en-US"/>
        </w:rPr>
        <w:t>fins a gestor autoritzat</w:t>
      </w:r>
    </w:p>
    <w:p w14:paraId="58988FFA" w14:textId="77777777" w:rsidR="006F072C" w:rsidRPr="005266AC" w:rsidRDefault="006F072C" w:rsidP="006F072C">
      <w:pPr>
        <w:rPr>
          <w:rFonts w:ascii="Verdana" w:eastAsia="Calibri" w:hAnsi="Verdana" w:cs="Arial"/>
          <w:bCs/>
          <w:sz w:val="20"/>
          <w:lang w:eastAsia="en-US"/>
        </w:rPr>
      </w:pPr>
      <w:r w:rsidRPr="005266AC">
        <w:rPr>
          <w:rFonts w:ascii="Verdana" w:eastAsia="Calibri" w:hAnsi="Verdana" w:cs="Arial"/>
          <w:bCs/>
          <w:sz w:val="20"/>
          <w:lang w:eastAsia="en-US"/>
        </w:rPr>
        <w:t>El preu base màxim, millorable a l’alça, per a la retirada, el transport i el tractament</w:t>
      </w:r>
      <w:r>
        <w:rPr>
          <w:rFonts w:ascii="Verdana" w:eastAsia="Calibri" w:hAnsi="Verdana" w:cs="Arial"/>
          <w:bCs/>
          <w:sz w:val="20"/>
          <w:lang w:eastAsia="en-US"/>
        </w:rPr>
        <w:t xml:space="preserve"> d’olis vegetals </w:t>
      </w:r>
      <w:r w:rsidRPr="005266AC">
        <w:rPr>
          <w:rFonts w:ascii="Verdana" w:eastAsia="Calibri" w:hAnsi="Verdana" w:cs="Arial"/>
          <w:bCs/>
          <w:sz w:val="20"/>
          <w:lang w:eastAsia="en-US"/>
        </w:rPr>
        <w:t xml:space="preserve">fins a gestor autoritzat és de </w:t>
      </w:r>
      <w:r>
        <w:rPr>
          <w:rFonts w:ascii="Verdana" w:eastAsia="Calibri" w:hAnsi="Verdana" w:cs="Arial"/>
          <w:bCs/>
          <w:sz w:val="20"/>
          <w:lang w:eastAsia="en-US"/>
        </w:rPr>
        <w:t>490</w:t>
      </w:r>
      <w:r w:rsidRPr="005266AC">
        <w:rPr>
          <w:rFonts w:ascii="Verdana" w:eastAsia="Calibri" w:hAnsi="Verdana" w:cs="Arial"/>
          <w:bCs/>
          <w:sz w:val="20"/>
          <w:lang w:eastAsia="en-US"/>
        </w:rPr>
        <w:t>,00</w:t>
      </w:r>
      <w:r>
        <w:rPr>
          <w:rFonts w:ascii="Verdana" w:eastAsia="Calibri" w:hAnsi="Verdana" w:cs="Arial"/>
          <w:bCs/>
          <w:sz w:val="20"/>
          <w:lang w:eastAsia="en-US"/>
        </w:rPr>
        <w:t xml:space="preserve"> €/tona, IVA exclòs.</w:t>
      </w:r>
    </w:p>
    <w:p w14:paraId="6FD842AF" w14:textId="77777777" w:rsidR="006F072C" w:rsidRDefault="006F072C" w:rsidP="006F072C">
      <w:pPr>
        <w:ind w:left="426"/>
        <w:rPr>
          <w:rFonts w:ascii="Verdana" w:eastAsia="Calibri" w:hAnsi="Verdana" w:cs="Arial"/>
          <w:bCs/>
          <w:sz w:val="20"/>
          <w:lang w:eastAsia="en-US"/>
        </w:rPr>
      </w:pPr>
    </w:p>
    <w:p w14:paraId="56831DBF" w14:textId="77777777" w:rsidR="006F072C" w:rsidRPr="006F072C" w:rsidRDefault="006F072C" w:rsidP="006F072C">
      <w:pPr>
        <w:pStyle w:val="Prrafodelista"/>
        <w:numPr>
          <w:ilvl w:val="1"/>
          <w:numId w:val="8"/>
        </w:numPr>
        <w:rPr>
          <w:rFonts w:ascii="Verdana" w:eastAsia="Calibri" w:hAnsi="Verdana" w:cs="Arial"/>
          <w:b/>
          <w:bCs/>
          <w:sz w:val="20"/>
          <w:lang w:eastAsia="en-US"/>
        </w:rPr>
      </w:pPr>
      <w:r w:rsidRPr="006F072C">
        <w:rPr>
          <w:rFonts w:ascii="Verdana" w:eastAsia="Calibri" w:hAnsi="Verdana" w:cs="Arial"/>
          <w:b/>
          <w:bCs/>
          <w:sz w:val="20"/>
          <w:lang w:eastAsia="en-US"/>
        </w:rPr>
        <w:t xml:space="preserve">Lot </w:t>
      </w:r>
      <w:r w:rsidR="00576C99">
        <w:rPr>
          <w:rFonts w:ascii="Verdana" w:eastAsia="Calibri" w:hAnsi="Verdana" w:cs="Arial"/>
          <w:b/>
          <w:bCs/>
          <w:sz w:val="20"/>
          <w:lang w:eastAsia="en-US"/>
        </w:rPr>
        <w:t>12</w:t>
      </w:r>
      <w:r w:rsidRPr="006F072C">
        <w:rPr>
          <w:rFonts w:ascii="Verdana" w:eastAsia="Calibri" w:hAnsi="Verdana" w:cs="Arial"/>
          <w:b/>
          <w:bCs/>
          <w:sz w:val="20"/>
          <w:lang w:eastAsia="en-US"/>
        </w:rPr>
        <w:t>, retirada, transport i tractament de residus procedents de diferents tipologies i emplaçaments fins a gestor autoritzat. Inclou el lloguer i manteniment periòdic de les caixes en els emplaçaments definits en el PPT</w:t>
      </w:r>
    </w:p>
    <w:p w14:paraId="7F19110F" w14:textId="77777777" w:rsidR="006F072C" w:rsidRDefault="006F072C" w:rsidP="006F072C">
      <w:pPr>
        <w:rPr>
          <w:rFonts w:ascii="Verdana" w:eastAsia="Calibri" w:hAnsi="Verdana" w:cs="Arial"/>
          <w:bCs/>
          <w:sz w:val="20"/>
          <w:lang w:eastAsia="en-US"/>
        </w:rPr>
      </w:pPr>
    </w:p>
    <w:p w14:paraId="7FB06322" w14:textId="77777777" w:rsidR="006F072C" w:rsidRDefault="006F072C" w:rsidP="006F072C">
      <w:pPr>
        <w:rPr>
          <w:rFonts w:ascii="Verdana" w:eastAsia="Calibri" w:hAnsi="Verdana" w:cs="Arial"/>
          <w:bCs/>
          <w:sz w:val="20"/>
          <w:lang w:eastAsia="en-US"/>
        </w:rPr>
      </w:pPr>
      <w:r w:rsidRPr="005266AC">
        <w:rPr>
          <w:rFonts w:ascii="Verdana" w:eastAsia="Calibri" w:hAnsi="Verdana" w:cs="Arial"/>
          <w:bCs/>
          <w:sz w:val="20"/>
          <w:lang w:eastAsia="en-US"/>
        </w:rPr>
        <w:t>El</w:t>
      </w:r>
      <w:r>
        <w:rPr>
          <w:rFonts w:ascii="Verdana" w:eastAsia="Calibri" w:hAnsi="Verdana" w:cs="Arial"/>
          <w:bCs/>
          <w:sz w:val="20"/>
          <w:lang w:eastAsia="en-US"/>
        </w:rPr>
        <w:t>s</w:t>
      </w:r>
      <w:r w:rsidRPr="005266AC">
        <w:rPr>
          <w:rFonts w:ascii="Verdana" w:eastAsia="Calibri" w:hAnsi="Verdana" w:cs="Arial"/>
          <w:bCs/>
          <w:sz w:val="20"/>
          <w:lang w:eastAsia="en-US"/>
        </w:rPr>
        <w:t xml:space="preserve"> preu</w:t>
      </w:r>
      <w:r>
        <w:rPr>
          <w:rFonts w:ascii="Verdana" w:eastAsia="Calibri" w:hAnsi="Verdana" w:cs="Arial"/>
          <w:bCs/>
          <w:sz w:val="20"/>
          <w:lang w:eastAsia="en-US"/>
        </w:rPr>
        <w:t>s</w:t>
      </w:r>
      <w:r w:rsidRPr="005266AC">
        <w:rPr>
          <w:rFonts w:ascii="Verdana" w:eastAsia="Calibri" w:hAnsi="Verdana" w:cs="Arial"/>
          <w:bCs/>
          <w:sz w:val="20"/>
          <w:lang w:eastAsia="en-US"/>
        </w:rPr>
        <w:t xml:space="preserve"> base màxim</w:t>
      </w:r>
      <w:r>
        <w:rPr>
          <w:rFonts w:ascii="Verdana" w:eastAsia="Calibri" w:hAnsi="Verdana" w:cs="Arial"/>
          <w:bCs/>
          <w:sz w:val="20"/>
          <w:lang w:eastAsia="en-US"/>
        </w:rPr>
        <w:t>s</w:t>
      </w:r>
      <w:r w:rsidRPr="005266AC">
        <w:rPr>
          <w:rFonts w:ascii="Verdana" w:eastAsia="Calibri" w:hAnsi="Verdana" w:cs="Arial"/>
          <w:bCs/>
          <w:sz w:val="20"/>
          <w:lang w:eastAsia="en-US"/>
        </w:rPr>
        <w:t>, millorable</w:t>
      </w:r>
      <w:r>
        <w:rPr>
          <w:rFonts w:ascii="Verdana" w:eastAsia="Calibri" w:hAnsi="Verdana" w:cs="Arial"/>
          <w:bCs/>
          <w:sz w:val="20"/>
          <w:lang w:eastAsia="en-US"/>
        </w:rPr>
        <w:t>s</w:t>
      </w:r>
      <w:r w:rsidRPr="005266AC">
        <w:rPr>
          <w:rFonts w:ascii="Verdana" w:eastAsia="Calibri" w:hAnsi="Verdana" w:cs="Arial"/>
          <w:bCs/>
          <w:sz w:val="20"/>
          <w:lang w:eastAsia="en-US"/>
        </w:rPr>
        <w:t xml:space="preserve"> a l</w:t>
      </w:r>
      <w:r>
        <w:rPr>
          <w:rFonts w:ascii="Verdana" w:eastAsia="Calibri" w:hAnsi="Verdana" w:cs="Arial"/>
          <w:bCs/>
          <w:sz w:val="20"/>
          <w:lang w:eastAsia="en-US"/>
        </w:rPr>
        <w:t>a baixa</w:t>
      </w:r>
      <w:r w:rsidRPr="005266AC">
        <w:rPr>
          <w:rFonts w:ascii="Verdana" w:eastAsia="Calibri" w:hAnsi="Verdana" w:cs="Arial"/>
          <w:bCs/>
          <w:sz w:val="20"/>
          <w:lang w:eastAsia="en-US"/>
        </w:rPr>
        <w:t xml:space="preserve">, per a la retirada, el </w:t>
      </w:r>
      <w:r w:rsidR="00607EC3" w:rsidRPr="00607EC3">
        <w:rPr>
          <w:rFonts w:ascii="Verdana" w:eastAsia="Calibri" w:hAnsi="Verdana" w:cs="Arial"/>
          <w:bCs/>
          <w:sz w:val="20"/>
          <w:lang w:eastAsia="en-US"/>
        </w:rPr>
        <w:t>transport i tractament de residus procedents de diferents tipologies i emplaçaments fins a gestor autoritzat</w:t>
      </w:r>
      <w:r w:rsidR="00607EC3">
        <w:rPr>
          <w:rFonts w:ascii="Verdana" w:eastAsia="Calibri" w:hAnsi="Verdana" w:cs="Arial"/>
          <w:bCs/>
          <w:sz w:val="20"/>
          <w:lang w:eastAsia="en-US"/>
        </w:rPr>
        <w:t>, inclosos els lloguers i</w:t>
      </w:r>
      <w:r w:rsidR="00607EC3" w:rsidRPr="00607EC3">
        <w:rPr>
          <w:rFonts w:ascii="Verdana" w:eastAsia="Calibri" w:hAnsi="Verdana" w:cs="Arial"/>
          <w:bCs/>
          <w:sz w:val="20"/>
          <w:lang w:eastAsia="en-US"/>
        </w:rPr>
        <w:t xml:space="preserve"> manteniment periòdic de les caixes en els emplaçaments definits en el PPT</w:t>
      </w:r>
      <w:r w:rsidR="00607EC3">
        <w:rPr>
          <w:rFonts w:ascii="Verdana" w:eastAsia="Calibri" w:hAnsi="Verdana" w:cs="Arial"/>
          <w:bCs/>
          <w:sz w:val="20"/>
          <w:lang w:eastAsia="en-US"/>
        </w:rPr>
        <w:t xml:space="preserve"> són:</w:t>
      </w:r>
    </w:p>
    <w:p w14:paraId="2CD804C4" w14:textId="77777777" w:rsidR="00607EC3" w:rsidRDefault="00607EC3" w:rsidP="006F072C">
      <w:pPr>
        <w:rPr>
          <w:rFonts w:ascii="Verdana" w:eastAsia="Calibri" w:hAnsi="Verdana" w:cs="Arial"/>
          <w:bCs/>
          <w:sz w:val="20"/>
          <w:lang w:eastAsia="en-US"/>
        </w:rPr>
      </w:pPr>
    </w:p>
    <w:p w14:paraId="763B9EF4" w14:textId="77777777" w:rsidR="00607EC3" w:rsidRDefault="00607EC3" w:rsidP="00607EC3">
      <w:pPr>
        <w:pStyle w:val="Prrafodelista"/>
        <w:numPr>
          <w:ilvl w:val="0"/>
          <w:numId w:val="36"/>
        </w:numPr>
        <w:rPr>
          <w:rFonts w:ascii="Verdana" w:eastAsia="Calibri" w:hAnsi="Verdana" w:cs="Arial"/>
          <w:bCs/>
          <w:sz w:val="20"/>
          <w:lang w:eastAsia="en-US"/>
        </w:rPr>
      </w:pPr>
      <w:r>
        <w:rPr>
          <w:rFonts w:ascii="Verdana" w:eastAsia="Calibri" w:hAnsi="Verdana" w:cs="Arial"/>
          <w:bCs/>
          <w:sz w:val="20"/>
          <w:lang w:eastAsia="en-US"/>
        </w:rPr>
        <w:t>El preu base màxim, millorable a la baixa, per a la retirada i el transport de poda de la deixalleria de la Llagosta fins a gestor autoritzat és de 95,00 €/viatge, IVA exclòs.</w:t>
      </w:r>
    </w:p>
    <w:p w14:paraId="684DE8FB" w14:textId="77777777" w:rsidR="00607EC3" w:rsidRDefault="00607EC3" w:rsidP="00607EC3">
      <w:pPr>
        <w:pStyle w:val="Prrafodelista"/>
        <w:numPr>
          <w:ilvl w:val="0"/>
          <w:numId w:val="36"/>
        </w:numPr>
        <w:rPr>
          <w:rFonts w:ascii="Verdana" w:eastAsia="Calibri" w:hAnsi="Verdana" w:cs="Arial"/>
          <w:bCs/>
          <w:sz w:val="20"/>
          <w:lang w:eastAsia="en-US"/>
        </w:rPr>
      </w:pPr>
      <w:r>
        <w:rPr>
          <w:rFonts w:ascii="Verdana" w:eastAsia="Calibri" w:hAnsi="Verdana" w:cs="Arial"/>
          <w:bCs/>
          <w:sz w:val="20"/>
          <w:lang w:eastAsia="en-US"/>
        </w:rPr>
        <w:t>El preu base màxim, millorable a la baixa, per a la retirada i el transport de paper i cartró de Sant Antoni de Vilamajor és de 226,60 €/viatge, IVA exclòs.</w:t>
      </w:r>
    </w:p>
    <w:p w14:paraId="0FEFC638" w14:textId="77777777" w:rsidR="00607EC3" w:rsidRDefault="00607EC3" w:rsidP="00607EC3">
      <w:pPr>
        <w:pStyle w:val="Prrafodelista"/>
        <w:numPr>
          <w:ilvl w:val="0"/>
          <w:numId w:val="36"/>
        </w:numPr>
        <w:rPr>
          <w:rFonts w:ascii="Verdana" w:eastAsia="Calibri" w:hAnsi="Verdana" w:cs="Arial"/>
          <w:bCs/>
          <w:sz w:val="20"/>
          <w:lang w:eastAsia="en-US"/>
        </w:rPr>
      </w:pPr>
      <w:r>
        <w:rPr>
          <w:rFonts w:ascii="Verdana" w:eastAsia="Calibri" w:hAnsi="Verdana" w:cs="Arial"/>
          <w:bCs/>
          <w:sz w:val="20"/>
          <w:lang w:eastAsia="en-US"/>
        </w:rPr>
        <w:t>El preu base màxim, millorable a la baixa, per al lloguer d’un autocompactador per al paper-cartró de Sant Antoni de Vilamajor és de 103,00 €/mes, IVA exclòs.</w:t>
      </w:r>
    </w:p>
    <w:p w14:paraId="7C940E6F" w14:textId="77777777" w:rsidR="00607EC3" w:rsidRDefault="00607EC3" w:rsidP="00607EC3">
      <w:pPr>
        <w:pStyle w:val="Prrafodelista"/>
        <w:numPr>
          <w:ilvl w:val="0"/>
          <w:numId w:val="36"/>
        </w:numPr>
        <w:rPr>
          <w:rFonts w:ascii="Verdana" w:eastAsia="Calibri" w:hAnsi="Verdana" w:cs="Arial"/>
          <w:bCs/>
          <w:sz w:val="20"/>
          <w:lang w:eastAsia="en-US"/>
        </w:rPr>
      </w:pPr>
      <w:r>
        <w:rPr>
          <w:rFonts w:ascii="Verdana" w:eastAsia="Calibri" w:hAnsi="Verdana" w:cs="Arial"/>
          <w:bCs/>
          <w:sz w:val="20"/>
          <w:lang w:eastAsia="en-US"/>
        </w:rPr>
        <w:t>El preu base màxim, millorable a la baixa, per a la retirada i el transport de residus d’escombradora de Sant Antoni de Vilamajor fins a gestor autoritzat</w:t>
      </w:r>
      <w:r w:rsidR="00E54E13">
        <w:rPr>
          <w:rFonts w:ascii="Verdana" w:eastAsia="Calibri" w:hAnsi="Verdana" w:cs="Arial"/>
          <w:bCs/>
          <w:sz w:val="20"/>
          <w:lang w:eastAsia="en-US"/>
        </w:rPr>
        <w:t>, inclosa la caixa,</w:t>
      </w:r>
      <w:r>
        <w:rPr>
          <w:rFonts w:ascii="Verdana" w:eastAsia="Calibri" w:hAnsi="Verdana" w:cs="Arial"/>
          <w:bCs/>
          <w:sz w:val="20"/>
          <w:lang w:eastAsia="en-US"/>
        </w:rPr>
        <w:t xml:space="preserve"> és de 144,20 €/viatge, IVA exclòs.</w:t>
      </w:r>
    </w:p>
    <w:p w14:paraId="56FAAC16" w14:textId="77777777" w:rsidR="00E54E13" w:rsidRDefault="00607EC3" w:rsidP="00E54E13">
      <w:pPr>
        <w:pStyle w:val="Prrafodelista"/>
        <w:numPr>
          <w:ilvl w:val="0"/>
          <w:numId w:val="36"/>
        </w:numPr>
        <w:rPr>
          <w:rFonts w:ascii="Verdana" w:eastAsia="Calibri" w:hAnsi="Verdana" w:cs="Arial"/>
          <w:bCs/>
          <w:sz w:val="20"/>
          <w:lang w:eastAsia="en-US"/>
        </w:rPr>
      </w:pPr>
      <w:r>
        <w:rPr>
          <w:rFonts w:ascii="Verdana" w:eastAsia="Calibri" w:hAnsi="Verdana" w:cs="Arial"/>
          <w:bCs/>
          <w:sz w:val="20"/>
          <w:lang w:eastAsia="en-US"/>
        </w:rPr>
        <w:t>El preu base màxim, millorable a la baixa, per a la retirada i el transport de poda de Sant Antoni de Vilamajor fins a gestor autoritzat</w:t>
      </w:r>
      <w:r w:rsidR="00E54E13">
        <w:rPr>
          <w:rFonts w:ascii="Verdana" w:eastAsia="Calibri" w:hAnsi="Verdana" w:cs="Arial"/>
          <w:bCs/>
          <w:sz w:val="20"/>
          <w:lang w:eastAsia="en-US"/>
        </w:rPr>
        <w:t>, inclosa la caixa,</w:t>
      </w:r>
      <w:r>
        <w:rPr>
          <w:rFonts w:ascii="Verdana" w:eastAsia="Calibri" w:hAnsi="Verdana" w:cs="Arial"/>
          <w:bCs/>
          <w:sz w:val="20"/>
          <w:lang w:eastAsia="en-US"/>
        </w:rPr>
        <w:t xml:space="preserve"> és</w:t>
      </w:r>
      <w:r w:rsidR="00E54E13">
        <w:rPr>
          <w:rFonts w:ascii="Verdana" w:eastAsia="Calibri" w:hAnsi="Verdana" w:cs="Arial"/>
          <w:bCs/>
          <w:sz w:val="20"/>
          <w:lang w:eastAsia="en-US"/>
        </w:rPr>
        <w:t xml:space="preserve"> de 169,95 €/viatge, IVA exclòs</w:t>
      </w:r>
    </w:p>
    <w:p w14:paraId="69A8BA41" w14:textId="77777777" w:rsidR="00E54E13" w:rsidRPr="00E54E13" w:rsidRDefault="00E54E13" w:rsidP="00E54E13">
      <w:pPr>
        <w:pStyle w:val="Prrafodelista"/>
        <w:numPr>
          <w:ilvl w:val="0"/>
          <w:numId w:val="36"/>
        </w:numPr>
        <w:rPr>
          <w:rFonts w:ascii="Verdana" w:eastAsia="Calibri" w:hAnsi="Verdana" w:cs="Arial"/>
          <w:bCs/>
          <w:sz w:val="20"/>
          <w:lang w:eastAsia="en-US"/>
        </w:rPr>
      </w:pPr>
      <w:r w:rsidRPr="00E54E13">
        <w:rPr>
          <w:rFonts w:ascii="Verdana" w:eastAsia="Calibri" w:hAnsi="Verdana" w:cs="Arial"/>
          <w:bCs/>
          <w:sz w:val="20"/>
          <w:lang w:eastAsia="en-US"/>
        </w:rPr>
        <w:t xml:space="preserve">El preu base màxim, millorable a la baixa, per a la retirada i el transport de resta de Mercamollet fins a </w:t>
      </w:r>
      <w:r w:rsidRPr="00E54E13">
        <w:rPr>
          <w:rFonts w:ascii="Verdana" w:hAnsi="Verdana"/>
          <w:sz w:val="20"/>
        </w:rPr>
        <w:t>fins a la planta de transferència de la fracció resta del Centre Comarcal de Tractament de Residus del Vallès Oriental</w:t>
      </w:r>
      <w:r w:rsidRPr="00E54E13">
        <w:rPr>
          <w:rFonts w:ascii="Verdana" w:eastAsia="Calibri" w:hAnsi="Verdana" w:cs="Arial"/>
          <w:bCs/>
          <w:sz w:val="20"/>
          <w:lang w:eastAsia="en-US"/>
        </w:rPr>
        <w:t>, és de 108,15 €/viatge, IVA exclòs.</w:t>
      </w:r>
    </w:p>
    <w:p w14:paraId="08FE4FE5" w14:textId="77777777" w:rsidR="00E54E13" w:rsidRPr="00E54E13" w:rsidRDefault="00E54E13" w:rsidP="00E54E13">
      <w:pPr>
        <w:pStyle w:val="Prrafodelista"/>
        <w:numPr>
          <w:ilvl w:val="0"/>
          <w:numId w:val="36"/>
        </w:numPr>
        <w:rPr>
          <w:rFonts w:ascii="Verdana" w:eastAsia="Calibri" w:hAnsi="Verdana" w:cs="Arial"/>
          <w:bCs/>
          <w:sz w:val="20"/>
          <w:lang w:eastAsia="en-US"/>
        </w:rPr>
      </w:pPr>
      <w:r w:rsidRPr="00E54E13">
        <w:rPr>
          <w:rFonts w:ascii="Verdana" w:eastAsia="Calibri" w:hAnsi="Verdana" w:cs="Arial"/>
          <w:bCs/>
          <w:sz w:val="20"/>
          <w:lang w:eastAsia="en-US"/>
        </w:rPr>
        <w:t xml:space="preserve">El preu base màxim, millorable a la baixa, per a la retirada i el transport de FORM de Mercamollet fins a </w:t>
      </w:r>
      <w:r w:rsidRPr="00E54E13">
        <w:rPr>
          <w:rFonts w:ascii="Verdana" w:hAnsi="Verdana"/>
          <w:sz w:val="20"/>
        </w:rPr>
        <w:t>fins a la planta de digestió anaeròbica i de compostatge del Centre Comarcal de Tractament de Residus del Vallès Oriental</w:t>
      </w:r>
      <w:r w:rsidRPr="00E54E13">
        <w:rPr>
          <w:rFonts w:ascii="Verdana" w:eastAsia="Calibri" w:hAnsi="Verdana" w:cs="Arial"/>
          <w:bCs/>
          <w:sz w:val="20"/>
          <w:lang w:eastAsia="en-US"/>
        </w:rPr>
        <w:t xml:space="preserve">, és de </w:t>
      </w:r>
      <w:r>
        <w:rPr>
          <w:rFonts w:ascii="Verdana" w:eastAsia="Calibri" w:hAnsi="Verdana" w:cs="Arial"/>
          <w:bCs/>
          <w:sz w:val="20"/>
          <w:lang w:eastAsia="en-US"/>
        </w:rPr>
        <w:t>108</w:t>
      </w:r>
      <w:r w:rsidRPr="00E54E13">
        <w:rPr>
          <w:rFonts w:ascii="Verdana" w:eastAsia="Calibri" w:hAnsi="Verdana" w:cs="Arial"/>
          <w:bCs/>
          <w:sz w:val="20"/>
          <w:lang w:eastAsia="en-US"/>
        </w:rPr>
        <w:t>,</w:t>
      </w:r>
      <w:r>
        <w:rPr>
          <w:rFonts w:ascii="Verdana" w:eastAsia="Calibri" w:hAnsi="Verdana" w:cs="Arial"/>
          <w:bCs/>
          <w:sz w:val="20"/>
          <w:lang w:eastAsia="en-US"/>
        </w:rPr>
        <w:t>15</w:t>
      </w:r>
      <w:r w:rsidRPr="00E54E13">
        <w:rPr>
          <w:rFonts w:ascii="Verdana" w:eastAsia="Calibri" w:hAnsi="Verdana" w:cs="Arial"/>
          <w:bCs/>
          <w:sz w:val="20"/>
          <w:lang w:eastAsia="en-US"/>
        </w:rPr>
        <w:t xml:space="preserve"> €/viatge, IVA exclòs.</w:t>
      </w:r>
    </w:p>
    <w:p w14:paraId="1F4BB678" w14:textId="77777777" w:rsidR="00262BCB" w:rsidRDefault="00262BCB" w:rsidP="00262BCB">
      <w:pPr>
        <w:pStyle w:val="Prrafodelista"/>
        <w:numPr>
          <w:ilvl w:val="0"/>
          <w:numId w:val="36"/>
        </w:numPr>
        <w:rPr>
          <w:rFonts w:ascii="Verdana" w:eastAsia="Calibri" w:hAnsi="Verdana" w:cs="Arial"/>
          <w:bCs/>
          <w:sz w:val="20"/>
          <w:lang w:eastAsia="en-US"/>
        </w:rPr>
      </w:pPr>
      <w:r>
        <w:rPr>
          <w:rFonts w:ascii="Verdana" w:eastAsia="Calibri" w:hAnsi="Verdana" w:cs="Arial"/>
          <w:bCs/>
          <w:sz w:val="20"/>
          <w:lang w:eastAsia="en-US"/>
        </w:rPr>
        <w:t>El preu base màxim, millorable a la baixa, per a la retirada i el transport de residus d’escombradora de Sant Esteve de Palautordera fins a gestor autoritzat, inclosa la caixa, és de 154,40 €/viatge, IVA exclòs.</w:t>
      </w:r>
    </w:p>
    <w:p w14:paraId="36A3EEDD" w14:textId="77777777" w:rsidR="00262BCB" w:rsidRDefault="00262BCB" w:rsidP="00262BCB">
      <w:pPr>
        <w:pStyle w:val="Prrafodelista"/>
        <w:numPr>
          <w:ilvl w:val="0"/>
          <w:numId w:val="36"/>
        </w:numPr>
        <w:rPr>
          <w:rFonts w:ascii="Verdana" w:eastAsia="Calibri" w:hAnsi="Verdana" w:cs="Arial"/>
          <w:bCs/>
          <w:sz w:val="20"/>
          <w:lang w:eastAsia="en-US"/>
        </w:rPr>
      </w:pPr>
      <w:r>
        <w:rPr>
          <w:rFonts w:ascii="Verdana" w:eastAsia="Calibri" w:hAnsi="Verdana" w:cs="Arial"/>
          <w:bCs/>
          <w:sz w:val="20"/>
          <w:lang w:eastAsia="en-US"/>
        </w:rPr>
        <w:t>El preu base màxim, millorable a la baixa, per a la retirada i el transport de residus d’escombradora de Montmeló fins a gestor autoritzat, és de 92,70 €/viatge, IVA exclòs.</w:t>
      </w:r>
    </w:p>
    <w:p w14:paraId="4A0F62E2" w14:textId="77777777" w:rsidR="00262BCB" w:rsidRDefault="00262BCB" w:rsidP="00262BCB">
      <w:pPr>
        <w:pStyle w:val="Prrafodelista"/>
        <w:numPr>
          <w:ilvl w:val="0"/>
          <w:numId w:val="36"/>
        </w:numPr>
        <w:rPr>
          <w:rFonts w:ascii="Verdana" w:eastAsia="Calibri" w:hAnsi="Verdana" w:cs="Arial"/>
          <w:bCs/>
          <w:sz w:val="20"/>
          <w:lang w:eastAsia="en-US"/>
        </w:rPr>
      </w:pPr>
      <w:r>
        <w:rPr>
          <w:rFonts w:ascii="Verdana" w:eastAsia="Calibri" w:hAnsi="Verdana" w:cs="Arial"/>
          <w:bCs/>
          <w:sz w:val="20"/>
          <w:lang w:eastAsia="en-US"/>
        </w:rPr>
        <w:t>El preu base màxim, millorable a la baixa, per a la retirada i el transport de poda de la UOS o altres emplaçaments de Granollers fins a gestor autoritzat, inclosa la caixa, és de 90,00 €/viatge, IVA exclòs</w:t>
      </w:r>
    </w:p>
    <w:p w14:paraId="4B5166B2" w14:textId="77777777" w:rsidR="00E54E13" w:rsidRDefault="00E54E13" w:rsidP="00E54E13">
      <w:pPr>
        <w:pStyle w:val="Prrafodelista"/>
        <w:numPr>
          <w:ilvl w:val="0"/>
          <w:numId w:val="36"/>
        </w:numPr>
        <w:rPr>
          <w:rFonts w:ascii="Verdana" w:eastAsia="Calibri" w:hAnsi="Verdana" w:cs="Arial"/>
          <w:bCs/>
          <w:sz w:val="20"/>
          <w:lang w:eastAsia="en-US"/>
        </w:rPr>
      </w:pPr>
      <w:r>
        <w:rPr>
          <w:rFonts w:ascii="Verdana" w:eastAsia="Calibri" w:hAnsi="Verdana" w:cs="Arial"/>
          <w:bCs/>
          <w:sz w:val="20"/>
          <w:lang w:eastAsia="en-US"/>
        </w:rPr>
        <w:t>El preu base màxim, millorable a la baixa, per al tractament de poda de La Llagosta i de Sant Antoni de Vilamajor, és de 17,00€/tona, IVA exclòs.</w:t>
      </w:r>
    </w:p>
    <w:p w14:paraId="0CDD9867" w14:textId="77777777" w:rsidR="00E54E13" w:rsidRDefault="00E54E13" w:rsidP="00E54E13">
      <w:pPr>
        <w:pStyle w:val="Prrafodelista"/>
        <w:numPr>
          <w:ilvl w:val="0"/>
          <w:numId w:val="36"/>
        </w:numPr>
        <w:rPr>
          <w:rFonts w:ascii="Verdana" w:eastAsia="Calibri" w:hAnsi="Verdana" w:cs="Arial"/>
          <w:bCs/>
          <w:sz w:val="20"/>
          <w:lang w:eastAsia="en-US"/>
        </w:rPr>
      </w:pPr>
      <w:r>
        <w:rPr>
          <w:rFonts w:ascii="Verdana" w:eastAsia="Calibri" w:hAnsi="Verdana" w:cs="Arial"/>
          <w:bCs/>
          <w:sz w:val="20"/>
          <w:lang w:eastAsia="en-US"/>
        </w:rPr>
        <w:t>El preu base màxim, millorable a la baixa, per al tractament de poda de la UOS i altres emplaçaments de Granollers, és de 20,00€/tona, IVA exclòs.</w:t>
      </w:r>
    </w:p>
    <w:p w14:paraId="2C2C63D0" w14:textId="77777777" w:rsidR="00262BCB" w:rsidRDefault="00262BCB" w:rsidP="00262BCB">
      <w:pPr>
        <w:pStyle w:val="Prrafodelista"/>
        <w:numPr>
          <w:ilvl w:val="0"/>
          <w:numId w:val="36"/>
        </w:numPr>
        <w:rPr>
          <w:rFonts w:ascii="Verdana" w:eastAsia="Calibri" w:hAnsi="Verdana" w:cs="Arial"/>
          <w:bCs/>
          <w:sz w:val="20"/>
          <w:lang w:eastAsia="en-US"/>
        </w:rPr>
      </w:pPr>
      <w:r>
        <w:rPr>
          <w:rFonts w:ascii="Verdana" w:eastAsia="Calibri" w:hAnsi="Verdana" w:cs="Arial"/>
          <w:bCs/>
          <w:sz w:val="20"/>
          <w:lang w:eastAsia="en-US"/>
        </w:rPr>
        <w:t>El preu base màxim, millorable a la baixa, per al tractament de residus d’escombradora i/o banals, és de 96,30 €/tona, IVA exclòs.</w:t>
      </w:r>
    </w:p>
    <w:p w14:paraId="3DFDE579" w14:textId="77777777" w:rsidR="00607EC3" w:rsidRDefault="00607EC3" w:rsidP="00607EC3">
      <w:pPr>
        <w:rPr>
          <w:rFonts w:ascii="Verdana" w:eastAsia="Calibri" w:hAnsi="Verdana" w:cs="Arial"/>
          <w:bCs/>
          <w:sz w:val="20"/>
          <w:lang w:eastAsia="en-US"/>
        </w:rPr>
      </w:pPr>
    </w:p>
    <w:p w14:paraId="505934AA" w14:textId="77777777" w:rsidR="00262BCB" w:rsidRPr="006C4B84" w:rsidRDefault="00262BCB" w:rsidP="00262BCB">
      <w:pPr>
        <w:pStyle w:val="Prrafodelista"/>
        <w:numPr>
          <w:ilvl w:val="1"/>
          <w:numId w:val="8"/>
        </w:numPr>
        <w:rPr>
          <w:rFonts w:ascii="Verdana" w:eastAsia="Calibri" w:hAnsi="Verdana" w:cs="Arial"/>
          <w:b/>
          <w:bCs/>
          <w:sz w:val="20"/>
          <w:lang w:eastAsia="en-US"/>
        </w:rPr>
      </w:pPr>
      <w:r w:rsidRPr="006C4B84">
        <w:rPr>
          <w:rFonts w:ascii="Verdana" w:eastAsia="Calibri" w:hAnsi="Verdana" w:cs="Arial"/>
          <w:b/>
          <w:bCs/>
          <w:sz w:val="20"/>
          <w:lang w:eastAsia="en-US"/>
        </w:rPr>
        <w:t xml:space="preserve">Lot </w:t>
      </w:r>
      <w:r>
        <w:rPr>
          <w:rFonts w:ascii="Verdana" w:eastAsia="Calibri" w:hAnsi="Verdana" w:cs="Arial"/>
          <w:b/>
          <w:bCs/>
          <w:sz w:val="20"/>
          <w:lang w:eastAsia="en-US"/>
        </w:rPr>
        <w:t>13</w:t>
      </w:r>
      <w:r w:rsidRPr="006C4B84">
        <w:rPr>
          <w:rFonts w:ascii="Verdana" w:eastAsia="Calibri" w:hAnsi="Verdana" w:cs="Arial"/>
          <w:b/>
          <w:bCs/>
          <w:sz w:val="20"/>
          <w:lang w:eastAsia="en-US"/>
        </w:rPr>
        <w:t>,</w:t>
      </w:r>
      <w:r>
        <w:rPr>
          <w:rFonts w:ascii="Verdana" w:eastAsia="Calibri" w:hAnsi="Verdana" w:cs="Arial"/>
          <w:b/>
          <w:bCs/>
          <w:sz w:val="20"/>
          <w:lang w:eastAsia="en-US"/>
        </w:rPr>
        <w:t xml:space="preserve"> retirada, transport i tractament de bateries </w:t>
      </w:r>
      <w:r w:rsidRPr="005B64BD">
        <w:rPr>
          <w:rFonts w:ascii="Verdana" w:eastAsia="Calibri" w:hAnsi="Verdana" w:cs="Arial"/>
          <w:b/>
          <w:bCs/>
          <w:sz w:val="20"/>
          <w:lang w:eastAsia="en-US"/>
        </w:rPr>
        <w:t>fins a gestor autoritzat</w:t>
      </w:r>
    </w:p>
    <w:p w14:paraId="09463235" w14:textId="77777777" w:rsidR="00262BCB" w:rsidRPr="005266AC" w:rsidRDefault="00262BCB" w:rsidP="00262BCB">
      <w:pPr>
        <w:rPr>
          <w:rFonts w:ascii="Verdana" w:eastAsia="Calibri" w:hAnsi="Verdana" w:cs="Arial"/>
          <w:bCs/>
          <w:sz w:val="20"/>
          <w:lang w:eastAsia="en-US"/>
        </w:rPr>
      </w:pPr>
      <w:r w:rsidRPr="005266AC">
        <w:rPr>
          <w:rFonts w:ascii="Verdana" w:eastAsia="Calibri" w:hAnsi="Verdana" w:cs="Arial"/>
          <w:bCs/>
          <w:sz w:val="20"/>
          <w:lang w:eastAsia="en-US"/>
        </w:rPr>
        <w:t>El preu base màxim, millorable a l’alça, per a la retirada, el transport i el tractament</w:t>
      </w:r>
      <w:r>
        <w:rPr>
          <w:rFonts w:ascii="Verdana" w:eastAsia="Calibri" w:hAnsi="Verdana" w:cs="Arial"/>
          <w:bCs/>
          <w:sz w:val="20"/>
          <w:lang w:eastAsia="en-US"/>
        </w:rPr>
        <w:t xml:space="preserve"> de bateries </w:t>
      </w:r>
      <w:r w:rsidRPr="005266AC">
        <w:rPr>
          <w:rFonts w:ascii="Verdana" w:eastAsia="Calibri" w:hAnsi="Verdana" w:cs="Arial"/>
          <w:bCs/>
          <w:sz w:val="20"/>
          <w:lang w:eastAsia="en-US"/>
        </w:rPr>
        <w:t xml:space="preserve">fins a gestor autoritzat és de </w:t>
      </w:r>
      <w:r>
        <w:rPr>
          <w:rFonts w:ascii="Verdana" w:eastAsia="Calibri" w:hAnsi="Verdana" w:cs="Arial"/>
          <w:bCs/>
          <w:sz w:val="20"/>
          <w:lang w:eastAsia="en-US"/>
        </w:rPr>
        <w:t>520</w:t>
      </w:r>
      <w:r w:rsidRPr="005266AC">
        <w:rPr>
          <w:rFonts w:ascii="Verdana" w:eastAsia="Calibri" w:hAnsi="Verdana" w:cs="Arial"/>
          <w:bCs/>
          <w:sz w:val="20"/>
          <w:lang w:eastAsia="en-US"/>
        </w:rPr>
        <w:t>,00</w:t>
      </w:r>
      <w:r>
        <w:rPr>
          <w:rFonts w:ascii="Verdana" w:eastAsia="Calibri" w:hAnsi="Verdana" w:cs="Arial"/>
          <w:bCs/>
          <w:sz w:val="20"/>
          <w:lang w:eastAsia="en-US"/>
        </w:rPr>
        <w:t xml:space="preserve"> €/tona, IVA exclòs.</w:t>
      </w:r>
    </w:p>
    <w:p w14:paraId="6500C390" w14:textId="77777777" w:rsidR="00262BCB" w:rsidRDefault="00262BCB" w:rsidP="00262BCB">
      <w:pPr>
        <w:ind w:left="426"/>
        <w:rPr>
          <w:rFonts w:ascii="Verdana" w:eastAsia="Calibri" w:hAnsi="Verdana" w:cs="Arial"/>
          <w:bCs/>
          <w:sz w:val="20"/>
          <w:lang w:eastAsia="en-US"/>
        </w:rPr>
      </w:pPr>
    </w:p>
    <w:p w14:paraId="695B60DF" w14:textId="77777777" w:rsidR="00576C99" w:rsidRDefault="00576C99" w:rsidP="00607EC3">
      <w:pPr>
        <w:rPr>
          <w:rFonts w:ascii="Verdana" w:eastAsia="Calibri" w:hAnsi="Verdana" w:cs="Arial"/>
          <w:bCs/>
          <w:sz w:val="20"/>
          <w:lang w:eastAsia="en-US"/>
        </w:rPr>
      </w:pPr>
    </w:p>
    <w:p w14:paraId="71A04AFD" w14:textId="5A16CF37" w:rsidR="00A914B1" w:rsidRPr="006C4B84" w:rsidRDefault="00A914B1" w:rsidP="00A914B1">
      <w:pPr>
        <w:pStyle w:val="Prrafodelista"/>
        <w:numPr>
          <w:ilvl w:val="1"/>
          <w:numId w:val="8"/>
        </w:numPr>
        <w:rPr>
          <w:rFonts w:ascii="Verdana" w:eastAsia="Calibri" w:hAnsi="Verdana" w:cs="Arial"/>
          <w:b/>
          <w:bCs/>
          <w:sz w:val="20"/>
          <w:lang w:eastAsia="en-US"/>
        </w:rPr>
      </w:pPr>
      <w:r w:rsidRPr="006C4B84">
        <w:rPr>
          <w:rFonts w:ascii="Verdana" w:eastAsia="Calibri" w:hAnsi="Verdana" w:cs="Arial"/>
          <w:b/>
          <w:bCs/>
          <w:sz w:val="20"/>
          <w:lang w:eastAsia="en-US"/>
        </w:rPr>
        <w:t xml:space="preserve">Lot </w:t>
      </w:r>
      <w:r w:rsidR="00BF48C6">
        <w:rPr>
          <w:rFonts w:ascii="Verdana" w:eastAsia="Calibri" w:hAnsi="Verdana" w:cs="Arial"/>
          <w:b/>
          <w:bCs/>
          <w:sz w:val="20"/>
          <w:lang w:eastAsia="en-US"/>
        </w:rPr>
        <w:t>14</w:t>
      </w:r>
      <w:r w:rsidRPr="006C4B84">
        <w:rPr>
          <w:rFonts w:ascii="Verdana" w:eastAsia="Calibri" w:hAnsi="Verdana" w:cs="Arial"/>
          <w:b/>
          <w:bCs/>
          <w:sz w:val="20"/>
          <w:lang w:eastAsia="en-US"/>
        </w:rPr>
        <w:t>,</w:t>
      </w:r>
      <w:r>
        <w:rPr>
          <w:rFonts w:ascii="Verdana" w:eastAsia="Calibri" w:hAnsi="Verdana" w:cs="Arial"/>
          <w:b/>
          <w:bCs/>
          <w:sz w:val="20"/>
          <w:lang w:eastAsia="en-US"/>
        </w:rPr>
        <w:t xml:space="preserve"> r</w:t>
      </w:r>
      <w:r w:rsidRPr="006C4B84">
        <w:rPr>
          <w:rFonts w:ascii="Verdana" w:eastAsia="Calibri" w:hAnsi="Verdana" w:cs="Arial"/>
          <w:b/>
          <w:bCs/>
          <w:sz w:val="20"/>
          <w:lang w:eastAsia="en-US"/>
        </w:rPr>
        <w:t>etirada</w:t>
      </w:r>
      <w:r>
        <w:rPr>
          <w:rFonts w:ascii="Verdana" w:eastAsia="Calibri" w:hAnsi="Verdana" w:cs="Arial"/>
          <w:b/>
          <w:bCs/>
          <w:sz w:val="20"/>
          <w:lang w:eastAsia="en-US"/>
        </w:rPr>
        <w:t>,</w:t>
      </w:r>
      <w:r w:rsidRPr="00A14CBB">
        <w:t xml:space="preserve"> </w:t>
      </w:r>
      <w:r w:rsidRPr="00A14CBB">
        <w:rPr>
          <w:rFonts w:ascii="Verdana" w:eastAsia="Calibri" w:hAnsi="Verdana" w:cs="Arial"/>
          <w:b/>
          <w:bCs/>
          <w:sz w:val="20"/>
          <w:lang w:eastAsia="en-US"/>
        </w:rPr>
        <w:t xml:space="preserve">transport i tractament de </w:t>
      </w:r>
      <w:r w:rsidRPr="007F6D8C">
        <w:rPr>
          <w:rFonts w:ascii="Verdana" w:eastAsia="Calibri" w:hAnsi="Verdana" w:cs="Arial"/>
          <w:b/>
          <w:bCs/>
          <w:sz w:val="20"/>
          <w:lang w:eastAsia="en-US"/>
        </w:rPr>
        <w:t xml:space="preserve">residus especials </w:t>
      </w:r>
      <w:r w:rsidRPr="00A914B1">
        <w:rPr>
          <w:rFonts w:ascii="Verdana" w:eastAsia="Calibri" w:hAnsi="Verdana" w:cs="Arial"/>
          <w:b/>
          <w:bCs/>
          <w:sz w:val="20"/>
          <w:lang w:eastAsia="en-US"/>
        </w:rPr>
        <w:t>procedent</w:t>
      </w:r>
      <w:r>
        <w:rPr>
          <w:rFonts w:ascii="Verdana" w:eastAsia="Calibri" w:hAnsi="Verdana" w:cs="Arial"/>
          <w:b/>
          <w:bCs/>
          <w:sz w:val="20"/>
          <w:lang w:eastAsia="en-US"/>
        </w:rPr>
        <w:t>s</w:t>
      </w:r>
      <w:r w:rsidRPr="00A914B1">
        <w:rPr>
          <w:rFonts w:ascii="Verdana" w:eastAsia="Calibri" w:hAnsi="Verdana" w:cs="Arial"/>
          <w:b/>
          <w:bCs/>
          <w:sz w:val="20"/>
          <w:lang w:eastAsia="en-US"/>
        </w:rPr>
        <w:t xml:space="preserve"> de la UOS de Granollers i altres emplaçaments de Granollers </w:t>
      </w:r>
      <w:r w:rsidRPr="00A14CBB">
        <w:rPr>
          <w:rFonts w:ascii="Verdana" w:eastAsia="Calibri" w:hAnsi="Verdana" w:cs="Arial"/>
          <w:b/>
          <w:bCs/>
          <w:sz w:val="20"/>
          <w:lang w:eastAsia="en-US"/>
        </w:rPr>
        <w:t>fins a gestor autoritzat</w:t>
      </w:r>
    </w:p>
    <w:p w14:paraId="2D69AF0B" w14:textId="77777777" w:rsidR="00A914B1" w:rsidRDefault="00A914B1" w:rsidP="00A914B1">
      <w:pPr>
        <w:rPr>
          <w:rFonts w:ascii="Verdana" w:eastAsia="Calibri" w:hAnsi="Verdana" w:cs="Arial"/>
          <w:bCs/>
          <w:sz w:val="20"/>
          <w:lang w:eastAsia="en-US"/>
        </w:rPr>
      </w:pPr>
    </w:p>
    <w:p w14:paraId="4A6CF876" w14:textId="77777777" w:rsidR="00A914B1" w:rsidRPr="00A914B1" w:rsidRDefault="00A914B1" w:rsidP="00A914B1">
      <w:pPr>
        <w:pStyle w:val="Prrafodelista"/>
        <w:numPr>
          <w:ilvl w:val="0"/>
          <w:numId w:val="43"/>
        </w:numPr>
        <w:rPr>
          <w:rFonts w:ascii="Verdana" w:eastAsia="Calibri" w:hAnsi="Verdana" w:cs="Arial"/>
          <w:bCs/>
          <w:sz w:val="20"/>
          <w:lang w:eastAsia="en-US"/>
        </w:rPr>
      </w:pPr>
      <w:r w:rsidRPr="00A914B1">
        <w:rPr>
          <w:rFonts w:ascii="Verdana" w:eastAsia="Calibri" w:hAnsi="Verdana" w:cs="Arial"/>
          <w:bCs/>
          <w:sz w:val="20"/>
          <w:lang w:eastAsia="en-US"/>
        </w:rPr>
        <w:t>Els preus base màxims, millorables a la baixa, per a la retirada, el transport i el tractament de residus especials procedents de la UOS de Granollers fins a gestor autoritzat són:</w:t>
      </w:r>
    </w:p>
    <w:p w14:paraId="51849AF0" w14:textId="77777777" w:rsidR="00A914B1" w:rsidRDefault="00A914B1" w:rsidP="00A914B1">
      <w:pPr>
        <w:ind w:left="426"/>
        <w:rPr>
          <w:rFonts w:ascii="Verdana" w:eastAsia="Calibri" w:hAnsi="Verdana" w:cs="Arial"/>
          <w:bCs/>
          <w:sz w:val="20"/>
          <w:lang w:eastAsia="en-US"/>
        </w:rPr>
      </w:pPr>
    </w:p>
    <w:tbl>
      <w:tblPr>
        <w:tblW w:w="85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466"/>
        <w:gridCol w:w="2103"/>
      </w:tblGrid>
      <w:tr w:rsidR="00A914B1" w:rsidRPr="007F6D8C" w14:paraId="75038E0D" w14:textId="77777777" w:rsidTr="00AE7D02">
        <w:trPr>
          <w:trHeight w:val="255"/>
        </w:trPr>
        <w:tc>
          <w:tcPr>
            <w:tcW w:w="6466" w:type="dxa"/>
            <w:shd w:val="clear" w:color="auto" w:fill="F2F2F2" w:themeFill="background1" w:themeFillShade="F2"/>
            <w:noWrap/>
            <w:vAlign w:val="center"/>
            <w:hideMark/>
          </w:tcPr>
          <w:p w14:paraId="6738BB62" w14:textId="77777777" w:rsidR="00A914B1" w:rsidRPr="007F6D8C" w:rsidRDefault="00A914B1" w:rsidP="00AE7D02">
            <w:pPr>
              <w:jc w:val="left"/>
              <w:rPr>
                <w:rFonts w:ascii="Verdana" w:hAnsi="Verdana"/>
                <w:b/>
                <w:color w:val="000000"/>
                <w:sz w:val="20"/>
                <w:lang w:eastAsia="ca-ES"/>
              </w:rPr>
            </w:pPr>
            <w:r>
              <w:rPr>
                <w:rFonts w:ascii="Verdana" w:hAnsi="Verdana"/>
                <w:b/>
                <w:color w:val="000000"/>
                <w:sz w:val="20"/>
                <w:lang w:eastAsia="ca-ES"/>
              </w:rPr>
              <w:t>Residus especials</w:t>
            </w:r>
          </w:p>
        </w:tc>
        <w:tc>
          <w:tcPr>
            <w:tcW w:w="2103" w:type="dxa"/>
            <w:shd w:val="clear" w:color="auto" w:fill="F2F2F2" w:themeFill="background1" w:themeFillShade="F2"/>
            <w:noWrap/>
            <w:vAlign w:val="center"/>
            <w:hideMark/>
          </w:tcPr>
          <w:p w14:paraId="06798269" w14:textId="77777777" w:rsidR="00A914B1" w:rsidRDefault="00A914B1" w:rsidP="00AE7D02">
            <w:pPr>
              <w:jc w:val="center"/>
              <w:rPr>
                <w:rFonts w:ascii="Verdana" w:hAnsi="Verdana"/>
                <w:b/>
                <w:color w:val="000000"/>
                <w:sz w:val="20"/>
                <w:lang w:eastAsia="ca-ES"/>
              </w:rPr>
            </w:pPr>
            <w:r w:rsidRPr="007F6D8C">
              <w:rPr>
                <w:rFonts w:ascii="Verdana" w:hAnsi="Verdana"/>
                <w:b/>
                <w:color w:val="000000"/>
                <w:sz w:val="20"/>
                <w:lang w:eastAsia="ca-ES"/>
              </w:rPr>
              <w:t xml:space="preserve">Tipus de licitació €/tona </w:t>
            </w:r>
          </w:p>
          <w:p w14:paraId="7E8CA785" w14:textId="77777777" w:rsidR="00A914B1" w:rsidRPr="007F6D8C" w:rsidRDefault="00A914B1" w:rsidP="00AE7D02">
            <w:pPr>
              <w:jc w:val="center"/>
              <w:rPr>
                <w:rFonts w:ascii="Verdana" w:hAnsi="Verdana"/>
                <w:b/>
                <w:color w:val="000000"/>
                <w:sz w:val="20"/>
                <w:lang w:eastAsia="ca-ES"/>
              </w:rPr>
            </w:pPr>
            <w:r w:rsidRPr="007F6D8C">
              <w:rPr>
                <w:rFonts w:ascii="Verdana" w:hAnsi="Verdana"/>
                <w:b/>
                <w:color w:val="000000"/>
                <w:sz w:val="20"/>
                <w:lang w:eastAsia="ca-ES"/>
              </w:rPr>
              <w:t>(IVA exclòs)</w:t>
            </w:r>
          </w:p>
        </w:tc>
      </w:tr>
      <w:tr w:rsidR="00A914B1" w:rsidRPr="007F6D8C" w14:paraId="17C1E7D4" w14:textId="77777777" w:rsidTr="00A914B1">
        <w:trPr>
          <w:trHeight w:val="255"/>
        </w:trPr>
        <w:tc>
          <w:tcPr>
            <w:tcW w:w="6466" w:type="dxa"/>
            <w:shd w:val="clear" w:color="auto" w:fill="auto"/>
            <w:noWrap/>
            <w:vAlign w:val="center"/>
          </w:tcPr>
          <w:p w14:paraId="246D88ED" w14:textId="77777777" w:rsidR="00A914B1" w:rsidRPr="007F6D8C" w:rsidRDefault="00A914B1" w:rsidP="00A914B1">
            <w:pPr>
              <w:jc w:val="left"/>
              <w:rPr>
                <w:rFonts w:ascii="Verdana" w:hAnsi="Verdana"/>
                <w:color w:val="000000"/>
                <w:sz w:val="20"/>
                <w:lang w:eastAsia="ca-ES"/>
              </w:rPr>
            </w:pPr>
            <w:r w:rsidRPr="00A914B1">
              <w:rPr>
                <w:rFonts w:ascii="Verdana" w:hAnsi="Verdana"/>
                <w:color w:val="000000"/>
                <w:sz w:val="20"/>
                <w:lang w:eastAsia="ca-ES"/>
              </w:rPr>
              <w:t>Àcids</w:t>
            </w:r>
          </w:p>
        </w:tc>
        <w:tc>
          <w:tcPr>
            <w:tcW w:w="2103" w:type="dxa"/>
            <w:shd w:val="clear" w:color="auto" w:fill="auto"/>
            <w:noWrap/>
            <w:vAlign w:val="center"/>
          </w:tcPr>
          <w:p w14:paraId="192ABDD9" w14:textId="77777777" w:rsidR="00A914B1" w:rsidRPr="007F6D8C" w:rsidRDefault="00A914B1" w:rsidP="00A914B1">
            <w:pPr>
              <w:jc w:val="right"/>
              <w:rPr>
                <w:rFonts w:ascii="Verdana" w:hAnsi="Verdana"/>
                <w:color w:val="000000"/>
                <w:sz w:val="20"/>
                <w:lang w:eastAsia="ca-ES"/>
              </w:rPr>
            </w:pPr>
            <w:r w:rsidRPr="00A914B1">
              <w:rPr>
                <w:rFonts w:ascii="Verdana" w:hAnsi="Verdana"/>
                <w:color w:val="000000"/>
                <w:sz w:val="20"/>
                <w:lang w:eastAsia="ca-ES"/>
              </w:rPr>
              <w:t xml:space="preserve">        850,00 € </w:t>
            </w:r>
          </w:p>
        </w:tc>
      </w:tr>
      <w:tr w:rsidR="00A914B1" w:rsidRPr="007F6D8C" w14:paraId="4C089BC9" w14:textId="77777777" w:rsidTr="00A914B1">
        <w:trPr>
          <w:trHeight w:val="255"/>
        </w:trPr>
        <w:tc>
          <w:tcPr>
            <w:tcW w:w="6466" w:type="dxa"/>
            <w:shd w:val="clear" w:color="auto" w:fill="auto"/>
            <w:noWrap/>
            <w:vAlign w:val="center"/>
          </w:tcPr>
          <w:p w14:paraId="04E77A20" w14:textId="77777777" w:rsidR="00A914B1" w:rsidRPr="007F6D8C" w:rsidRDefault="00A914B1" w:rsidP="00A914B1">
            <w:pPr>
              <w:jc w:val="left"/>
              <w:rPr>
                <w:rFonts w:ascii="Verdana" w:hAnsi="Verdana"/>
                <w:color w:val="000000"/>
                <w:sz w:val="20"/>
                <w:lang w:eastAsia="ca-ES"/>
              </w:rPr>
            </w:pPr>
            <w:r w:rsidRPr="00A914B1">
              <w:rPr>
                <w:rFonts w:ascii="Verdana" w:hAnsi="Verdana"/>
                <w:color w:val="000000"/>
                <w:sz w:val="20"/>
                <w:lang w:eastAsia="ca-ES"/>
              </w:rPr>
              <w:t>Bases</w:t>
            </w:r>
          </w:p>
        </w:tc>
        <w:tc>
          <w:tcPr>
            <w:tcW w:w="2103" w:type="dxa"/>
            <w:shd w:val="clear" w:color="auto" w:fill="auto"/>
            <w:noWrap/>
            <w:vAlign w:val="center"/>
          </w:tcPr>
          <w:p w14:paraId="3F44C364" w14:textId="77777777" w:rsidR="00A914B1" w:rsidRPr="007F6D8C" w:rsidRDefault="00A914B1" w:rsidP="00A914B1">
            <w:pPr>
              <w:jc w:val="right"/>
              <w:rPr>
                <w:rFonts w:ascii="Verdana" w:hAnsi="Verdana"/>
                <w:color w:val="000000"/>
                <w:sz w:val="20"/>
                <w:lang w:eastAsia="ca-ES"/>
              </w:rPr>
            </w:pPr>
            <w:r w:rsidRPr="00A914B1">
              <w:rPr>
                <w:rFonts w:ascii="Verdana" w:hAnsi="Verdana"/>
                <w:color w:val="000000"/>
                <w:sz w:val="20"/>
                <w:lang w:eastAsia="ca-ES"/>
              </w:rPr>
              <w:t xml:space="preserve">        850,00 € </w:t>
            </w:r>
          </w:p>
        </w:tc>
      </w:tr>
      <w:tr w:rsidR="00A914B1" w:rsidRPr="007F6D8C" w14:paraId="5AEA8666" w14:textId="77777777" w:rsidTr="00A914B1">
        <w:trPr>
          <w:trHeight w:val="255"/>
        </w:trPr>
        <w:tc>
          <w:tcPr>
            <w:tcW w:w="6466" w:type="dxa"/>
            <w:shd w:val="clear" w:color="auto" w:fill="auto"/>
            <w:noWrap/>
            <w:vAlign w:val="center"/>
          </w:tcPr>
          <w:p w14:paraId="014D3A4D" w14:textId="77777777" w:rsidR="00A914B1" w:rsidRPr="007F6D8C" w:rsidRDefault="00A914B1" w:rsidP="00A914B1">
            <w:pPr>
              <w:jc w:val="left"/>
              <w:rPr>
                <w:rFonts w:ascii="Verdana" w:hAnsi="Verdana"/>
                <w:color w:val="000000"/>
                <w:sz w:val="20"/>
                <w:lang w:eastAsia="ca-ES"/>
              </w:rPr>
            </w:pPr>
            <w:r w:rsidRPr="00A914B1">
              <w:rPr>
                <w:rFonts w:ascii="Verdana" w:hAnsi="Verdana"/>
                <w:color w:val="000000"/>
                <w:sz w:val="20"/>
                <w:lang w:eastAsia="ca-ES"/>
              </w:rPr>
              <w:t>Dissolvents halogenats</w:t>
            </w:r>
          </w:p>
        </w:tc>
        <w:tc>
          <w:tcPr>
            <w:tcW w:w="2103" w:type="dxa"/>
            <w:shd w:val="clear" w:color="auto" w:fill="auto"/>
            <w:noWrap/>
            <w:vAlign w:val="center"/>
          </w:tcPr>
          <w:p w14:paraId="0AC24C01" w14:textId="77777777" w:rsidR="00A914B1" w:rsidRPr="007F6D8C" w:rsidRDefault="00A914B1" w:rsidP="00A914B1">
            <w:pPr>
              <w:jc w:val="right"/>
              <w:rPr>
                <w:rFonts w:ascii="Verdana" w:hAnsi="Verdana"/>
                <w:color w:val="000000"/>
                <w:sz w:val="20"/>
                <w:lang w:eastAsia="ca-ES"/>
              </w:rPr>
            </w:pPr>
            <w:r w:rsidRPr="00A914B1">
              <w:rPr>
                <w:rFonts w:ascii="Verdana" w:hAnsi="Verdana"/>
                <w:color w:val="000000"/>
                <w:sz w:val="20"/>
                <w:lang w:eastAsia="ca-ES"/>
              </w:rPr>
              <w:t xml:space="preserve">        975,00 € </w:t>
            </w:r>
          </w:p>
        </w:tc>
      </w:tr>
      <w:tr w:rsidR="00A914B1" w:rsidRPr="007F6D8C" w14:paraId="7521ABE9" w14:textId="77777777" w:rsidTr="00A914B1">
        <w:trPr>
          <w:trHeight w:val="255"/>
        </w:trPr>
        <w:tc>
          <w:tcPr>
            <w:tcW w:w="6466" w:type="dxa"/>
            <w:shd w:val="clear" w:color="auto" w:fill="auto"/>
            <w:noWrap/>
            <w:vAlign w:val="center"/>
          </w:tcPr>
          <w:p w14:paraId="7232D9B2" w14:textId="77777777" w:rsidR="00A914B1" w:rsidRPr="007F6D8C" w:rsidRDefault="00A914B1" w:rsidP="00A914B1">
            <w:pPr>
              <w:jc w:val="left"/>
              <w:rPr>
                <w:rFonts w:ascii="Verdana" w:hAnsi="Verdana"/>
                <w:color w:val="000000"/>
                <w:sz w:val="20"/>
                <w:lang w:eastAsia="ca-ES"/>
              </w:rPr>
            </w:pPr>
            <w:r w:rsidRPr="00A914B1">
              <w:rPr>
                <w:rFonts w:ascii="Verdana" w:hAnsi="Verdana"/>
                <w:color w:val="000000"/>
                <w:sz w:val="20"/>
                <w:lang w:eastAsia="ca-ES"/>
              </w:rPr>
              <w:t>Dissolvents no halogenats</w:t>
            </w:r>
          </w:p>
        </w:tc>
        <w:tc>
          <w:tcPr>
            <w:tcW w:w="2103" w:type="dxa"/>
            <w:shd w:val="clear" w:color="auto" w:fill="auto"/>
            <w:noWrap/>
            <w:vAlign w:val="center"/>
          </w:tcPr>
          <w:p w14:paraId="23D673B5" w14:textId="77777777" w:rsidR="00A914B1" w:rsidRPr="007F6D8C" w:rsidRDefault="00A914B1" w:rsidP="00A914B1">
            <w:pPr>
              <w:jc w:val="right"/>
              <w:rPr>
                <w:rFonts w:ascii="Verdana" w:hAnsi="Verdana"/>
                <w:color w:val="000000"/>
                <w:sz w:val="20"/>
                <w:lang w:eastAsia="ca-ES"/>
              </w:rPr>
            </w:pPr>
            <w:r w:rsidRPr="00A914B1">
              <w:rPr>
                <w:rFonts w:ascii="Verdana" w:hAnsi="Verdana"/>
                <w:color w:val="000000"/>
                <w:sz w:val="20"/>
                <w:lang w:eastAsia="ca-ES"/>
              </w:rPr>
              <w:t xml:space="preserve">        540,00 € </w:t>
            </w:r>
          </w:p>
        </w:tc>
      </w:tr>
      <w:tr w:rsidR="00A914B1" w:rsidRPr="007F6D8C" w14:paraId="4D540659" w14:textId="77777777" w:rsidTr="00A914B1">
        <w:trPr>
          <w:trHeight w:val="255"/>
        </w:trPr>
        <w:tc>
          <w:tcPr>
            <w:tcW w:w="6466" w:type="dxa"/>
            <w:shd w:val="clear" w:color="auto" w:fill="auto"/>
            <w:noWrap/>
            <w:vAlign w:val="center"/>
          </w:tcPr>
          <w:p w14:paraId="27CCFC96" w14:textId="77777777" w:rsidR="00A914B1" w:rsidRPr="007F6D8C" w:rsidRDefault="00A914B1" w:rsidP="00A914B1">
            <w:pPr>
              <w:jc w:val="left"/>
              <w:rPr>
                <w:rFonts w:ascii="Verdana" w:hAnsi="Verdana"/>
                <w:color w:val="000000"/>
                <w:sz w:val="20"/>
                <w:lang w:eastAsia="ca-ES"/>
              </w:rPr>
            </w:pPr>
            <w:r w:rsidRPr="00A914B1">
              <w:rPr>
                <w:rFonts w:ascii="Verdana" w:hAnsi="Verdana"/>
                <w:color w:val="000000"/>
                <w:sz w:val="20"/>
                <w:lang w:eastAsia="ca-ES"/>
              </w:rPr>
              <w:t xml:space="preserve">Sòlids i pastosos </w:t>
            </w:r>
          </w:p>
        </w:tc>
        <w:tc>
          <w:tcPr>
            <w:tcW w:w="2103" w:type="dxa"/>
            <w:shd w:val="clear" w:color="auto" w:fill="auto"/>
            <w:noWrap/>
            <w:vAlign w:val="center"/>
          </w:tcPr>
          <w:p w14:paraId="7E02D28A" w14:textId="77777777" w:rsidR="00A914B1" w:rsidRPr="007F6D8C" w:rsidRDefault="00A914B1" w:rsidP="00A914B1">
            <w:pPr>
              <w:jc w:val="right"/>
              <w:rPr>
                <w:rFonts w:ascii="Verdana" w:hAnsi="Verdana"/>
                <w:color w:val="000000"/>
                <w:sz w:val="20"/>
                <w:lang w:eastAsia="ca-ES"/>
              </w:rPr>
            </w:pPr>
            <w:r w:rsidRPr="00A914B1">
              <w:rPr>
                <w:rFonts w:ascii="Verdana" w:hAnsi="Verdana"/>
                <w:color w:val="000000"/>
                <w:sz w:val="20"/>
                <w:lang w:eastAsia="ca-ES"/>
              </w:rPr>
              <w:t xml:space="preserve">        700,00 € </w:t>
            </w:r>
          </w:p>
        </w:tc>
      </w:tr>
      <w:tr w:rsidR="00A914B1" w:rsidRPr="007F6D8C" w14:paraId="6F01AEFA" w14:textId="77777777" w:rsidTr="00A914B1">
        <w:trPr>
          <w:trHeight w:val="255"/>
        </w:trPr>
        <w:tc>
          <w:tcPr>
            <w:tcW w:w="6466" w:type="dxa"/>
            <w:shd w:val="clear" w:color="auto" w:fill="auto"/>
            <w:noWrap/>
            <w:vAlign w:val="center"/>
          </w:tcPr>
          <w:p w14:paraId="2B8454E2" w14:textId="77777777" w:rsidR="00A914B1" w:rsidRPr="007F6D8C" w:rsidRDefault="00A914B1" w:rsidP="00A914B1">
            <w:pPr>
              <w:jc w:val="left"/>
              <w:rPr>
                <w:rFonts w:ascii="Verdana" w:hAnsi="Verdana"/>
                <w:color w:val="000000"/>
                <w:sz w:val="20"/>
                <w:lang w:eastAsia="ca-ES"/>
              </w:rPr>
            </w:pPr>
            <w:r w:rsidRPr="00A914B1">
              <w:rPr>
                <w:rFonts w:ascii="Verdana" w:hAnsi="Verdana"/>
                <w:color w:val="000000"/>
                <w:sz w:val="20"/>
                <w:lang w:eastAsia="ca-ES"/>
              </w:rPr>
              <w:t xml:space="preserve">Olis lubricants </w:t>
            </w:r>
          </w:p>
        </w:tc>
        <w:tc>
          <w:tcPr>
            <w:tcW w:w="2103" w:type="dxa"/>
            <w:shd w:val="clear" w:color="auto" w:fill="auto"/>
            <w:noWrap/>
            <w:vAlign w:val="center"/>
          </w:tcPr>
          <w:p w14:paraId="0EB91FB2" w14:textId="77777777" w:rsidR="00A914B1" w:rsidRPr="007F6D8C" w:rsidRDefault="00A914B1" w:rsidP="00A914B1">
            <w:pPr>
              <w:jc w:val="right"/>
              <w:rPr>
                <w:rFonts w:ascii="Verdana" w:hAnsi="Verdana"/>
                <w:color w:val="000000"/>
                <w:sz w:val="20"/>
                <w:lang w:eastAsia="ca-ES"/>
              </w:rPr>
            </w:pPr>
            <w:r w:rsidRPr="00A914B1">
              <w:rPr>
                <w:rFonts w:ascii="Verdana" w:hAnsi="Verdana"/>
                <w:color w:val="000000"/>
                <w:sz w:val="20"/>
                <w:lang w:eastAsia="ca-ES"/>
              </w:rPr>
              <w:t xml:space="preserve">        225,00 € </w:t>
            </w:r>
          </w:p>
        </w:tc>
      </w:tr>
      <w:tr w:rsidR="00A914B1" w:rsidRPr="007F6D8C" w14:paraId="786F0B56" w14:textId="77777777" w:rsidTr="00A914B1">
        <w:trPr>
          <w:trHeight w:val="255"/>
        </w:trPr>
        <w:tc>
          <w:tcPr>
            <w:tcW w:w="6466" w:type="dxa"/>
            <w:shd w:val="clear" w:color="auto" w:fill="auto"/>
            <w:noWrap/>
            <w:vAlign w:val="center"/>
          </w:tcPr>
          <w:p w14:paraId="2EA29951" w14:textId="77777777" w:rsidR="00A914B1" w:rsidRPr="007F6D8C" w:rsidRDefault="00A914B1" w:rsidP="00A914B1">
            <w:pPr>
              <w:jc w:val="left"/>
              <w:rPr>
                <w:rFonts w:ascii="Verdana" w:hAnsi="Verdana"/>
                <w:color w:val="000000"/>
                <w:sz w:val="20"/>
                <w:lang w:eastAsia="ca-ES"/>
              </w:rPr>
            </w:pPr>
            <w:r w:rsidRPr="00A914B1">
              <w:rPr>
                <w:rFonts w:ascii="Verdana" w:hAnsi="Verdana"/>
                <w:color w:val="000000"/>
                <w:sz w:val="20"/>
                <w:lang w:eastAsia="ca-ES"/>
              </w:rPr>
              <w:t xml:space="preserve">Medicaments i cosmètics </w:t>
            </w:r>
          </w:p>
        </w:tc>
        <w:tc>
          <w:tcPr>
            <w:tcW w:w="2103" w:type="dxa"/>
            <w:shd w:val="clear" w:color="auto" w:fill="auto"/>
            <w:noWrap/>
            <w:vAlign w:val="center"/>
          </w:tcPr>
          <w:p w14:paraId="2EE092DE" w14:textId="77777777" w:rsidR="00A914B1" w:rsidRPr="007F6D8C" w:rsidRDefault="00A914B1" w:rsidP="00A914B1">
            <w:pPr>
              <w:jc w:val="right"/>
              <w:rPr>
                <w:rFonts w:ascii="Verdana" w:hAnsi="Verdana"/>
                <w:color w:val="000000"/>
                <w:sz w:val="20"/>
                <w:lang w:eastAsia="ca-ES"/>
              </w:rPr>
            </w:pPr>
            <w:r w:rsidRPr="00A914B1">
              <w:rPr>
                <w:rFonts w:ascii="Verdana" w:hAnsi="Verdana"/>
                <w:color w:val="000000"/>
                <w:sz w:val="20"/>
                <w:lang w:eastAsia="ca-ES"/>
              </w:rPr>
              <w:t xml:space="preserve">        475,00 € </w:t>
            </w:r>
          </w:p>
        </w:tc>
      </w:tr>
      <w:tr w:rsidR="00A914B1" w:rsidRPr="007F6D8C" w14:paraId="400EAF09" w14:textId="77777777" w:rsidTr="00A914B1">
        <w:trPr>
          <w:trHeight w:val="255"/>
        </w:trPr>
        <w:tc>
          <w:tcPr>
            <w:tcW w:w="6466" w:type="dxa"/>
            <w:shd w:val="clear" w:color="auto" w:fill="auto"/>
            <w:noWrap/>
            <w:vAlign w:val="center"/>
          </w:tcPr>
          <w:p w14:paraId="5712E764" w14:textId="77777777" w:rsidR="00A914B1" w:rsidRPr="007F6D8C" w:rsidRDefault="00A914B1" w:rsidP="00A914B1">
            <w:pPr>
              <w:jc w:val="left"/>
              <w:rPr>
                <w:rFonts w:ascii="Verdana" w:hAnsi="Verdana"/>
                <w:color w:val="000000"/>
                <w:sz w:val="20"/>
                <w:lang w:eastAsia="ca-ES"/>
              </w:rPr>
            </w:pPr>
            <w:r w:rsidRPr="00A914B1">
              <w:rPr>
                <w:rFonts w:ascii="Verdana" w:hAnsi="Verdana"/>
                <w:color w:val="000000"/>
                <w:sz w:val="20"/>
                <w:lang w:eastAsia="ca-ES"/>
              </w:rPr>
              <w:t xml:space="preserve">Aerosols </w:t>
            </w:r>
          </w:p>
        </w:tc>
        <w:tc>
          <w:tcPr>
            <w:tcW w:w="2103" w:type="dxa"/>
            <w:shd w:val="clear" w:color="auto" w:fill="auto"/>
            <w:noWrap/>
            <w:vAlign w:val="center"/>
          </w:tcPr>
          <w:p w14:paraId="0B43B8A1" w14:textId="77777777" w:rsidR="00A914B1" w:rsidRPr="007F6D8C" w:rsidRDefault="00A914B1" w:rsidP="00A914B1">
            <w:pPr>
              <w:jc w:val="right"/>
              <w:rPr>
                <w:rFonts w:ascii="Verdana" w:hAnsi="Verdana"/>
                <w:color w:val="000000"/>
                <w:sz w:val="20"/>
                <w:lang w:eastAsia="ca-ES"/>
              </w:rPr>
            </w:pPr>
            <w:r w:rsidRPr="00A914B1">
              <w:rPr>
                <w:rFonts w:ascii="Verdana" w:hAnsi="Verdana"/>
                <w:color w:val="000000"/>
                <w:sz w:val="20"/>
                <w:lang w:eastAsia="ca-ES"/>
              </w:rPr>
              <w:t xml:space="preserve">     2.000,00 € </w:t>
            </w:r>
          </w:p>
        </w:tc>
      </w:tr>
      <w:tr w:rsidR="00A914B1" w:rsidRPr="007F6D8C" w14:paraId="649D67BC" w14:textId="77777777" w:rsidTr="00A914B1">
        <w:trPr>
          <w:trHeight w:val="255"/>
        </w:trPr>
        <w:tc>
          <w:tcPr>
            <w:tcW w:w="6466" w:type="dxa"/>
            <w:shd w:val="clear" w:color="auto" w:fill="auto"/>
            <w:noWrap/>
            <w:vAlign w:val="center"/>
          </w:tcPr>
          <w:p w14:paraId="0E5DCF1A" w14:textId="77777777" w:rsidR="00A914B1" w:rsidRPr="007F6D8C" w:rsidRDefault="00A914B1" w:rsidP="00A914B1">
            <w:pPr>
              <w:jc w:val="left"/>
              <w:rPr>
                <w:rFonts w:ascii="Verdana" w:hAnsi="Verdana"/>
                <w:color w:val="000000"/>
                <w:sz w:val="20"/>
                <w:lang w:eastAsia="ca-ES"/>
              </w:rPr>
            </w:pPr>
            <w:r w:rsidRPr="00A914B1">
              <w:rPr>
                <w:rFonts w:ascii="Verdana" w:hAnsi="Verdana"/>
                <w:color w:val="000000"/>
                <w:sz w:val="20"/>
                <w:lang w:eastAsia="ca-ES"/>
              </w:rPr>
              <w:t xml:space="preserve">Filtres d’oli </w:t>
            </w:r>
          </w:p>
        </w:tc>
        <w:tc>
          <w:tcPr>
            <w:tcW w:w="2103" w:type="dxa"/>
            <w:shd w:val="clear" w:color="auto" w:fill="auto"/>
            <w:noWrap/>
            <w:vAlign w:val="center"/>
          </w:tcPr>
          <w:p w14:paraId="3FDEE253" w14:textId="77777777" w:rsidR="00A914B1" w:rsidRPr="007F6D8C" w:rsidRDefault="00A914B1" w:rsidP="00A914B1">
            <w:pPr>
              <w:jc w:val="right"/>
              <w:rPr>
                <w:rFonts w:ascii="Verdana" w:hAnsi="Verdana"/>
                <w:color w:val="000000"/>
                <w:sz w:val="20"/>
                <w:lang w:eastAsia="ca-ES"/>
              </w:rPr>
            </w:pPr>
            <w:r w:rsidRPr="00A914B1">
              <w:rPr>
                <w:rFonts w:ascii="Verdana" w:hAnsi="Verdana"/>
                <w:color w:val="000000"/>
                <w:sz w:val="20"/>
                <w:lang w:eastAsia="ca-ES"/>
              </w:rPr>
              <w:t xml:space="preserve">        385,00 € </w:t>
            </w:r>
          </w:p>
        </w:tc>
      </w:tr>
      <w:tr w:rsidR="00A914B1" w:rsidRPr="007F6D8C" w14:paraId="3AA049B3" w14:textId="77777777" w:rsidTr="00A914B1">
        <w:trPr>
          <w:trHeight w:val="255"/>
        </w:trPr>
        <w:tc>
          <w:tcPr>
            <w:tcW w:w="6466" w:type="dxa"/>
            <w:shd w:val="clear" w:color="auto" w:fill="auto"/>
            <w:noWrap/>
            <w:vAlign w:val="center"/>
          </w:tcPr>
          <w:p w14:paraId="05A1927C" w14:textId="77777777" w:rsidR="00A914B1" w:rsidRPr="007F6D8C" w:rsidRDefault="00A914B1" w:rsidP="00A914B1">
            <w:pPr>
              <w:jc w:val="left"/>
              <w:rPr>
                <w:rFonts w:ascii="Verdana" w:hAnsi="Verdana"/>
                <w:color w:val="000000"/>
                <w:sz w:val="20"/>
                <w:lang w:eastAsia="ca-ES"/>
              </w:rPr>
            </w:pPr>
            <w:r w:rsidRPr="00A914B1">
              <w:rPr>
                <w:rFonts w:ascii="Verdana" w:hAnsi="Verdana"/>
                <w:color w:val="000000"/>
                <w:sz w:val="20"/>
                <w:lang w:eastAsia="ca-ES"/>
              </w:rPr>
              <w:t xml:space="preserve">Productes comburents </w:t>
            </w:r>
          </w:p>
        </w:tc>
        <w:tc>
          <w:tcPr>
            <w:tcW w:w="2103" w:type="dxa"/>
            <w:shd w:val="clear" w:color="auto" w:fill="auto"/>
            <w:noWrap/>
            <w:vAlign w:val="center"/>
          </w:tcPr>
          <w:p w14:paraId="227D43D7" w14:textId="77777777" w:rsidR="00A914B1" w:rsidRPr="007F6D8C" w:rsidRDefault="00A914B1" w:rsidP="00A914B1">
            <w:pPr>
              <w:jc w:val="right"/>
              <w:rPr>
                <w:rFonts w:ascii="Verdana" w:hAnsi="Verdana"/>
                <w:color w:val="000000"/>
                <w:sz w:val="20"/>
                <w:lang w:eastAsia="ca-ES"/>
              </w:rPr>
            </w:pPr>
            <w:r w:rsidRPr="00A914B1">
              <w:rPr>
                <w:rFonts w:ascii="Verdana" w:hAnsi="Verdana"/>
                <w:color w:val="000000"/>
                <w:sz w:val="20"/>
                <w:lang w:eastAsia="ca-ES"/>
              </w:rPr>
              <w:t xml:space="preserve">     3.750,00 € </w:t>
            </w:r>
          </w:p>
        </w:tc>
      </w:tr>
      <w:tr w:rsidR="00A914B1" w:rsidRPr="007F6D8C" w14:paraId="4573B3C6" w14:textId="77777777" w:rsidTr="00A914B1">
        <w:trPr>
          <w:trHeight w:val="255"/>
        </w:trPr>
        <w:tc>
          <w:tcPr>
            <w:tcW w:w="6466" w:type="dxa"/>
            <w:shd w:val="clear" w:color="auto" w:fill="auto"/>
            <w:noWrap/>
            <w:vAlign w:val="center"/>
          </w:tcPr>
          <w:p w14:paraId="32383384" w14:textId="77777777" w:rsidR="00A914B1" w:rsidRPr="007F6D8C" w:rsidRDefault="00A914B1" w:rsidP="00A914B1">
            <w:pPr>
              <w:jc w:val="left"/>
              <w:rPr>
                <w:rFonts w:ascii="Verdana" w:hAnsi="Verdana"/>
                <w:color w:val="000000"/>
                <w:sz w:val="20"/>
                <w:lang w:eastAsia="ca-ES"/>
              </w:rPr>
            </w:pPr>
            <w:r w:rsidRPr="00A914B1">
              <w:rPr>
                <w:rFonts w:ascii="Verdana" w:hAnsi="Verdana"/>
                <w:color w:val="000000"/>
                <w:sz w:val="20"/>
                <w:lang w:eastAsia="ca-ES"/>
              </w:rPr>
              <w:t>Gasos en envasos a pressió</w:t>
            </w:r>
          </w:p>
        </w:tc>
        <w:tc>
          <w:tcPr>
            <w:tcW w:w="2103" w:type="dxa"/>
            <w:shd w:val="clear" w:color="auto" w:fill="auto"/>
            <w:noWrap/>
            <w:vAlign w:val="center"/>
          </w:tcPr>
          <w:p w14:paraId="311D207A" w14:textId="77777777" w:rsidR="00A914B1" w:rsidRPr="007F6D8C" w:rsidRDefault="00A914B1" w:rsidP="00A914B1">
            <w:pPr>
              <w:jc w:val="right"/>
              <w:rPr>
                <w:rFonts w:ascii="Verdana" w:hAnsi="Verdana"/>
                <w:color w:val="000000"/>
                <w:sz w:val="20"/>
                <w:lang w:eastAsia="ca-ES"/>
              </w:rPr>
            </w:pPr>
            <w:r w:rsidRPr="00A914B1">
              <w:rPr>
                <w:rFonts w:ascii="Verdana" w:hAnsi="Verdana"/>
                <w:color w:val="000000"/>
                <w:sz w:val="20"/>
                <w:lang w:eastAsia="ca-ES"/>
              </w:rPr>
              <w:t xml:space="preserve">     1.910,00 € </w:t>
            </w:r>
          </w:p>
        </w:tc>
      </w:tr>
      <w:tr w:rsidR="00A914B1" w:rsidRPr="007F6D8C" w14:paraId="1BAEE77A" w14:textId="77777777" w:rsidTr="00A914B1">
        <w:trPr>
          <w:trHeight w:val="255"/>
        </w:trPr>
        <w:tc>
          <w:tcPr>
            <w:tcW w:w="6466" w:type="dxa"/>
            <w:shd w:val="clear" w:color="auto" w:fill="auto"/>
            <w:noWrap/>
            <w:vAlign w:val="center"/>
          </w:tcPr>
          <w:p w14:paraId="02C48967" w14:textId="77777777" w:rsidR="00A914B1" w:rsidRPr="007F6D8C" w:rsidRDefault="00A914B1" w:rsidP="00A914B1">
            <w:pPr>
              <w:jc w:val="left"/>
              <w:rPr>
                <w:rFonts w:ascii="Verdana" w:hAnsi="Verdana"/>
                <w:color w:val="000000"/>
                <w:sz w:val="20"/>
                <w:lang w:eastAsia="ca-ES"/>
              </w:rPr>
            </w:pPr>
            <w:r w:rsidRPr="00A914B1">
              <w:rPr>
                <w:rFonts w:ascii="Verdana" w:hAnsi="Verdana"/>
                <w:color w:val="000000"/>
                <w:sz w:val="20"/>
                <w:lang w:eastAsia="ca-ES"/>
              </w:rPr>
              <w:t>Reactius de laboratori (A. Tartic, productes neteja, amoníac)</w:t>
            </w:r>
          </w:p>
        </w:tc>
        <w:tc>
          <w:tcPr>
            <w:tcW w:w="2103" w:type="dxa"/>
            <w:shd w:val="clear" w:color="auto" w:fill="auto"/>
            <w:noWrap/>
            <w:vAlign w:val="center"/>
          </w:tcPr>
          <w:p w14:paraId="48D7D90F" w14:textId="77777777" w:rsidR="00A914B1" w:rsidRPr="007F6D8C" w:rsidRDefault="00A914B1" w:rsidP="00A914B1">
            <w:pPr>
              <w:jc w:val="right"/>
              <w:rPr>
                <w:rFonts w:ascii="Verdana" w:hAnsi="Verdana"/>
                <w:color w:val="000000"/>
                <w:sz w:val="20"/>
                <w:lang w:eastAsia="ca-ES"/>
              </w:rPr>
            </w:pPr>
            <w:r w:rsidRPr="00A914B1">
              <w:rPr>
                <w:rFonts w:ascii="Verdana" w:hAnsi="Verdana"/>
                <w:color w:val="000000"/>
                <w:sz w:val="20"/>
                <w:lang w:eastAsia="ca-ES"/>
              </w:rPr>
              <w:t xml:space="preserve">     2.450,00 € </w:t>
            </w:r>
          </w:p>
        </w:tc>
      </w:tr>
      <w:tr w:rsidR="00A914B1" w:rsidRPr="007F6D8C" w14:paraId="7C102D06" w14:textId="77777777" w:rsidTr="00A914B1">
        <w:trPr>
          <w:trHeight w:val="255"/>
        </w:trPr>
        <w:tc>
          <w:tcPr>
            <w:tcW w:w="6466" w:type="dxa"/>
            <w:shd w:val="clear" w:color="auto" w:fill="auto"/>
            <w:noWrap/>
            <w:vAlign w:val="center"/>
          </w:tcPr>
          <w:p w14:paraId="1FF2E154" w14:textId="77777777" w:rsidR="00A914B1" w:rsidRPr="007F6D8C" w:rsidRDefault="00A914B1" w:rsidP="00A914B1">
            <w:pPr>
              <w:jc w:val="left"/>
              <w:rPr>
                <w:rFonts w:ascii="Verdana" w:hAnsi="Verdana"/>
                <w:color w:val="000000"/>
                <w:sz w:val="20"/>
                <w:lang w:eastAsia="ca-ES"/>
              </w:rPr>
            </w:pPr>
            <w:r w:rsidRPr="00A914B1">
              <w:rPr>
                <w:rFonts w:ascii="Verdana" w:hAnsi="Verdana"/>
                <w:color w:val="000000"/>
                <w:sz w:val="20"/>
                <w:lang w:eastAsia="ca-ES"/>
              </w:rPr>
              <w:t>Absorbents contaminats</w:t>
            </w:r>
          </w:p>
        </w:tc>
        <w:tc>
          <w:tcPr>
            <w:tcW w:w="2103" w:type="dxa"/>
            <w:shd w:val="clear" w:color="auto" w:fill="auto"/>
            <w:noWrap/>
            <w:vAlign w:val="center"/>
          </w:tcPr>
          <w:p w14:paraId="43BB1B39" w14:textId="77777777" w:rsidR="00A914B1" w:rsidRPr="007F6D8C" w:rsidRDefault="00A914B1" w:rsidP="00A914B1">
            <w:pPr>
              <w:jc w:val="right"/>
              <w:rPr>
                <w:rFonts w:ascii="Verdana" w:hAnsi="Verdana"/>
                <w:color w:val="000000"/>
                <w:sz w:val="20"/>
                <w:lang w:eastAsia="ca-ES"/>
              </w:rPr>
            </w:pPr>
            <w:r w:rsidRPr="00A914B1">
              <w:rPr>
                <w:rFonts w:ascii="Verdana" w:hAnsi="Verdana"/>
                <w:color w:val="000000"/>
                <w:sz w:val="20"/>
                <w:lang w:eastAsia="ca-ES"/>
              </w:rPr>
              <w:t xml:space="preserve">     1.000,00 € </w:t>
            </w:r>
          </w:p>
        </w:tc>
      </w:tr>
      <w:tr w:rsidR="00A914B1" w:rsidRPr="007F6D8C" w14:paraId="583B3B90" w14:textId="77777777" w:rsidTr="00A914B1">
        <w:trPr>
          <w:trHeight w:val="255"/>
        </w:trPr>
        <w:tc>
          <w:tcPr>
            <w:tcW w:w="6466" w:type="dxa"/>
            <w:shd w:val="clear" w:color="auto" w:fill="auto"/>
            <w:noWrap/>
            <w:vAlign w:val="center"/>
          </w:tcPr>
          <w:p w14:paraId="139C3EC9" w14:textId="77777777" w:rsidR="00A914B1" w:rsidRPr="007F6D8C" w:rsidRDefault="00A914B1" w:rsidP="00A914B1">
            <w:pPr>
              <w:jc w:val="left"/>
              <w:rPr>
                <w:rFonts w:ascii="Verdana" w:hAnsi="Verdana"/>
                <w:color w:val="000000"/>
                <w:sz w:val="20"/>
                <w:lang w:eastAsia="ca-ES"/>
              </w:rPr>
            </w:pPr>
            <w:r w:rsidRPr="00A914B1">
              <w:rPr>
                <w:rFonts w:ascii="Verdana" w:hAnsi="Verdana"/>
                <w:color w:val="000000"/>
                <w:sz w:val="20"/>
                <w:lang w:eastAsia="ca-ES"/>
              </w:rPr>
              <w:t>Taladrina</w:t>
            </w:r>
          </w:p>
        </w:tc>
        <w:tc>
          <w:tcPr>
            <w:tcW w:w="2103" w:type="dxa"/>
            <w:shd w:val="clear" w:color="auto" w:fill="auto"/>
            <w:noWrap/>
            <w:vAlign w:val="center"/>
          </w:tcPr>
          <w:p w14:paraId="6C216561" w14:textId="77777777" w:rsidR="00A914B1" w:rsidRPr="007F6D8C" w:rsidRDefault="00A914B1" w:rsidP="00A914B1">
            <w:pPr>
              <w:jc w:val="right"/>
              <w:rPr>
                <w:rFonts w:ascii="Verdana" w:hAnsi="Verdana"/>
                <w:color w:val="000000"/>
                <w:sz w:val="20"/>
                <w:lang w:eastAsia="ca-ES"/>
              </w:rPr>
            </w:pPr>
            <w:r w:rsidRPr="00A914B1">
              <w:rPr>
                <w:rFonts w:ascii="Verdana" w:hAnsi="Verdana"/>
                <w:color w:val="000000"/>
                <w:sz w:val="20"/>
                <w:lang w:eastAsia="ca-ES"/>
              </w:rPr>
              <w:t xml:space="preserve">     1.150,00 € </w:t>
            </w:r>
          </w:p>
        </w:tc>
      </w:tr>
      <w:tr w:rsidR="00A914B1" w:rsidRPr="007F6D8C" w14:paraId="5A262EC7" w14:textId="77777777" w:rsidTr="00A914B1">
        <w:trPr>
          <w:trHeight w:val="255"/>
        </w:trPr>
        <w:tc>
          <w:tcPr>
            <w:tcW w:w="6466" w:type="dxa"/>
            <w:shd w:val="clear" w:color="auto" w:fill="auto"/>
            <w:noWrap/>
            <w:vAlign w:val="center"/>
          </w:tcPr>
          <w:p w14:paraId="7368F0EE" w14:textId="77777777" w:rsidR="00A914B1" w:rsidRPr="007F6D8C" w:rsidRDefault="00A914B1" w:rsidP="00A914B1">
            <w:pPr>
              <w:jc w:val="left"/>
              <w:rPr>
                <w:rFonts w:ascii="Verdana" w:hAnsi="Verdana"/>
                <w:color w:val="000000"/>
                <w:sz w:val="20"/>
                <w:lang w:eastAsia="ca-ES"/>
              </w:rPr>
            </w:pPr>
            <w:r w:rsidRPr="00A914B1">
              <w:rPr>
                <w:rFonts w:ascii="Verdana" w:hAnsi="Verdana"/>
                <w:color w:val="000000"/>
                <w:sz w:val="20"/>
                <w:lang w:eastAsia="ca-ES"/>
              </w:rPr>
              <w:t>Fitosanitaris</w:t>
            </w:r>
          </w:p>
        </w:tc>
        <w:tc>
          <w:tcPr>
            <w:tcW w:w="2103" w:type="dxa"/>
            <w:shd w:val="clear" w:color="auto" w:fill="auto"/>
            <w:noWrap/>
            <w:vAlign w:val="center"/>
          </w:tcPr>
          <w:p w14:paraId="1BEFD0B3" w14:textId="77777777" w:rsidR="00A914B1" w:rsidRPr="007F6D8C" w:rsidRDefault="00A914B1" w:rsidP="00A914B1">
            <w:pPr>
              <w:jc w:val="right"/>
              <w:rPr>
                <w:rFonts w:ascii="Verdana" w:hAnsi="Verdana"/>
                <w:color w:val="000000"/>
                <w:sz w:val="20"/>
                <w:lang w:eastAsia="ca-ES"/>
              </w:rPr>
            </w:pPr>
            <w:r w:rsidRPr="00A914B1">
              <w:rPr>
                <w:rFonts w:ascii="Verdana" w:hAnsi="Verdana"/>
                <w:color w:val="000000"/>
                <w:sz w:val="20"/>
                <w:lang w:eastAsia="ca-ES"/>
              </w:rPr>
              <w:t xml:space="preserve">     1.905,00 € </w:t>
            </w:r>
          </w:p>
        </w:tc>
      </w:tr>
      <w:tr w:rsidR="00A914B1" w:rsidRPr="007F6D8C" w14:paraId="1F68F5D1" w14:textId="77777777" w:rsidTr="00A914B1">
        <w:trPr>
          <w:trHeight w:val="255"/>
        </w:trPr>
        <w:tc>
          <w:tcPr>
            <w:tcW w:w="6466" w:type="dxa"/>
            <w:shd w:val="clear" w:color="auto" w:fill="auto"/>
            <w:noWrap/>
            <w:vAlign w:val="center"/>
          </w:tcPr>
          <w:p w14:paraId="05DD7AA3" w14:textId="77777777" w:rsidR="00A914B1" w:rsidRPr="007F6D8C" w:rsidRDefault="00A914B1" w:rsidP="00A914B1">
            <w:pPr>
              <w:jc w:val="left"/>
              <w:rPr>
                <w:rFonts w:ascii="Verdana" w:hAnsi="Verdana"/>
                <w:color w:val="000000"/>
                <w:sz w:val="20"/>
                <w:lang w:eastAsia="ca-ES"/>
              </w:rPr>
            </w:pPr>
            <w:r w:rsidRPr="00A914B1">
              <w:rPr>
                <w:rFonts w:ascii="Verdana" w:hAnsi="Verdana"/>
                <w:color w:val="000000"/>
                <w:sz w:val="20"/>
                <w:lang w:eastAsia="ca-ES"/>
              </w:rPr>
              <w:t>Fibrociment</w:t>
            </w:r>
          </w:p>
        </w:tc>
        <w:tc>
          <w:tcPr>
            <w:tcW w:w="2103" w:type="dxa"/>
            <w:shd w:val="clear" w:color="auto" w:fill="auto"/>
            <w:noWrap/>
            <w:vAlign w:val="center"/>
          </w:tcPr>
          <w:p w14:paraId="1CB679BC" w14:textId="77777777" w:rsidR="00A914B1" w:rsidRPr="007F6D8C" w:rsidRDefault="00A914B1" w:rsidP="00A914B1">
            <w:pPr>
              <w:jc w:val="right"/>
              <w:rPr>
                <w:rFonts w:ascii="Verdana" w:hAnsi="Verdana"/>
                <w:color w:val="000000"/>
                <w:sz w:val="20"/>
                <w:lang w:eastAsia="ca-ES"/>
              </w:rPr>
            </w:pPr>
            <w:r w:rsidRPr="00A914B1">
              <w:rPr>
                <w:rFonts w:ascii="Verdana" w:hAnsi="Verdana"/>
                <w:color w:val="000000"/>
                <w:sz w:val="20"/>
                <w:lang w:eastAsia="ca-ES"/>
              </w:rPr>
              <w:t xml:space="preserve">        425,00 € </w:t>
            </w:r>
          </w:p>
        </w:tc>
      </w:tr>
      <w:tr w:rsidR="00A914B1" w:rsidRPr="007F6D8C" w14:paraId="2F1C3CE4" w14:textId="77777777" w:rsidTr="00A914B1">
        <w:trPr>
          <w:trHeight w:val="255"/>
        </w:trPr>
        <w:tc>
          <w:tcPr>
            <w:tcW w:w="6466" w:type="dxa"/>
            <w:shd w:val="clear" w:color="auto" w:fill="auto"/>
            <w:noWrap/>
            <w:vAlign w:val="center"/>
          </w:tcPr>
          <w:p w14:paraId="18AB2892" w14:textId="77777777" w:rsidR="00A914B1" w:rsidRPr="00A914B1" w:rsidRDefault="00A914B1" w:rsidP="00A914B1">
            <w:pPr>
              <w:jc w:val="left"/>
              <w:rPr>
                <w:rFonts w:ascii="Verdana" w:hAnsi="Verdana"/>
                <w:color w:val="000000"/>
                <w:sz w:val="20"/>
                <w:lang w:eastAsia="ca-ES"/>
              </w:rPr>
            </w:pPr>
            <w:r w:rsidRPr="00A914B1">
              <w:rPr>
                <w:rFonts w:ascii="Verdana" w:hAnsi="Verdana"/>
                <w:sz w:val="20"/>
                <w:lang w:eastAsia="ca-ES"/>
              </w:rPr>
              <w:t>Tòner</w:t>
            </w:r>
          </w:p>
        </w:tc>
        <w:tc>
          <w:tcPr>
            <w:tcW w:w="2103" w:type="dxa"/>
            <w:shd w:val="clear" w:color="auto" w:fill="auto"/>
            <w:noWrap/>
            <w:vAlign w:val="center"/>
          </w:tcPr>
          <w:p w14:paraId="7940341D" w14:textId="77777777" w:rsidR="00A914B1" w:rsidRPr="007F6D8C" w:rsidRDefault="00A914B1" w:rsidP="00A914B1">
            <w:pPr>
              <w:jc w:val="right"/>
              <w:rPr>
                <w:rFonts w:ascii="Verdana" w:hAnsi="Verdana"/>
                <w:color w:val="000000"/>
                <w:sz w:val="20"/>
                <w:lang w:eastAsia="ca-ES"/>
              </w:rPr>
            </w:pPr>
            <w:r w:rsidRPr="00A914B1">
              <w:rPr>
                <w:rFonts w:ascii="Verdana" w:hAnsi="Verdana"/>
                <w:color w:val="000000"/>
                <w:sz w:val="20"/>
                <w:lang w:eastAsia="ca-ES"/>
              </w:rPr>
              <w:t xml:space="preserve">     1.025,00 € </w:t>
            </w:r>
          </w:p>
        </w:tc>
      </w:tr>
    </w:tbl>
    <w:p w14:paraId="6958B025" w14:textId="77777777" w:rsidR="00A914B1" w:rsidRDefault="00A914B1" w:rsidP="00607EC3">
      <w:pPr>
        <w:rPr>
          <w:rFonts w:ascii="Verdana" w:eastAsia="Calibri" w:hAnsi="Verdana" w:cs="Arial"/>
          <w:bCs/>
          <w:sz w:val="20"/>
          <w:lang w:eastAsia="en-US"/>
        </w:rPr>
      </w:pPr>
    </w:p>
    <w:p w14:paraId="0A6A79ED" w14:textId="77777777" w:rsidR="00A914B1" w:rsidRPr="00A914B1" w:rsidRDefault="00A914B1" w:rsidP="00A914B1">
      <w:pPr>
        <w:pStyle w:val="Prrafodelista"/>
        <w:numPr>
          <w:ilvl w:val="0"/>
          <w:numId w:val="43"/>
        </w:numPr>
        <w:rPr>
          <w:rFonts w:ascii="Verdana" w:eastAsia="Calibri" w:hAnsi="Verdana" w:cs="Arial"/>
          <w:bCs/>
          <w:sz w:val="20"/>
          <w:lang w:eastAsia="en-US"/>
        </w:rPr>
      </w:pPr>
      <w:r w:rsidRPr="00A914B1">
        <w:rPr>
          <w:rFonts w:ascii="Verdana" w:eastAsia="Calibri" w:hAnsi="Verdana" w:cs="Arial"/>
          <w:bCs/>
          <w:sz w:val="20"/>
          <w:lang w:eastAsia="en-US"/>
        </w:rPr>
        <w:t>Els preus base màxims, millorables a l’alça, per a la retirada, el transport i el tractament de residus especials procedents de la UOS de Granollers fins a gestor autoritzat, inclosos el lloguer i manteniment periòdic dels elements de recollida definits en el PPT són:</w:t>
      </w:r>
    </w:p>
    <w:p w14:paraId="31D41D97" w14:textId="77777777" w:rsidR="00A914B1" w:rsidRDefault="00A914B1" w:rsidP="00A914B1">
      <w:pPr>
        <w:ind w:left="426"/>
        <w:rPr>
          <w:rFonts w:ascii="Verdana" w:eastAsia="Calibri" w:hAnsi="Verdana" w:cs="Arial"/>
          <w:bCs/>
          <w:sz w:val="20"/>
          <w:lang w:eastAsia="en-US"/>
        </w:rPr>
      </w:pPr>
    </w:p>
    <w:tbl>
      <w:tblPr>
        <w:tblW w:w="85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466"/>
        <w:gridCol w:w="2103"/>
      </w:tblGrid>
      <w:tr w:rsidR="00A914B1" w:rsidRPr="007F6D8C" w14:paraId="22B395EA" w14:textId="77777777" w:rsidTr="00AE7D02">
        <w:trPr>
          <w:trHeight w:val="255"/>
        </w:trPr>
        <w:tc>
          <w:tcPr>
            <w:tcW w:w="6466" w:type="dxa"/>
            <w:shd w:val="clear" w:color="auto" w:fill="F2F2F2" w:themeFill="background1" w:themeFillShade="F2"/>
            <w:noWrap/>
            <w:vAlign w:val="center"/>
            <w:hideMark/>
          </w:tcPr>
          <w:p w14:paraId="317FEEF1" w14:textId="77777777" w:rsidR="00A914B1" w:rsidRPr="007F6D8C" w:rsidRDefault="00A914B1" w:rsidP="00AE7D02">
            <w:pPr>
              <w:jc w:val="left"/>
              <w:rPr>
                <w:rFonts w:ascii="Verdana" w:hAnsi="Verdana"/>
                <w:b/>
                <w:color w:val="000000"/>
                <w:sz w:val="20"/>
                <w:lang w:eastAsia="ca-ES"/>
              </w:rPr>
            </w:pPr>
            <w:r>
              <w:rPr>
                <w:rFonts w:ascii="Verdana" w:hAnsi="Verdana"/>
                <w:b/>
                <w:color w:val="000000"/>
                <w:sz w:val="20"/>
                <w:lang w:eastAsia="ca-ES"/>
              </w:rPr>
              <w:t>Residus especials</w:t>
            </w:r>
          </w:p>
        </w:tc>
        <w:tc>
          <w:tcPr>
            <w:tcW w:w="2103" w:type="dxa"/>
            <w:shd w:val="clear" w:color="auto" w:fill="F2F2F2" w:themeFill="background1" w:themeFillShade="F2"/>
            <w:noWrap/>
            <w:vAlign w:val="center"/>
            <w:hideMark/>
          </w:tcPr>
          <w:p w14:paraId="13FE592A" w14:textId="77777777" w:rsidR="00A914B1" w:rsidRDefault="00A914B1" w:rsidP="00AE7D02">
            <w:pPr>
              <w:jc w:val="center"/>
              <w:rPr>
                <w:rFonts w:ascii="Verdana" w:hAnsi="Verdana"/>
                <w:b/>
                <w:color w:val="000000"/>
                <w:sz w:val="20"/>
                <w:lang w:eastAsia="ca-ES"/>
              </w:rPr>
            </w:pPr>
            <w:r w:rsidRPr="007F6D8C">
              <w:rPr>
                <w:rFonts w:ascii="Verdana" w:hAnsi="Verdana"/>
                <w:b/>
                <w:color w:val="000000"/>
                <w:sz w:val="20"/>
                <w:lang w:eastAsia="ca-ES"/>
              </w:rPr>
              <w:t xml:space="preserve">Tipus de licitació €/tona </w:t>
            </w:r>
          </w:p>
          <w:p w14:paraId="1FAF49EC" w14:textId="77777777" w:rsidR="00A914B1" w:rsidRPr="007F6D8C" w:rsidRDefault="00A914B1" w:rsidP="00AE7D02">
            <w:pPr>
              <w:jc w:val="center"/>
              <w:rPr>
                <w:rFonts w:ascii="Verdana" w:hAnsi="Verdana"/>
                <w:b/>
                <w:color w:val="000000"/>
                <w:sz w:val="20"/>
                <w:lang w:eastAsia="ca-ES"/>
              </w:rPr>
            </w:pPr>
            <w:r w:rsidRPr="007F6D8C">
              <w:rPr>
                <w:rFonts w:ascii="Verdana" w:hAnsi="Verdana"/>
                <w:b/>
                <w:color w:val="000000"/>
                <w:sz w:val="20"/>
                <w:lang w:eastAsia="ca-ES"/>
              </w:rPr>
              <w:t>(IVA exclòs)</w:t>
            </w:r>
          </w:p>
        </w:tc>
      </w:tr>
      <w:tr w:rsidR="00A914B1" w:rsidRPr="007F6D8C" w14:paraId="1A5A19D9" w14:textId="77777777" w:rsidTr="00AE7D02">
        <w:trPr>
          <w:trHeight w:val="255"/>
        </w:trPr>
        <w:tc>
          <w:tcPr>
            <w:tcW w:w="6466" w:type="dxa"/>
            <w:shd w:val="clear" w:color="auto" w:fill="auto"/>
            <w:noWrap/>
            <w:vAlign w:val="center"/>
          </w:tcPr>
          <w:p w14:paraId="5E8AE7CE" w14:textId="77777777" w:rsidR="00A914B1" w:rsidRPr="007F6D8C" w:rsidRDefault="00A914B1" w:rsidP="00AE7D02">
            <w:pPr>
              <w:jc w:val="left"/>
              <w:rPr>
                <w:rFonts w:ascii="Verdana" w:hAnsi="Verdana"/>
                <w:color w:val="000000"/>
                <w:sz w:val="20"/>
                <w:lang w:eastAsia="ca-ES"/>
              </w:rPr>
            </w:pPr>
            <w:r w:rsidRPr="00A914B1">
              <w:rPr>
                <w:rFonts w:ascii="Verdana" w:hAnsi="Verdana"/>
                <w:color w:val="000000"/>
                <w:sz w:val="20"/>
                <w:lang w:eastAsia="ca-ES"/>
              </w:rPr>
              <w:t>Bateries</w:t>
            </w:r>
            <w:r>
              <w:rPr>
                <w:rFonts w:ascii="Verdana" w:hAnsi="Verdana"/>
                <w:color w:val="000000"/>
                <w:sz w:val="20"/>
                <w:lang w:eastAsia="ca-ES"/>
              </w:rPr>
              <w:t xml:space="preserve"> (abonament)</w:t>
            </w:r>
          </w:p>
        </w:tc>
        <w:tc>
          <w:tcPr>
            <w:tcW w:w="2103" w:type="dxa"/>
            <w:shd w:val="clear" w:color="auto" w:fill="auto"/>
            <w:noWrap/>
            <w:vAlign w:val="center"/>
          </w:tcPr>
          <w:p w14:paraId="11EBB3B6" w14:textId="77777777" w:rsidR="00A914B1" w:rsidRPr="007F6D8C" w:rsidRDefault="00A914B1" w:rsidP="00AE7D02">
            <w:pPr>
              <w:jc w:val="right"/>
              <w:rPr>
                <w:rFonts w:ascii="Verdana" w:hAnsi="Verdana"/>
                <w:color w:val="000000"/>
                <w:sz w:val="20"/>
                <w:lang w:eastAsia="ca-ES"/>
              </w:rPr>
            </w:pPr>
            <w:r w:rsidRPr="00A914B1">
              <w:rPr>
                <w:rFonts w:ascii="Verdana" w:hAnsi="Verdana"/>
                <w:color w:val="000000"/>
                <w:sz w:val="20"/>
                <w:lang w:eastAsia="ca-ES"/>
              </w:rPr>
              <w:t xml:space="preserve">525,20 € </w:t>
            </w:r>
          </w:p>
        </w:tc>
      </w:tr>
      <w:tr w:rsidR="00A914B1" w:rsidRPr="007F6D8C" w14:paraId="1F2392E7" w14:textId="77777777" w:rsidTr="00AE7D02">
        <w:trPr>
          <w:trHeight w:val="255"/>
        </w:trPr>
        <w:tc>
          <w:tcPr>
            <w:tcW w:w="6466" w:type="dxa"/>
            <w:shd w:val="clear" w:color="auto" w:fill="auto"/>
            <w:noWrap/>
            <w:vAlign w:val="center"/>
          </w:tcPr>
          <w:p w14:paraId="0D9E4D50" w14:textId="77777777" w:rsidR="00A914B1" w:rsidRPr="00A914B1" w:rsidRDefault="00A914B1" w:rsidP="00AE7D02">
            <w:pPr>
              <w:jc w:val="left"/>
              <w:rPr>
                <w:rFonts w:ascii="Verdana" w:hAnsi="Verdana"/>
                <w:color w:val="000000"/>
                <w:sz w:val="20"/>
                <w:lang w:eastAsia="ca-ES"/>
              </w:rPr>
            </w:pPr>
            <w:r w:rsidRPr="00A914B1">
              <w:rPr>
                <w:rFonts w:ascii="Verdana" w:hAnsi="Verdana"/>
                <w:color w:val="000000"/>
                <w:sz w:val="20"/>
                <w:lang w:eastAsia="ca-ES"/>
              </w:rPr>
              <w:t xml:space="preserve">Olis minerals </w:t>
            </w:r>
            <w:r>
              <w:rPr>
                <w:rFonts w:ascii="Verdana" w:hAnsi="Verdana"/>
                <w:color w:val="000000"/>
                <w:sz w:val="20"/>
                <w:lang w:eastAsia="ca-ES"/>
              </w:rPr>
              <w:t>(abonament)</w:t>
            </w:r>
          </w:p>
        </w:tc>
        <w:tc>
          <w:tcPr>
            <w:tcW w:w="2103" w:type="dxa"/>
            <w:shd w:val="clear" w:color="auto" w:fill="auto"/>
            <w:noWrap/>
            <w:vAlign w:val="center"/>
          </w:tcPr>
          <w:p w14:paraId="0D08A160" w14:textId="77777777" w:rsidR="00A914B1" w:rsidRPr="007F6D8C" w:rsidRDefault="00A914B1" w:rsidP="00AE7D02">
            <w:pPr>
              <w:jc w:val="right"/>
              <w:rPr>
                <w:rFonts w:ascii="Verdana" w:hAnsi="Verdana"/>
                <w:color w:val="000000"/>
                <w:sz w:val="20"/>
                <w:lang w:eastAsia="ca-ES"/>
              </w:rPr>
            </w:pPr>
            <w:r w:rsidRPr="00A914B1">
              <w:rPr>
                <w:rFonts w:ascii="Verdana" w:hAnsi="Verdana"/>
                <w:color w:val="000000"/>
                <w:sz w:val="20"/>
                <w:lang w:eastAsia="ca-ES"/>
              </w:rPr>
              <w:t xml:space="preserve">30,00 € </w:t>
            </w:r>
          </w:p>
        </w:tc>
      </w:tr>
    </w:tbl>
    <w:p w14:paraId="32C77625" w14:textId="77777777" w:rsidR="00A914B1" w:rsidRDefault="00A914B1" w:rsidP="00607EC3">
      <w:pPr>
        <w:rPr>
          <w:rFonts w:ascii="Verdana" w:eastAsia="Calibri" w:hAnsi="Verdana" w:cs="Arial"/>
          <w:bCs/>
          <w:sz w:val="20"/>
          <w:lang w:eastAsia="en-US"/>
        </w:rPr>
      </w:pPr>
    </w:p>
    <w:p w14:paraId="290C3532" w14:textId="77777777" w:rsidR="00A914B1" w:rsidRPr="00A914B1" w:rsidRDefault="00A914B1" w:rsidP="00A914B1">
      <w:pPr>
        <w:pStyle w:val="Prrafodelista"/>
        <w:numPr>
          <w:ilvl w:val="0"/>
          <w:numId w:val="43"/>
        </w:numPr>
        <w:rPr>
          <w:rFonts w:ascii="Verdana" w:eastAsia="Calibri" w:hAnsi="Verdana" w:cs="Arial"/>
          <w:bCs/>
          <w:sz w:val="20"/>
          <w:lang w:eastAsia="en-US"/>
        </w:rPr>
      </w:pPr>
      <w:r w:rsidRPr="00A914B1">
        <w:rPr>
          <w:rFonts w:ascii="Verdana" w:eastAsia="Calibri" w:hAnsi="Verdana" w:cs="Arial"/>
          <w:bCs/>
          <w:sz w:val="20"/>
          <w:lang w:eastAsia="en-US"/>
        </w:rPr>
        <w:t xml:space="preserve">Els preus base màxims, millorables a </w:t>
      </w:r>
      <w:r>
        <w:rPr>
          <w:rFonts w:ascii="Verdana" w:eastAsia="Calibri" w:hAnsi="Verdana" w:cs="Arial"/>
          <w:bCs/>
          <w:sz w:val="20"/>
          <w:lang w:eastAsia="en-US"/>
        </w:rPr>
        <w:t>la baixa</w:t>
      </w:r>
      <w:r w:rsidRPr="00A914B1">
        <w:rPr>
          <w:rFonts w:ascii="Verdana" w:eastAsia="Calibri" w:hAnsi="Verdana" w:cs="Arial"/>
          <w:bCs/>
          <w:sz w:val="20"/>
          <w:lang w:eastAsia="en-US"/>
        </w:rPr>
        <w:t>, per a</w:t>
      </w:r>
      <w:r>
        <w:rPr>
          <w:rFonts w:ascii="Verdana" w:eastAsia="Calibri" w:hAnsi="Verdana" w:cs="Arial"/>
          <w:bCs/>
          <w:sz w:val="20"/>
          <w:lang w:eastAsia="en-US"/>
        </w:rPr>
        <w:t>l subministrament d’elements de recollida</w:t>
      </w:r>
      <w:r w:rsidRPr="00A914B1">
        <w:rPr>
          <w:rFonts w:ascii="Verdana" w:eastAsia="Calibri" w:hAnsi="Verdana" w:cs="Arial"/>
          <w:bCs/>
          <w:sz w:val="20"/>
          <w:lang w:eastAsia="en-US"/>
        </w:rPr>
        <w:t xml:space="preserve"> són:</w:t>
      </w:r>
    </w:p>
    <w:p w14:paraId="54618B24" w14:textId="77777777" w:rsidR="00A914B1" w:rsidRDefault="00A914B1" w:rsidP="00607EC3">
      <w:pPr>
        <w:rPr>
          <w:rFonts w:ascii="Verdana" w:eastAsia="Calibri" w:hAnsi="Verdana" w:cs="Arial"/>
          <w:bCs/>
          <w:sz w:val="20"/>
          <w:lang w:eastAsia="en-US"/>
        </w:rPr>
      </w:pPr>
    </w:p>
    <w:tbl>
      <w:tblPr>
        <w:tblW w:w="85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466"/>
        <w:gridCol w:w="2103"/>
      </w:tblGrid>
      <w:tr w:rsidR="00A914B1" w:rsidRPr="007F6D8C" w14:paraId="36F5FC40" w14:textId="77777777" w:rsidTr="00AE7D02">
        <w:trPr>
          <w:trHeight w:val="255"/>
        </w:trPr>
        <w:tc>
          <w:tcPr>
            <w:tcW w:w="6466" w:type="dxa"/>
            <w:shd w:val="clear" w:color="auto" w:fill="F2F2F2" w:themeFill="background1" w:themeFillShade="F2"/>
            <w:noWrap/>
            <w:vAlign w:val="center"/>
            <w:hideMark/>
          </w:tcPr>
          <w:p w14:paraId="3D23C4F6" w14:textId="77777777" w:rsidR="00A914B1" w:rsidRPr="007F6D8C" w:rsidRDefault="00A914B1" w:rsidP="00AE7D02">
            <w:pPr>
              <w:jc w:val="left"/>
              <w:rPr>
                <w:rFonts w:ascii="Verdana" w:hAnsi="Verdana"/>
                <w:b/>
                <w:color w:val="000000"/>
                <w:sz w:val="20"/>
                <w:lang w:eastAsia="ca-ES"/>
              </w:rPr>
            </w:pPr>
            <w:r>
              <w:rPr>
                <w:rFonts w:ascii="Verdana" w:hAnsi="Verdana"/>
                <w:b/>
                <w:color w:val="000000"/>
                <w:sz w:val="20"/>
                <w:lang w:eastAsia="ca-ES"/>
              </w:rPr>
              <w:t>Residus especials</w:t>
            </w:r>
          </w:p>
        </w:tc>
        <w:tc>
          <w:tcPr>
            <w:tcW w:w="2103" w:type="dxa"/>
            <w:shd w:val="clear" w:color="auto" w:fill="F2F2F2" w:themeFill="background1" w:themeFillShade="F2"/>
            <w:noWrap/>
            <w:vAlign w:val="center"/>
            <w:hideMark/>
          </w:tcPr>
          <w:p w14:paraId="2047E5E3" w14:textId="77777777" w:rsidR="00A914B1" w:rsidRDefault="00A914B1" w:rsidP="00AE7D02">
            <w:pPr>
              <w:jc w:val="center"/>
              <w:rPr>
                <w:rFonts w:ascii="Verdana" w:hAnsi="Verdana"/>
                <w:b/>
                <w:color w:val="000000"/>
                <w:sz w:val="20"/>
                <w:lang w:eastAsia="ca-ES"/>
              </w:rPr>
            </w:pPr>
            <w:r w:rsidRPr="007F6D8C">
              <w:rPr>
                <w:rFonts w:ascii="Verdana" w:hAnsi="Verdana"/>
                <w:b/>
                <w:color w:val="000000"/>
                <w:sz w:val="20"/>
                <w:lang w:eastAsia="ca-ES"/>
              </w:rPr>
              <w:t xml:space="preserve">Tipus de licitació €/tona </w:t>
            </w:r>
          </w:p>
          <w:p w14:paraId="014B0B1D" w14:textId="77777777" w:rsidR="00A914B1" w:rsidRPr="007F6D8C" w:rsidRDefault="00A914B1" w:rsidP="00AE7D02">
            <w:pPr>
              <w:jc w:val="center"/>
              <w:rPr>
                <w:rFonts w:ascii="Verdana" w:hAnsi="Verdana"/>
                <w:b/>
                <w:color w:val="000000"/>
                <w:sz w:val="20"/>
                <w:lang w:eastAsia="ca-ES"/>
              </w:rPr>
            </w:pPr>
            <w:r w:rsidRPr="007F6D8C">
              <w:rPr>
                <w:rFonts w:ascii="Verdana" w:hAnsi="Verdana"/>
                <w:b/>
                <w:color w:val="000000"/>
                <w:sz w:val="20"/>
                <w:lang w:eastAsia="ca-ES"/>
              </w:rPr>
              <w:t>(IVA exclòs)</w:t>
            </w:r>
          </w:p>
        </w:tc>
      </w:tr>
      <w:tr w:rsidR="00A914B1" w:rsidRPr="007F6D8C" w14:paraId="510CDEED" w14:textId="77777777" w:rsidTr="00AE7D02">
        <w:trPr>
          <w:trHeight w:val="255"/>
        </w:trPr>
        <w:tc>
          <w:tcPr>
            <w:tcW w:w="6466" w:type="dxa"/>
            <w:shd w:val="clear" w:color="auto" w:fill="auto"/>
            <w:noWrap/>
            <w:vAlign w:val="center"/>
          </w:tcPr>
          <w:p w14:paraId="15DAFD3E" w14:textId="77777777" w:rsidR="00A914B1" w:rsidRPr="007F6D8C" w:rsidRDefault="00A914B1" w:rsidP="00A914B1">
            <w:pPr>
              <w:jc w:val="left"/>
              <w:rPr>
                <w:rFonts w:ascii="Verdana" w:hAnsi="Verdana"/>
                <w:color w:val="000000"/>
                <w:sz w:val="20"/>
                <w:lang w:eastAsia="ca-ES"/>
              </w:rPr>
            </w:pPr>
            <w:r w:rsidRPr="00A914B1">
              <w:rPr>
                <w:rFonts w:ascii="Verdana" w:hAnsi="Verdana"/>
                <w:color w:val="000000"/>
                <w:sz w:val="20"/>
                <w:lang w:eastAsia="ca-ES"/>
              </w:rPr>
              <w:t>Subm. Cubitàiner de 1.000 litres</w:t>
            </w:r>
          </w:p>
        </w:tc>
        <w:tc>
          <w:tcPr>
            <w:tcW w:w="2103" w:type="dxa"/>
            <w:shd w:val="clear" w:color="auto" w:fill="auto"/>
            <w:noWrap/>
            <w:vAlign w:val="center"/>
          </w:tcPr>
          <w:p w14:paraId="0D31F83C" w14:textId="77777777" w:rsidR="00A914B1" w:rsidRPr="007F6D8C" w:rsidRDefault="00A914B1" w:rsidP="00A914B1">
            <w:pPr>
              <w:jc w:val="right"/>
              <w:rPr>
                <w:rFonts w:ascii="Verdana" w:hAnsi="Verdana"/>
                <w:color w:val="000000"/>
                <w:sz w:val="20"/>
                <w:lang w:eastAsia="ca-ES"/>
              </w:rPr>
            </w:pPr>
            <w:r w:rsidRPr="00A914B1">
              <w:rPr>
                <w:rFonts w:ascii="Verdana" w:hAnsi="Verdana"/>
                <w:color w:val="000000"/>
                <w:sz w:val="20"/>
                <w:lang w:eastAsia="ca-ES"/>
              </w:rPr>
              <w:t xml:space="preserve">      375,00 € </w:t>
            </w:r>
          </w:p>
        </w:tc>
      </w:tr>
      <w:tr w:rsidR="00A914B1" w:rsidRPr="007F6D8C" w14:paraId="4E8464B7" w14:textId="77777777" w:rsidTr="00AE7D02">
        <w:trPr>
          <w:trHeight w:val="255"/>
        </w:trPr>
        <w:tc>
          <w:tcPr>
            <w:tcW w:w="6466" w:type="dxa"/>
            <w:shd w:val="clear" w:color="auto" w:fill="auto"/>
            <w:noWrap/>
            <w:vAlign w:val="center"/>
          </w:tcPr>
          <w:p w14:paraId="75D10EB9" w14:textId="77777777" w:rsidR="00A914B1" w:rsidRPr="00A914B1" w:rsidRDefault="00A914B1" w:rsidP="00A914B1">
            <w:pPr>
              <w:jc w:val="left"/>
              <w:rPr>
                <w:rFonts w:ascii="Verdana" w:hAnsi="Verdana"/>
                <w:color w:val="000000"/>
                <w:sz w:val="20"/>
                <w:lang w:eastAsia="ca-ES"/>
              </w:rPr>
            </w:pPr>
            <w:r w:rsidRPr="00A914B1">
              <w:rPr>
                <w:rFonts w:ascii="Verdana" w:hAnsi="Verdana"/>
                <w:color w:val="000000"/>
                <w:sz w:val="20"/>
                <w:lang w:eastAsia="ca-ES"/>
              </w:rPr>
              <w:t>Subm. Bidons de 120 litres</w:t>
            </w:r>
          </w:p>
        </w:tc>
        <w:tc>
          <w:tcPr>
            <w:tcW w:w="2103" w:type="dxa"/>
            <w:shd w:val="clear" w:color="auto" w:fill="auto"/>
            <w:noWrap/>
            <w:vAlign w:val="center"/>
          </w:tcPr>
          <w:p w14:paraId="702ECD3C" w14:textId="77777777" w:rsidR="00A914B1" w:rsidRPr="007F6D8C" w:rsidRDefault="00A914B1" w:rsidP="00A914B1">
            <w:pPr>
              <w:jc w:val="right"/>
              <w:rPr>
                <w:rFonts w:ascii="Verdana" w:hAnsi="Verdana"/>
                <w:color w:val="000000"/>
                <w:sz w:val="20"/>
                <w:lang w:eastAsia="ca-ES"/>
              </w:rPr>
            </w:pPr>
            <w:r w:rsidRPr="00A914B1">
              <w:rPr>
                <w:rFonts w:ascii="Verdana" w:hAnsi="Verdana"/>
                <w:color w:val="000000"/>
                <w:sz w:val="20"/>
                <w:lang w:eastAsia="ca-ES"/>
              </w:rPr>
              <w:t xml:space="preserve">      105,00 € </w:t>
            </w:r>
          </w:p>
        </w:tc>
      </w:tr>
    </w:tbl>
    <w:p w14:paraId="4818AC4D" w14:textId="77777777" w:rsidR="00A914B1" w:rsidRDefault="00A914B1" w:rsidP="00607EC3">
      <w:pPr>
        <w:rPr>
          <w:rFonts w:ascii="Verdana" w:eastAsia="Calibri" w:hAnsi="Verdana" w:cs="Arial"/>
          <w:bCs/>
          <w:sz w:val="20"/>
          <w:lang w:eastAsia="en-US"/>
        </w:rPr>
      </w:pPr>
    </w:p>
    <w:p w14:paraId="7596EE6B" w14:textId="77777777" w:rsidR="00A914B1" w:rsidRPr="00A914B1" w:rsidRDefault="00A914B1" w:rsidP="00A914B1">
      <w:pPr>
        <w:pStyle w:val="Prrafodelista"/>
        <w:numPr>
          <w:ilvl w:val="0"/>
          <w:numId w:val="43"/>
        </w:numPr>
        <w:rPr>
          <w:rFonts w:ascii="Verdana" w:eastAsia="Calibri" w:hAnsi="Verdana" w:cs="Arial"/>
          <w:bCs/>
          <w:sz w:val="20"/>
          <w:lang w:eastAsia="en-US"/>
        </w:rPr>
      </w:pPr>
      <w:r>
        <w:rPr>
          <w:rFonts w:ascii="Verdana" w:eastAsia="Calibri" w:hAnsi="Verdana" w:cs="Arial"/>
          <w:bCs/>
          <w:sz w:val="20"/>
          <w:lang w:eastAsia="en-US"/>
        </w:rPr>
        <w:t>El preu base màxim</w:t>
      </w:r>
      <w:r w:rsidRPr="00A914B1">
        <w:rPr>
          <w:rFonts w:ascii="Verdana" w:eastAsia="Calibri" w:hAnsi="Verdana" w:cs="Arial"/>
          <w:bCs/>
          <w:sz w:val="20"/>
          <w:lang w:eastAsia="en-US"/>
        </w:rPr>
        <w:t>, m</w:t>
      </w:r>
      <w:r>
        <w:rPr>
          <w:rFonts w:ascii="Verdana" w:eastAsia="Calibri" w:hAnsi="Verdana" w:cs="Arial"/>
          <w:bCs/>
          <w:sz w:val="20"/>
          <w:lang w:eastAsia="en-US"/>
        </w:rPr>
        <w:t xml:space="preserve">illorable </w:t>
      </w:r>
      <w:r w:rsidRPr="00A914B1">
        <w:rPr>
          <w:rFonts w:ascii="Verdana" w:eastAsia="Calibri" w:hAnsi="Verdana" w:cs="Arial"/>
          <w:bCs/>
          <w:sz w:val="20"/>
          <w:lang w:eastAsia="en-US"/>
        </w:rPr>
        <w:t xml:space="preserve">a la baixa, per al </w:t>
      </w:r>
      <w:r>
        <w:rPr>
          <w:rFonts w:ascii="Verdana" w:eastAsia="Calibri" w:hAnsi="Verdana" w:cs="Arial"/>
          <w:bCs/>
          <w:sz w:val="20"/>
          <w:lang w:eastAsia="en-US"/>
        </w:rPr>
        <w:t>transport de residus especials d’altres emplaçaments del terme municipal, exclosa la UOS és de 225,00 €/servei.</w:t>
      </w:r>
    </w:p>
    <w:p w14:paraId="3A458704" w14:textId="77777777" w:rsidR="00A914B1" w:rsidRDefault="00A914B1" w:rsidP="00607EC3">
      <w:pPr>
        <w:rPr>
          <w:rFonts w:ascii="Verdana" w:eastAsia="Calibri" w:hAnsi="Verdana" w:cs="Arial"/>
          <w:bCs/>
          <w:sz w:val="20"/>
          <w:lang w:eastAsia="en-US"/>
        </w:rPr>
      </w:pPr>
    </w:p>
    <w:p w14:paraId="18597FF1" w14:textId="77777777" w:rsidR="002E64A6" w:rsidRPr="0012624D" w:rsidRDefault="002E64A6" w:rsidP="00E54961">
      <w:pPr>
        <w:rPr>
          <w:rFonts w:ascii="Verdana" w:eastAsia="Calibri" w:hAnsi="Verdana" w:cs="Arial"/>
          <w:bCs/>
          <w:sz w:val="20"/>
          <w:lang w:eastAsia="en-US"/>
        </w:rPr>
      </w:pPr>
      <w:r w:rsidRPr="004579E0">
        <w:rPr>
          <w:rFonts w:ascii="Verdana" w:eastAsia="Calibri" w:hAnsi="Verdana" w:cs="Arial"/>
          <w:bCs/>
          <w:sz w:val="20"/>
          <w:lang w:eastAsia="en-US"/>
        </w:rPr>
        <w:lastRenderedPageBreak/>
        <w:t xml:space="preserve">El preu del contracte serà el que resulti de l’adjudicació del mateix. En el preu del contracte es consideraran inclosos els tributs, taxes i cànons de qualsevol naturalesa que siguin d’aplicació així com les despeses que s’originin per a l’adjudicatari com a </w:t>
      </w:r>
      <w:r w:rsidRPr="0012624D">
        <w:rPr>
          <w:rFonts w:ascii="Verdana" w:eastAsia="Calibri" w:hAnsi="Verdana" w:cs="Arial"/>
          <w:bCs/>
          <w:sz w:val="20"/>
          <w:lang w:eastAsia="en-US"/>
        </w:rPr>
        <w:t>conseqüència del compliment de les obligacions previstes als plecs que regeixen aquest contracte.</w:t>
      </w:r>
    </w:p>
    <w:p w14:paraId="3C8E1213" w14:textId="77777777" w:rsidR="00642D55" w:rsidRPr="0012624D" w:rsidRDefault="006922B1" w:rsidP="0094351B">
      <w:pPr>
        <w:tabs>
          <w:tab w:val="left" w:pos="7425"/>
        </w:tabs>
        <w:rPr>
          <w:rFonts w:ascii="Verdana" w:hAnsi="Verdana" w:cs="Arial"/>
          <w:sz w:val="20"/>
        </w:rPr>
      </w:pPr>
      <w:r w:rsidRPr="0012624D">
        <w:rPr>
          <w:rFonts w:ascii="Verdana" w:hAnsi="Verdana" w:cs="Arial"/>
          <w:sz w:val="20"/>
        </w:rPr>
        <w:tab/>
      </w:r>
    </w:p>
    <w:p w14:paraId="31582E5B" w14:textId="77777777" w:rsidR="006922B1" w:rsidRPr="0012624D" w:rsidRDefault="006922B1" w:rsidP="0094351B">
      <w:pPr>
        <w:tabs>
          <w:tab w:val="left" w:pos="7425"/>
        </w:tabs>
        <w:rPr>
          <w:rFonts w:ascii="Verdana" w:hAnsi="Verdana" w:cs="Arial"/>
          <w:sz w:val="20"/>
        </w:rPr>
      </w:pPr>
    </w:p>
    <w:p w14:paraId="1EF72F87" w14:textId="77777777" w:rsidR="006922B1" w:rsidRPr="0012624D" w:rsidRDefault="00344687" w:rsidP="005E2B45">
      <w:pPr>
        <w:pStyle w:val="Prrafodelista"/>
        <w:numPr>
          <w:ilvl w:val="0"/>
          <w:numId w:val="8"/>
        </w:numPr>
        <w:rPr>
          <w:rFonts w:ascii="Verdana" w:hAnsi="Verdana" w:cs="Arial"/>
          <w:b/>
          <w:sz w:val="20"/>
        </w:rPr>
      </w:pPr>
      <w:bookmarkStart w:id="34" w:name="_Toc511663347"/>
      <w:bookmarkStart w:id="35" w:name="_Toc516571685"/>
      <w:bookmarkStart w:id="36" w:name="_Toc516571842"/>
      <w:r w:rsidRPr="0012624D">
        <w:rPr>
          <w:rFonts w:ascii="Verdana" w:hAnsi="Verdana" w:cs="Arial"/>
          <w:b/>
          <w:sz w:val="20"/>
        </w:rPr>
        <w:t>FINANÇAMENT</w:t>
      </w:r>
      <w:bookmarkEnd w:id="34"/>
      <w:r w:rsidRPr="0012624D">
        <w:rPr>
          <w:rFonts w:ascii="Verdana" w:hAnsi="Verdana" w:cs="Arial"/>
          <w:b/>
          <w:sz w:val="20"/>
        </w:rPr>
        <w:t xml:space="preserve"> I APLICACIÓ PRESSUPO</w:t>
      </w:r>
      <w:r w:rsidR="00FE04A7" w:rsidRPr="0012624D">
        <w:rPr>
          <w:rFonts w:ascii="Verdana" w:hAnsi="Verdana" w:cs="Arial"/>
          <w:b/>
          <w:sz w:val="20"/>
        </w:rPr>
        <w:t>S</w:t>
      </w:r>
      <w:r w:rsidRPr="0012624D">
        <w:rPr>
          <w:rFonts w:ascii="Verdana" w:hAnsi="Verdana" w:cs="Arial"/>
          <w:b/>
          <w:sz w:val="20"/>
        </w:rPr>
        <w:t>TÀRIA</w:t>
      </w:r>
      <w:bookmarkEnd w:id="35"/>
      <w:bookmarkEnd w:id="36"/>
    </w:p>
    <w:p w14:paraId="0BE7190D" w14:textId="71467D4C" w:rsidR="00837F4D" w:rsidRPr="0012624D" w:rsidRDefault="00837F4D" w:rsidP="00837F4D">
      <w:pPr>
        <w:ind w:right="-1"/>
        <w:contextualSpacing/>
        <w:rPr>
          <w:rFonts w:ascii="Verdana" w:hAnsi="Verdana"/>
          <w:sz w:val="20"/>
        </w:rPr>
      </w:pPr>
      <w:r w:rsidRPr="0012624D">
        <w:rPr>
          <w:rFonts w:ascii="Verdana" w:hAnsi="Verdana"/>
          <w:sz w:val="20"/>
        </w:rPr>
        <w:t>El contracte es finança a càrrec de l</w:t>
      </w:r>
      <w:r w:rsidR="001E12B1" w:rsidRPr="0012624D">
        <w:rPr>
          <w:rFonts w:ascii="Verdana" w:hAnsi="Verdana"/>
          <w:sz w:val="20"/>
        </w:rPr>
        <w:t xml:space="preserve">es aplicacions pressupostàries següents </w:t>
      </w:r>
      <w:r w:rsidRPr="0012624D">
        <w:rPr>
          <w:rFonts w:ascii="Verdana" w:hAnsi="Verdana"/>
          <w:sz w:val="20"/>
        </w:rPr>
        <w:t xml:space="preserve">del Pressupost general d’ingressos i despeses per a l’exercici de </w:t>
      </w:r>
      <w:r w:rsidR="005E79F6" w:rsidRPr="0012624D">
        <w:rPr>
          <w:rFonts w:ascii="Verdana" w:hAnsi="Verdana"/>
          <w:sz w:val="20"/>
        </w:rPr>
        <w:t>2019 i les que corres</w:t>
      </w:r>
      <w:r w:rsidR="001E12B1" w:rsidRPr="0012624D">
        <w:rPr>
          <w:rFonts w:ascii="Verdana" w:hAnsi="Verdana"/>
          <w:sz w:val="20"/>
        </w:rPr>
        <w:t>ponguin per a la resta d’anys de vigència del contracte:</w:t>
      </w:r>
    </w:p>
    <w:p w14:paraId="3BB8B461" w14:textId="77777777" w:rsidR="001E12B1" w:rsidRPr="0012624D" w:rsidRDefault="001E12B1" w:rsidP="00837F4D">
      <w:pPr>
        <w:ind w:right="-1"/>
        <w:contextualSpacing/>
        <w:rPr>
          <w:rFonts w:ascii="Verdana" w:hAnsi="Verdana"/>
          <w:sz w:val="20"/>
        </w:rPr>
      </w:pPr>
    </w:p>
    <w:p w14:paraId="37ECD0F8" w14:textId="54DA070E" w:rsidR="001E12B1" w:rsidRPr="0012624D" w:rsidRDefault="00D45A72" w:rsidP="00D45A72">
      <w:pPr>
        <w:pStyle w:val="Prrafodelista"/>
        <w:numPr>
          <w:ilvl w:val="0"/>
          <w:numId w:val="51"/>
        </w:numPr>
        <w:ind w:right="-1"/>
        <w:rPr>
          <w:rFonts w:ascii="Verdana" w:hAnsi="Verdana"/>
          <w:sz w:val="20"/>
        </w:rPr>
      </w:pPr>
      <w:r>
        <w:rPr>
          <w:rFonts w:ascii="Verdana" w:hAnsi="Verdana"/>
          <w:sz w:val="20"/>
        </w:rPr>
        <w:t xml:space="preserve">Per als lots 1 i 2 la partida </w:t>
      </w:r>
      <w:r w:rsidRPr="00D45A72">
        <w:rPr>
          <w:rFonts w:ascii="Verdana" w:hAnsi="Verdana"/>
          <w:sz w:val="20"/>
        </w:rPr>
        <w:t>400-16223-60720001</w:t>
      </w:r>
    </w:p>
    <w:p w14:paraId="13198ADF" w14:textId="77777777" w:rsidR="001E12B1" w:rsidRPr="006C4D60" w:rsidRDefault="001E12B1" w:rsidP="006C4D60">
      <w:pPr>
        <w:pStyle w:val="Prrafodelista"/>
        <w:numPr>
          <w:ilvl w:val="0"/>
          <w:numId w:val="51"/>
        </w:numPr>
        <w:ind w:right="-1"/>
        <w:rPr>
          <w:rFonts w:ascii="Verdana" w:hAnsi="Verdana"/>
          <w:sz w:val="20"/>
        </w:rPr>
      </w:pPr>
      <w:r w:rsidRPr="0012624D">
        <w:rPr>
          <w:rFonts w:ascii="Verdana" w:hAnsi="Verdana"/>
          <w:sz w:val="20"/>
        </w:rPr>
        <w:t xml:space="preserve">Per al lot 3, les partides </w:t>
      </w:r>
      <w:r w:rsidRPr="006C4D60">
        <w:rPr>
          <w:rFonts w:ascii="Verdana" w:hAnsi="Verdana"/>
          <w:sz w:val="20"/>
        </w:rPr>
        <w:t>2019-400-16223- 60700010 per a les deixalleries i 2019-300-16212- 60700006 per a la UOS i altres punts de Granollers</w:t>
      </w:r>
    </w:p>
    <w:p w14:paraId="55F13925" w14:textId="77777777" w:rsidR="001E12B1" w:rsidRPr="006C4D60" w:rsidRDefault="001E12B1" w:rsidP="006C4D60">
      <w:pPr>
        <w:pStyle w:val="Prrafodelista"/>
        <w:numPr>
          <w:ilvl w:val="0"/>
          <w:numId w:val="51"/>
        </w:numPr>
        <w:ind w:right="-1"/>
        <w:rPr>
          <w:rFonts w:ascii="Verdana" w:hAnsi="Verdana"/>
          <w:sz w:val="20"/>
        </w:rPr>
      </w:pPr>
      <w:r w:rsidRPr="0012624D">
        <w:rPr>
          <w:rFonts w:ascii="Verdana" w:hAnsi="Verdana"/>
          <w:sz w:val="20"/>
        </w:rPr>
        <w:t xml:space="preserve">Per al lot 4, les partides </w:t>
      </w:r>
      <w:r w:rsidRPr="006C4D60">
        <w:rPr>
          <w:rFonts w:ascii="Verdana" w:hAnsi="Verdana"/>
          <w:sz w:val="20"/>
        </w:rPr>
        <w:t>2019-400-16223- 60700011 per a les deixalleries, 2019-300-16212- 60700015 per a les altres emplaçaments i 2019-300-16212- 60700006 per a la UOS i altres punts de Granollers</w:t>
      </w:r>
    </w:p>
    <w:p w14:paraId="222A19C2" w14:textId="77777777" w:rsidR="001E12B1" w:rsidRPr="006C4D60" w:rsidRDefault="001E12B1" w:rsidP="006C4D60">
      <w:pPr>
        <w:pStyle w:val="Prrafodelista"/>
        <w:numPr>
          <w:ilvl w:val="0"/>
          <w:numId w:val="51"/>
        </w:numPr>
        <w:ind w:right="-1"/>
        <w:rPr>
          <w:rFonts w:ascii="Verdana" w:hAnsi="Verdana"/>
          <w:sz w:val="20"/>
        </w:rPr>
      </w:pPr>
      <w:r w:rsidRPr="006C4D60">
        <w:rPr>
          <w:rFonts w:ascii="Verdana" w:hAnsi="Verdana"/>
          <w:sz w:val="20"/>
        </w:rPr>
        <w:t>Per al lot 5, les partides 2019-400-16223- 60700012 per a deixalleries,  2019-300-16212- 60750003 i 2019-300-16212- 60700009 per a altres emplaçaments i 2019-300-16212- 60700006 per a la UOS i altres punts de Granollers</w:t>
      </w:r>
    </w:p>
    <w:p w14:paraId="442AEEBC" w14:textId="77777777" w:rsidR="001E12B1" w:rsidRPr="006C4D60" w:rsidRDefault="001E12B1" w:rsidP="006C4D60">
      <w:pPr>
        <w:pStyle w:val="Prrafodelista"/>
        <w:numPr>
          <w:ilvl w:val="0"/>
          <w:numId w:val="51"/>
        </w:numPr>
        <w:ind w:right="-1"/>
        <w:rPr>
          <w:rFonts w:ascii="Verdana" w:hAnsi="Verdana"/>
          <w:sz w:val="20"/>
        </w:rPr>
      </w:pPr>
      <w:r w:rsidRPr="0012624D">
        <w:rPr>
          <w:rFonts w:ascii="Verdana" w:hAnsi="Verdana"/>
          <w:sz w:val="20"/>
        </w:rPr>
        <w:t xml:space="preserve">Per al lot 6, les partides </w:t>
      </w:r>
      <w:r w:rsidRPr="006C4D60">
        <w:rPr>
          <w:rFonts w:ascii="Verdana" w:hAnsi="Verdana"/>
          <w:sz w:val="20"/>
        </w:rPr>
        <w:t xml:space="preserve">2019-400-16223- 60700013 per a les deixalleries i 2019-300-16212- 60700006 per a la UOS i altres punts de Granollers </w:t>
      </w:r>
    </w:p>
    <w:p w14:paraId="3E15722C" w14:textId="77777777" w:rsidR="001E12B1" w:rsidRPr="006C4D60" w:rsidRDefault="001E12B1" w:rsidP="006C4D60">
      <w:pPr>
        <w:pStyle w:val="Prrafodelista"/>
        <w:numPr>
          <w:ilvl w:val="0"/>
          <w:numId w:val="51"/>
        </w:numPr>
        <w:ind w:right="-1"/>
        <w:rPr>
          <w:rFonts w:ascii="Verdana" w:hAnsi="Verdana"/>
          <w:sz w:val="20"/>
        </w:rPr>
      </w:pPr>
      <w:r w:rsidRPr="006C4D60">
        <w:rPr>
          <w:rFonts w:ascii="Verdana" w:hAnsi="Verdana"/>
          <w:sz w:val="20"/>
        </w:rPr>
        <w:t xml:space="preserve">Per al lot 7, </w:t>
      </w:r>
      <w:r w:rsidRPr="0012624D">
        <w:rPr>
          <w:rFonts w:ascii="Verdana" w:hAnsi="Verdana"/>
          <w:sz w:val="20"/>
        </w:rPr>
        <w:t xml:space="preserve">la partida </w:t>
      </w:r>
      <w:r w:rsidRPr="006C4D60">
        <w:rPr>
          <w:rFonts w:ascii="Verdana" w:hAnsi="Verdana"/>
          <w:sz w:val="20"/>
        </w:rPr>
        <w:t>2019-400-16223- 60740002</w:t>
      </w:r>
    </w:p>
    <w:p w14:paraId="57C9CD96" w14:textId="122992ED" w:rsidR="001E12B1" w:rsidRPr="007B21F7" w:rsidRDefault="001E12B1" w:rsidP="007B21F7">
      <w:pPr>
        <w:pStyle w:val="Prrafodelista"/>
        <w:numPr>
          <w:ilvl w:val="0"/>
          <w:numId w:val="51"/>
        </w:numPr>
        <w:ind w:right="-1"/>
        <w:rPr>
          <w:rFonts w:ascii="Verdana" w:hAnsi="Verdana"/>
          <w:sz w:val="20"/>
        </w:rPr>
      </w:pPr>
      <w:r w:rsidRPr="006C4D60">
        <w:rPr>
          <w:rFonts w:ascii="Verdana" w:hAnsi="Verdana"/>
          <w:sz w:val="20"/>
        </w:rPr>
        <w:t xml:space="preserve">Per al lot 8, </w:t>
      </w:r>
      <w:r w:rsidR="0012624D" w:rsidRPr="006C4D60">
        <w:rPr>
          <w:rFonts w:ascii="Verdana" w:hAnsi="Verdana"/>
          <w:sz w:val="20"/>
        </w:rPr>
        <w:t>la partida</w:t>
      </w:r>
      <w:r w:rsidR="007B21F7">
        <w:rPr>
          <w:rFonts w:ascii="Verdana" w:hAnsi="Verdana"/>
          <w:sz w:val="20"/>
        </w:rPr>
        <w:t xml:space="preserve"> </w:t>
      </w:r>
      <w:r w:rsidR="007B21F7" w:rsidRPr="007B21F7">
        <w:rPr>
          <w:rFonts w:ascii="Verdana" w:hAnsi="Verdana"/>
          <w:sz w:val="20"/>
        </w:rPr>
        <w:t>400-16223-70020002</w:t>
      </w:r>
    </w:p>
    <w:p w14:paraId="1774991B" w14:textId="77777777" w:rsidR="007B21F7" w:rsidRPr="007B21F7" w:rsidRDefault="0012624D" w:rsidP="007B21F7">
      <w:pPr>
        <w:ind w:left="720"/>
        <w:rPr>
          <w:rFonts w:ascii="Verdana" w:hAnsi="Verdana"/>
          <w:sz w:val="20"/>
        </w:rPr>
      </w:pPr>
      <w:r w:rsidRPr="006C4D60">
        <w:rPr>
          <w:rFonts w:ascii="Verdana" w:hAnsi="Verdana"/>
          <w:sz w:val="20"/>
        </w:rPr>
        <w:t>Per al</w:t>
      </w:r>
      <w:r w:rsidR="007B21F7">
        <w:rPr>
          <w:rFonts w:ascii="Verdana" w:hAnsi="Verdana"/>
          <w:sz w:val="20"/>
        </w:rPr>
        <w:t xml:space="preserve"> lot 9, les partides </w:t>
      </w:r>
      <w:r w:rsidR="007B21F7" w:rsidRPr="007B21F7">
        <w:rPr>
          <w:rFonts w:ascii="Verdana" w:hAnsi="Verdana"/>
          <w:sz w:val="20"/>
        </w:rPr>
        <w:t>400-16223-70020005, 400-16223-70020004 i 400-16223-70020003</w:t>
      </w:r>
    </w:p>
    <w:p w14:paraId="13C75552" w14:textId="307A6BE2" w:rsidR="0012624D" w:rsidRPr="007B21F7" w:rsidRDefault="0012624D" w:rsidP="007B21F7">
      <w:pPr>
        <w:pStyle w:val="Prrafodelista"/>
        <w:numPr>
          <w:ilvl w:val="0"/>
          <w:numId w:val="51"/>
        </w:numPr>
        <w:ind w:right="-1"/>
        <w:rPr>
          <w:rFonts w:ascii="Verdana" w:hAnsi="Verdana"/>
          <w:sz w:val="20"/>
        </w:rPr>
      </w:pPr>
      <w:r w:rsidRPr="006C4D60">
        <w:rPr>
          <w:rFonts w:ascii="Verdana" w:hAnsi="Verdana"/>
          <w:sz w:val="20"/>
        </w:rPr>
        <w:t>Per al lot 10, la partida</w:t>
      </w:r>
      <w:r w:rsidR="007B21F7">
        <w:rPr>
          <w:rFonts w:ascii="Verdana" w:hAnsi="Verdana"/>
          <w:sz w:val="20"/>
        </w:rPr>
        <w:t xml:space="preserve"> </w:t>
      </w:r>
      <w:r w:rsidR="007B21F7" w:rsidRPr="007B21F7">
        <w:rPr>
          <w:rFonts w:ascii="Verdana" w:hAnsi="Verdana"/>
          <w:sz w:val="20"/>
        </w:rPr>
        <w:t>400-16223-70020008</w:t>
      </w:r>
    </w:p>
    <w:p w14:paraId="6120D845" w14:textId="56C317FB" w:rsidR="0012624D" w:rsidRPr="007B21F7" w:rsidRDefault="0012624D" w:rsidP="007B21F7">
      <w:pPr>
        <w:pStyle w:val="Prrafodelista"/>
        <w:numPr>
          <w:ilvl w:val="0"/>
          <w:numId w:val="51"/>
        </w:numPr>
        <w:ind w:right="-1"/>
        <w:rPr>
          <w:rFonts w:ascii="Verdana" w:hAnsi="Verdana"/>
          <w:sz w:val="20"/>
        </w:rPr>
      </w:pPr>
      <w:r w:rsidRPr="0012624D">
        <w:rPr>
          <w:rFonts w:ascii="Verdana" w:hAnsi="Verdana"/>
          <w:sz w:val="20"/>
        </w:rPr>
        <w:t>Per al lot 11</w:t>
      </w:r>
      <w:r w:rsidRPr="006C4D60">
        <w:rPr>
          <w:rFonts w:ascii="Verdana" w:hAnsi="Verdana"/>
          <w:sz w:val="20"/>
        </w:rPr>
        <w:t>, la partida</w:t>
      </w:r>
      <w:r w:rsidR="007B21F7">
        <w:rPr>
          <w:rFonts w:ascii="Verdana" w:hAnsi="Verdana"/>
          <w:sz w:val="20"/>
        </w:rPr>
        <w:t xml:space="preserve"> </w:t>
      </w:r>
      <w:r w:rsidR="007B21F7" w:rsidRPr="007B21F7">
        <w:rPr>
          <w:rFonts w:ascii="Verdana" w:hAnsi="Verdana"/>
          <w:sz w:val="20"/>
        </w:rPr>
        <w:t>400-16223-70020007</w:t>
      </w:r>
    </w:p>
    <w:p w14:paraId="4415B2B9" w14:textId="77777777" w:rsidR="0012624D" w:rsidRPr="006C4D60" w:rsidRDefault="0012624D" w:rsidP="006C4D60">
      <w:pPr>
        <w:pStyle w:val="Prrafodelista"/>
        <w:numPr>
          <w:ilvl w:val="0"/>
          <w:numId w:val="51"/>
        </w:numPr>
        <w:ind w:right="-1"/>
        <w:rPr>
          <w:rFonts w:ascii="Verdana" w:hAnsi="Verdana"/>
          <w:sz w:val="20"/>
        </w:rPr>
      </w:pPr>
      <w:r w:rsidRPr="006C4D60">
        <w:rPr>
          <w:rFonts w:ascii="Verdana" w:hAnsi="Verdana"/>
          <w:sz w:val="20"/>
        </w:rPr>
        <w:t>Per al lot 12, les partides 2019-300-16212- 60700009, 2019-300-16212 6072002, 2019-300-16212 6071005, 2019-300-16212-6070004 i 2019-300-16212-6071002 i 2019-300-16212 60730001</w:t>
      </w:r>
    </w:p>
    <w:p w14:paraId="0F762D04" w14:textId="38976A15" w:rsidR="0012624D" w:rsidRPr="006C4D60" w:rsidRDefault="0012624D" w:rsidP="006C4D60">
      <w:pPr>
        <w:pStyle w:val="Prrafodelista"/>
        <w:numPr>
          <w:ilvl w:val="0"/>
          <w:numId w:val="51"/>
        </w:numPr>
        <w:ind w:right="-1"/>
        <w:rPr>
          <w:rFonts w:ascii="Verdana" w:hAnsi="Verdana"/>
          <w:sz w:val="20"/>
        </w:rPr>
      </w:pPr>
      <w:r w:rsidRPr="006C4D60">
        <w:rPr>
          <w:rFonts w:ascii="Verdana" w:hAnsi="Verdana"/>
          <w:sz w:val="20"/>
        </w:rPr>
        <w:t>Per al lot 13, la partida</w:t>
      </w:r>
      <w:r w:rsidR="007B21F7">
        <w:rPr>
          <w:rFonts w:ascii="Verdana" w:hAnsi="Verdana"/>
          <w:sz w:val="20"/>
        </w:rPr>
        <w:t xml:space="preserve"> </w:t>
      </w:r>
      <w:r w:rsidR="007B21F7" w:rsidRPr="007B21F7">
        <w:rPr>
          <w:rFonts w:ascii="Verdana" w:hAnsi="Verdana"/>
          <w:sz w:val="20"/>
        </w:rPr>
        <w:t>400-16223-70020006</w:t>
      </w:r>
    </w:p>
    <w:p w14:paraId="43A9A2B5" w14:textId="77777777" w:rsidR="0012624D" w:rsidRPr="006C4D60" w:rsidRDefault="0012624D" w:rsidP="006C4D60">
      <w:pPr>
        <w:pStyle w:val="Prrafodelista"/>
        <w:numPr>
          <w:ilvl w:val="0"/>
          <w:numId w:val="51"/>
        </w:numPr>
        <w:ind w:right="-1"/>
        <w:rPr>
          <w:rFonts w:ascii="Verdana" w:hAnsi="Verdana"/>
          <w:sz w:val="20"/>
        </w:rPr>
      </w:pPr>
      <w:r w:rsidRPr="006C4D60">
        <w:rPr>
          <w:rFonts w:ascii="Verdana" w:hAnsi="Verdana"/>
          <w:sz w:val="20"/>
        </w:rPr>
        <w:t>Per al lot 14, la partida 2019-300-16212- 60700006</w:t>
      </w:r>
    </w:p>
    <w:p w14:paraId="0F77F088" w14:textId="77777777" w:rsidR="00B7242A" w:rsidRPr="004579E0" w:rsidRDefault="00B7242A" w:rsidP="0094351B">
      <w:pPr>
        <w:rPr>
          <w:rFonts w:ascii="Verdana" w:hAnsi="Verdana" w:cs="Arial"/>
          <w:sz w:val="20"/>
        </w:rPr>
      </w:pPr>
    </w:p>
    <w:p w14:paraId="07535B24" w14:textId="77777777" w:rsidR="00A751EF" w:rsidRPr="004579E0" w:rsidRDefault="00344687" w:rsidP="005E2B45">
      <w:pPr>
        <w:pStyle w:val="Prrafodelista"/>
        <w:numPr>
          <w:ilvl w:val="0"/>
          <w:numId w:val="8"/>
        </w:numPr>
        <w:rPr>
          <w:rFonts w:ascii="Verdana" w:hAnsi="Verdana" w:cs="Arial"/>
          <w:b/>
          <w:sz w:val="20"/>
        </w:rPr>
      </w:pPr>
      <w:bookmarkStart w:id="37" w:name="_Toc516571686"/>
      <w:bookmarkStart w:id="38" w:name="_Toc516571843"/>
      <w:bookmarkStart w:id="39" w:name="_Toc510617381"/>
      <w:bookmarkStart w:id="40" w:name="_Toc511402062"/>
      <w:bookmarkStart w:id="41" w:name="_Toc511663348"/>
      <w:r w:rsidRPr="004579E0">
        <w:rPr>
          <w:rFonts w:ascii="Verdana" w:hAnsi="Verdana" w:cs="Arial"/>
          <w:b/>
          <w:sz w:val="20"/>
        </w:rPr>
        <w:t>VALOR ESTIMAT</w:t>
      </w:r>
      <w:bookmarkEnd w:id="37"/>
      <w:bookmarkEnd w:id="38"/>
      <w:r w:rsidRPr="004579E0">
        <w:rPr>
          <w:rFonts w:ascii="Verdana" w:hAnsi="Verdana" w:cs="Arial"/>
          <w:b/>
          <w:sz w:val="20"/>
        </w:rPr>
        <w:t xml:space="preserve"> </w:t>
      </w:r>
      <w:bookmarkEnd w:id="39"/>
      <w:bookmarkEnd w:id="40"/>
      <w:bookmarkEnd w:id="41"/>
    </w:p>
    <w:p w14:paraId="23DC1D5E" w14:textId="77777777" w:rsidR="00837F4D" w:rsidRPr="004579E0" w:rsidRDefault="00837F4D" w:rsidP="00837F4D">
      <w:pPr>
        <w:rPr>
          <w:rFonts w:ascii="Verdana" w:hAnsi="Verdana"/>
          <w:sz w:val="20"/>
        </w:rPr>
      </w:pPr>
      <w:bookmarkStart w:id="42" w:name="_Toc510617382"/>
      <w:bookmarkStart w:id="43" w:name="_Toc511402063"/>
      <w:r w:rsidRPr="004579E0">
        <w:rPr>
          <w:rFonts w:ascii="Verdana" w:hAnsi="Verdana"/>
          <w:sz w:val="20"/>
        </w:rPr>
        <w:t>El valor estimat del contracte s’ha tingut en compte per a escollir el procediment de licitació aplicable al contracte i la publicitat a la que s’ha de sotmetre.</w:t>
      </w:r>
    </w:p>
    <w:p w14:paraId="4E5F55D8" w14:textId="77777777" w:rsidR="00837F4D" w:rsidRPr="004579E0" w:rsidRDefault="00837F4D" w:rsidP="00837F4D">
      <w:pPr>
        <w:tabs>
          <w:tab w:val="num" w:pos="426"/>
        </w:tabs>
        <w:ind w:left="426" w:right="-1"/>
        <w:rPr>
          <w:rFonts w:ascii="Verdana" w:hAnsi="Verdana"/>
          <w:sz w:val="20"/>
        </w:rPr>
      </w:pPr>
    </w:p>
    <w:p w14:paraId="3A6D303D" w14:textId="77777777" w:rsidR="00837F4D" w:rsidRDefault="003C3855" w:rsidP="003C3855">
      <w:pPr>
        <w:tabs>
          <w:tab w:val="num" w:pos="426"/>
        </w:tabs>
        <w:ind w:right="-1"/>
        <w:rPr>
          <w:rFonts w:ascii="Verdana" w:hAnsi="Verdana"/>
          <w:sz w:val="20"/>
        </w:rPr>
      </w:pPr>
      <w:r>
        <w:rPr>
          <w:rFonts w:ascii="Verdana" w:hAnsi="Verdana"/>
          <w:sz w:val="20"/>
        </w:rPr>
        <w:t>Per al càlcul del valor estimat del contracte s’han tingut en compte els preus unitaris segons estudi de mercat fet durant el 2018.</w:t>
      </w:r>
    </w:p>
    <w:p w14:paraId="09E055CD" w14:textId="77777777" w:rsidR="003C3855" w:rsidRDefault="003C3855" w:rsidP="003C3855">
      <w:pPr>
        <w:tabs>
          <w:tab w:val="num" w:pos="426"/>
        </w:tabs>
        <w:ind w:right="-1"/>
        <w:rPr>
          <w:rFonts w:ascii="Verdana" w:hAnsi="Verdana"/>
          <w:sz w:val="20"/>
        </w:rPr>
      </w:pPr>
    </w:p>
    <w:p w14:paraId="7E485171" w14:textId="2ECACD48" w:rsidR="003C3855" w:rsidRDefault="003C3855" w:rsidP="003C3855">
      <w:pPr>
        <w:tabs>
          <w:tab w:val="num" w:pos="426"/>
        </w:tabs>
        <w:ind w:right="-1"/>
        <w:rPr>
          <w:rFonts w:ascii="Verdana" w:hAnsi="Verdana"/>
          <w:sz w:val="20"/>
        </w:rPr>
      </w:pPr>
      <w:r>
        <w:rPr>
          <w:rFonts w:ascii="Verdana" w:hAnsi="Verdana"/>
          <w:sz w:val="20"/>
        </w:rPr>
        <w:t>Una vegada establerts els preus base de licitació, millorables a la baixa, s’ha multiplicat per les tones i/o viatges gestionats durant l’any 2018. D’aquesta manera s’obté el valor estimat del contracte.</w:t>
      </w:r>
    </w:p>
    <w:p w14:paraId="35320193" w14:textId="571B6572" w:rsidR="007B21F7" w:rsidRDefault="007B21F7" w:rsidP="003C3855">
      <w:pPr>
        <w:tabs>
          <w:tab w:val="num" w:pos="426"/>
        </w:tabs>
        <w:ind w:right="-1"/>
        <w:rPr>
          <w:rFonts w:ascii="Verdana" w:hAnsi="Verdana"/>
          <w:sz w:val="20"/>
        </w:rPr>
      </w:pPr>
    </w:p>
    <w:p w14:paraId="510FAAD1" w14:textId="3B04B77E" w:rsidR="007B21F7" w:rsidRDefault="007B21F7" w:rsidP="003C3855">
      <w:pPr>
        <w:tabs>
          <w:tab w:val="num" w:pos="426"/>
        </w:tabs>
        <w:ind w:right="-1"/>
        <w:rPr>
          <w:rFonts w:ascii="Verdana" w:hAnsi="Verdana"/>
          <w:sz w:val="20"/>
        </w:rPr>
      </w:pPr>
      <w:r>
        <w:rPr>
          <w:rFonts w:ascii="Verdana" w:hAnsi="Verdana"/>
          <w:sz w:val="20"/>
        </w:rPr>
        <w:t>Per al lot 14, s’ha considerat 0,1 tones i 1 viatges per a tots aquells residus que l’any 2018 no es van fer retirades.</w:t>
      </w:r>
    </w:p>
    <w:p w14:paraId="37695031" w14:textId="77777777" w:rsidR="003C3855" w:rsidRDefault="003C3855" w:rsidP="003C3855">
      <w:pPr>
        <w:tabs>
          <w:tab w:val="num" w:pos="426"/>
        </w:tabs>
        <w:ind w:right="-1"/>
        <w:rPr>
          <w:rFonts w:ascii="Verdana" w:hAnsi="Verdana"/>
          <w:sz w:val="20"/>
        </w:rPr>
      </w:pPr>
    </w:p>
    <w:p w14:paraId="5E363041" w14:textId="77777777" w:rsidR="003C3855" w:rsidRPr="004579E0" w:rsidRDefault="003C3855" w:rsidP="003C3855">
      <w:pPr>
        <w:tabs>
          <w:tab w:val="num" w:pos="426"/>
        </w:tabs>
        <w:ind w:right="-1"/>
        <w:rPr>
          <w:rFonts w:ascii="Verdana" w:hAnsi="Verdana"/>
          <w:sz w:val="20"/>
        </w:rPr>
      </w:pPr>
      <w:r>
        <w:rPr>
          <w:rFonts w:ascii="Verdana" w:hAnsi="Verdana"/>
          <w:sz w:val="20"/>
        </w:rPr>
        <w:t>S’adjunta com a annex a aquest document el càlcul del valor estimat del contracte per a cadascun del lots.</w:t>
      </w:r>
    </w:p>
    <w:p w14:paraId="5FE62040" w14:textId="77777777" w:rsidR="00837F4D" w:rsidRPr="004579E0" w:rsidRDefault="00837F4D" w:rsidP="00837F4D">
      <w:pPr>
        <w:tabs>
          <w:tab w:val="num" w:pos="426"/>
        </w:tabs>
        <w:ind w:left="426" w:right="-1"/>
        <w:rPr>
          <w:rFonts w:ascii="Verdana" w:hAnsi="Verdana"/>
          <w:sz w:val="20"/>
        </w:rPr>
      </w:pPr>
    </w:p>
    <w:p w14:paraId="1A703402" w14:textId="77777777" w:rsidR="00837F4D" w:rsidRPr="003C3855" w:rsidRDefault="00837F4D" w:rsidP="00837F4D">
      <w:pPr>
        <w:rPr>
          <w:rFonts w:ascii="Verdana" w:hAnsi="Verdana"/>
          <w:sz w:val="20"/>
        </w:rPr>
      </w:pPr>
      <w:r w:rsidRPr="003C3855">
        <w:rPr>
          <w:rFonts w:ascii="Verdana" w:hAnsi="Verdana"/>
          <w:sz w:val="20"/>
        </w:rPr>
        <w:lastRenderedPageBreak/>
        <w:t>De tot l’exposat en resulta que el valor estimat del contracte es xifra en les quantitats, IVA exclòs, següents</w:t>
      </w:r>
      <w:r w:rsidR="003C3855" w:rsidRPr="003C3855">
        <w:rPr>
          <w:rFonts w:ascii="Verdana" w:hAnsi="Verdana"/>
          <w:sz w:val="20"/>
        </w:rPr>
        <w:t>:</w:t>
      </w:r>
    </w:p>
    <w:p w14:paraId="5D87F4C3" w14:textId="77777777" w:rsidR="003C3855" w:rsidRDefault="003C3855" w:rsidP="00837F4D">
      <w:pPr>
        <w:rPr>
          <w:rFonts w:ascii="Verdana" w:hAnsi="Verdana"/>
          <w:sz w:val="20"/>
        </w:rPr>
      </w:pPr>
    </w:p>
    <w:tbl>
      <w:tblPr>
        <w:tblW w:w="8505" w:type="dxa"/>
        <w:tblInd w:w="-5" w:type="dxa"/>
        <w:tblCellMar>
          <w:left w:w="70" w:type="dxa"/>
          <w:right w:w="70" w:type="dxa"/>
        </w:tblCellMar>
        <w:tblLook w:val="04A0" w:firstRow="1" w:lastRow="0" w:firstColumn="1" w:lastColumn="0" w:noHBand="0" w:noVBand="1"/>
      </w:tblPr>
      <w:tblGrid>
        <w:gridCol w:w="4180"/>
        <w:gridCol w:w="4325"/>
      </w:tblGrid>
      <w:tr w:rsidR="00AE7D02" w:rsidRPr="00AE7D02" w14:paraId="33DA8D6E" w14:textId="77777777" w:rsidTr="00AE7D02">
        <w:trPr>
          <w:trHeight w:val="300"/>
        </w:trPr>
        <w:tc>
          <w:tcPr>
            <w:tcW w:w="41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C5B3FB" w14:textId="77777777" w:rsidR="00AE7D02" w:rsidRPr="00AE7D02" w:rsidRDefault="00AE7D02" w:rsidP="00AE7D02">
            <w:pPr>
              <w:jc w:val="left"/>
              <w:rPr>
                <w:rFonts w:ascii="Verdana" w:hAnsi="Verdana"/>
                <w:b/>
                <w:bCs/>
                <w:color w:val="000000"/>
                <w:sz w:val="20"/>
                <w:lang w:eastAsia="ca-ES"/>
              </w:rPr>
            </w:pPr>
            <w:r w:rsidRPr="00AE7D02">
              <w:rPr>
                <w:rFonts w:ascii="Verdana" w:hAnsi="Verdana"/>
                <w:b/>
                <w:bCs/>
                <w:color w:val="000000"/>
                <w:sz w:val="20"/>
                <w:lang w:eastAsia="ca-ES"/>
              </w:rPr>
              <w:t>LOT 1</w:t>
            </w:r>
          </w:p>
        </w:tc>
        <w:tc>
          <w:tcPr>
            <w:tcW w:w="4325" w:type="dxa"/>
            <w:tcBorders>
              <w:top w:val="single" w:sz="4" w:space="0" w:color="auto"/>
              <w:left w:val="nil"/>
              <w:bottom w:val="single" w:sz="4" w:space="0" w:color="auto"/>
              <w:right w:val="single" w:sz="4" w:space="0" w:color="auto"/>
            </w:tcBorders>
            <w:shd w:val="clear" w:color="auto" w:fill="auto"/>
            <w:noWrap/>
            <w:vAlign w:val="center"/>
            <w:hideMark/>
          </w:tcPr>
          <w:p w14:paraId="1296878B" w14:textId="77777777" w:rsidR="00AE7D02" w:rsidRPr="00AE7D02" w:rsidRDefault="00AE7D02" w:rsidP="00AE7D02">
            <w:pPr>
              <w:jc w:val="center"/>
              <w:rPr>
                <w:rFonts w:ascii="Verdana" w:hAnsi="Verdana"/>
                <w:b/>
                <w:bCs/>
                <w:color w:val="000000"/>
                <w:sz w:val="20"/>
                <w:lang w:eastAsia="ca-ES"/>
              </w:rPr>
            </w:pPr>
            <w:r w:rsidRPr="00AE7D02">
              <w:rPr>
                <w:rFonts w:ascii="Verdana" w:hAnsi="Verdana"/>
                <w:b/>
                <w:bCs/>
                <w:color w:val="000000"/>
                <w:sz w:val="20"/>
                <w:lang w:eastAsia="ca-ES"/>
              </w:rPr>
              <w:t>IMPORT</w:t>
            </w:r>
          </w:p>
        </w:tc>
      </w:tr>
      <w:tr w:rsidR="00AE7D02" w:rsidRPr="00AE7D02" w14:paraId="77707375"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627075B2"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Pressupost durada inicial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0F602B79"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61.531,56 € </w:t>
            </w:r>
          </w:p>
        </w:tc>
      </w:tr>
      <w:tr w:rsidR="00AE7D02" w:rsidRPr="00AE7D02" w14:paraId="06F60702"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300A39AE"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 xml:space="preserve">Modificacions </w:t>
            </w:r>
          </w:p>
        </w:tc>
        <w:tc>
          <w:tcPr>
            <w:tcW w:w="4325" w:type="dxa"/>
            <w:tcBorders>
              <w:top w:val="nil"/>
              <w:left w:val="nil"/>
              <w:bottom w:val="single" w:sz="4" w:space="0" w:color="auto"/>
              <w:right w:val="single" w:sz="4" w:space="0" w:color="auto"/>
            </w:tcBorders>
            <w:shd w:val="clear" w:color="auto" w:fill="auto"/>
            <w:noWrap/>
            <w:vAlign w:val="center"/>
            <w:hideMark/>
          </w:tcPr>
          <w:p w14:paraId="13538A87"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12.306,31 € </w:t>
            </w:r>
          </w:p>
        </w:tc>
      </w:tr>
      <w:tr w:rsidR="00AE7D02" w:rsidRPr="00AE7D02" w14:paraId="6CA6AC72"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2777806A"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Pròrroga/ues</w:t>
            </w:r>
          </w:p>
        </w:tc>
        <w:tc>
          <w:tcPr>
            <w:tcW w:w="4325" w:type="dxa"/>
            <w:tcBorders>
              <w:top w:val="nil"/>
              <w:left w:val="nil"/>
              <w:bottom w:val="single" w:sz="4" w:space="0" w:color="auto"/>
              <w:right w:val="single" w:sz="4" w:space="0" w:color="auto"/>
            </w:tcBorders>
            <w:shd w:val="clear" w:color="auto" w:fill="auto"/>
            <w:noWrap/>
            <w:vAlign w:val="center"/>
            <w:hideMark/>
          </w:tcPr>
          <w:p w14:paraId="2E862E30"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92.297,34 € </w:t>
            </w:r>
          </w:p>
        </w:tc>
      </w:tr>
      <w:tr w:rsidR="00AE7D02" w:rsidRPr="00AE7D02" w14:paraId="4914619E"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5132766B"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Total del valor estimat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17F5BB05"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166.135,21 € </w:t>
            </w:r>
          </w:p>
        </w:tc>
      </w:tr>
      <w:tr w:rsidR="00AE7D02" w:rsidRPr="00AE7D02" w14:paraId="1A7FED3E" w14:textId="77777777" w:rsidTr="00AE7D02">
        <w:trPr>
          <w:trHeight w:val="300"/>
        </w:trPr>
        <w:tc>
          <w:tcPr>
            <w:tcW w:w="4180" w:type="dxa"/>
            <w:tcBorders>
              <w:top w:val="nil"/>
              <w:left w:val="nil"/>
              <w:bottom w:val="nil"/>
              <w:right w:val="nil"/>
            </w:tcBorders>
            <w:shd w:val="clear" w:color="auto" w:fill="auto"/>
            <w:noWrap/>
            <w:vAlign w:val="center"/>
            <w:hideMark/>
          </w:tcPr>
          <w:p w14:paraId="2DF1CA15" w14:textId="77777777" w:rsidR="00AE7D02" w:rsidRPr="00AE7D02" w:rsidRDefault="00AE7D02" w:rsidP="00AE7D02">
            <w:pPr>
              <w:jc w:val="right"/>
              <w:rPr>
                <w:rFonts w:ascii="Verdana" w:hAnsi="Verdana"/>
                <w:color w:val="000000"/>
                <w:sz w:val="20"/>
                <w:lang w:eastAsia="ca-ES"/>
              </w:rPr>
            </w:pPr>
          </w:p>
        </w:tc>
        <w:tc>
          <w:tcPr>
            <w:tcW w:w="4325" w:type="dxa"/>
            <w:tcBorders>
              <w:top w:val="nil"/>
              <w:left w:val="nil"/>
              <w:bottom w:val="nil"/>
              <w:right w:val="nil"/>
            </w:tcBorders>
            <w:shd w:val="clear" w:color="auto" w:fill="auto"/>
            <w:vAlign w:val="center"/>
            <w:hideMark/>
          </w:tcPr>
          <w:p w14:paraId="2FE25FBF" w14:textId="77777777" w:rsidR="00AE7D02" w:rsidRPr="00AE7D02" w:rsidRDefault="00AE7D02" w:rsidP="00AE7D02">
            <w:pPr>
              <w:jc w:val="left"/>
              <w:rPr>
                <w:rFonts w:ascii="Times New Roman" w:hAnsi="Times New Roman"/>
                <w:sz w:val="20"/>
                <w:lang w:eastAsia="ca-ES"/>
              </w:rPr>
            </w:pPr>
          </w:p>
        </w:tc>
      </w:tr>
      <w:tr w:rsidR="00AE7D02" w:rsidRPr="00AE7D02" w14:paraId="5FE9D02E" w14:textId="77777777" w:rsidTr="00AE7D02">
        <w:trPr>
          <w:trHeight w:val="300"/>
        </w:trPr>
        <w:tc>
          <w:tcPr>
            <w:tcW w:w="41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BD289C" w14:textId="77777777" w:rsidR="00AE7D02" w:rsidRPr="00AE7D02" w:rsidRDefault="00AE7D02" w:rsidP="00AE7D02">
            <w:pPr>
              <w:jc w:val="left"/>
              <w:rPr>
                <w:rFonts w:ascii="Verdana" w:hAnsi="Verdana"/>
                <w:b/>
                <w:bCs/>
                <w:color w:val="000000"/>
                <w:sz w:val="20"/>
                <w:lang w:eastAsia="ca-ES"/>
              </w:rPr>
            </w:pPr>
            <w:r w:rsidRPr="00AE7D02">
              <w:rPr>
                <w:rFonts w:ascii="Verdana" w:hAnsi="Verdana"/>
                <w:b/>
                <w:bCs/>
                <w:color w:val="000000"/>
                <w:sz w:val="20"/>
                <w:lang w:eastAsia="ca-ES"/>
              </w:rPr>
              <w:t>LOT 2</w:t>
            </w:r>
          </w:p>
        </w:tc>
        <w:tc>
          <w:tcPr>
            <w:tcW w:w="4325" w:type="dxa"/>
            <w:tcBorders>
              <w:top w:val="single" w:sz="4" w:space="0" w:color="auto"/>
              <w:left w:val="nil"/>
              <w:bottom w:val="single" w:sz="4" w:space="0" w:color="auto"/>
              <w:right w:val="single" w:sz="4" w:space="0" w:color="auto"/>
            </w:tcBorders>
            <w:shd w:val="clear" w:color="auto" w:fill="auto"/>
            <w:noWrap/>
            <w:vAlign w:val="center"/>
            <w:hideMark/>
          </w:tcPr>
          <w:p w14:paraId="4BCBAE48" w14:textId="77777777" w:rsidR="00AE7D02" w:rsidRPr="00AE7D02" w:rsidRDefault="00AE7D02" w:rsidP="00AE7D02">
            <w:pPr>
              <w:jc w:val="center"/>
              <w:rPr>
                <w:rFonts w:ascii="Verdana" w:hAnsi="Verdana"/>
                <w:b/>
                <w:bCs/>
                <w:color w:val="000000"/>
                <w:sz w:val="20"/>
                <w:lang w:eastAsia="ca-ES"/>
              </w:rPr>
            </w:pPr>
            <w:r w:rsidRPr="00AE7D02">
              <w:rPr>
                <w:rFonts w:ascii="Verdana" w:hAnsi="Verdana"/>
                <w:b/>
                <w:bCs/>
                <w:color w:val="000000"/>
                <w:sz w:val="20"/>
                <w:lang w:eastAsia="ca-ES"/>
              </w:rPr>
              <w:t>IMPORT</w:t>
            </w:r>
          </w:p>
        </w:tc>
      </w:tr>
      <w:tr w:rsidR="00AE7D02" w:rsidRPr="00AE7D02" w14:paraId="592DAB04"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27E44E41"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Pressupost durada inicial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7C9AC969"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50.634,84 € </w:t>
            </w:r>
          </w:p>
        </w:tc>
      </w:tr>
      <w:tr w:rsidR="00AE7D02" w:rsidRPr="00AE7D02" w14:paraId="72EB97CD"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4806AB9E"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 xml:space="preserve">Modificacions </w:t>
            </w:r>
          </w:p>
        </w:tc>
        <w:tc>
          <w:tcPr>
            <w:tcW w:w="4325" w:type="dxa"/>
            <w:tcBorders>
              <w:top w:val="nil"/>
              <w:left w:val="nil"/>
              <w:bottom w:val="single" w:sz="4" w:space="0" w:color="auto"/>
              <w:right w:val="single" w:sz="4" w:space="0" w:color="auto"/>
            </w:tcBorders>
            <w:shd w:val="clear" w:color="auto" w:fill="auto"/>
            <w:noWrap/>
            <w:vAlign w:val="center"/>
            <w:hideMark/>
          </w:tcPr>
          <w:p w14:paraId="42F2AD35"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10.126,97 € </w:t>
            </w:r>
          </w:p>
        </w:tc>
      </w:tr>
      <w:tr w:rsidR="00AE7D02" w:rsidRPr="00AE7D02" w14:paraId="6FE48E8E"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532B9399"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Pròrroga/ues</w:t>
            </w:r>
          </w:p>
        </w:tc>
        <w:tc>
          <w:tcPr>
            <w:tcW w:w="4325" w:type="dxa"/>
            <w:tcBorders>
              <w:top w:val="nil"/>
              <w:left w:val="nil"/>
              <w:bottom w:val="single" w:sz="4" w:space="0" w:color="auto"/>
              <w:right w:val="single" w:sz="4" w:space="0" w:color="auto"/>
            </w:tcBorders>
            <w:shd w:val="clear" w:color="auto" w:fill="auto"/>
            <w:noWrap/>
            <w:vAlign w:val="center"/>
            <w:hideMark/>
          </w:tcPr>
          <w:p w14:paraId="49CA45CC"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75.952,26 € </w:t>
            </w:r>
          </w:p>
        </w:tc>
      </w:tr>
      <w:tr w:rsidR="00AE7D02" w:rsidRPr="00AE7D02" w14:paraId="6E9B03DD"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2E3DC98F"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Total del valor estimat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136A430D"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136.714,07 € </w:t>
            </w:r>
          </w:p>
        </w:tc>
      </w:tr>
      <w:tr w:rsidR="00AE7D02" w:rsidRPr="00AE7D02" w14:paraId="4F97C783" w14:textId="77777777" w:rsidTr="00AE7D02">
        <w:trPr>
          <w:trHeight w:val="300"/>
        </w:trPr>
        <w:tc>
          <w:tcPr>
            <w:tcW w:w="4180" w:type="dxa"/>
            <w:tcBorders>
              <w:top w:val="nil"/>
              <w:left w:val="nil"/>
              <w:bottom w:val="nil"/>
              <w:right w:val="nil"/>
            </w:tcBorders>
            <w:shd w:val="clear" w:color="auto" w:fill="auto"/>
            <w:noWrap/>
            <w:vAlign w:val="center"/>
            <w:hideMark/>
          </w:tcPr>
          <w:p w14:paraId="4BF033B0" w14:textId="77777777" w:rsidR="00AE7D02" w:rsidRPr="00AE7D02" w:rsidRDefault="00AE7D02" w:rsidP="00AE7D02">
            <w:pPr>
              <w:jc w:val="right"/>
              <w:rPr>
                <w:rFonts w:ascii="Verdana" w:hAnsi="Verdana"/>
                <w:color w:val="000000"/>
                <w:sz w:val="20"/>
                <w:lang w:eastAsia="ca-ES"/>
              </w:rPr>
            </w:pPr>
          </w:p>
        </w:tc>
        <w:tc>
          <w:tcPr>
            <w:tcW w:w="4325" w:type="dxa"/>
            <w:tcBorders>
              <w:top w:val="nil"/>
              <w:left w:val="nil"/>
              <w:bottom w:val="nil"/>
              <w:right w:val="nil"/>
            </w:tcBorders>
            <w:shd w:val="clear" w:color="auto" w:fill="auto"/>
            <w:vAlign w:val="center"/>
            <w:hideMark/>
          </w:tcPr>
          <w:p w14:paraId="58FBD142" w14:textId="77777777" w:rsidR="00AE7D02" w:rsidRPr="00AE7D02" w:rsidRDefault="00AE7D02" w:rsidP="00AE7D02">
            <w:pPr>
              <w:jc w:val="left"/>
              <w:rPr>
                <w:rFonts w:ascii="Times New Roman" w:hAnsi="Times New Roman"/>
                <w:sz w:val="20"/>
                <w:lang w:eastAsia="ca-ES"/>
              </w:rPr>
            </w:pPr>
          </w:p>
        </w:tc>
      </w:tr>
      <w:tr w:rsidR="00AE7D02" w:rsidRPr="00AE7D02" w14:paraId="6705D757" w14:textId="77777777" w:rsidTr="00AE7D02">
        <w:trPr>
          <w:trHeight w:val="300"/>
        </w:trPr>
        <w:tc>
          <w:tcPr>
            <w:tcW w:w="41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CDD412" w14:textId="77777777" w:rsidR="00AE7D02" w:rsidRPr="00AE7D02" w:rsidRDefault="00AE7D02" w:rsidP="00AE7D02">
            <w:pPr>
              <w:jc w:val="left"/>
              <w:rPr>
                <w:rFonts w:ascii="Verdana" w:hAnsi="Verdana"/>
                <w:b/>
                <w:bCs/>
                <w:color w:val="000000"/>
                <w:sz w:val="20"/>
                <w:lang w:eastAsia="ca-ES"/>
              </w:rPr>
            </w:pPr>
            <w:r w:rsidRPr="00AE7D02">
              <w:rPr>
                <w:rFonts w:ascii="Verdana" w:hAnsi="Verdana"/>
                <w:b/>
                <w:bCs/>
                <w:color w:val="000000"/>
                <w:sz w:val="20"/>
                <w:lang w:eastAsia="ca-ES"/>
              </w:rPr>
              <w:t>LOT 3</w:t>
            </w:r>
          </w:p>
        </w:tc>
        <w:tc>
          <w:tcPr>
            <w:tcW w:w="4325" w:type="dxa"/>
            <w:tcBorders>
              <w:top w:val="single" w:sz="4" w:space="0" w:color="auto"/>
              <w:left w:val="nil"/>
              <w:bottom w:val="single" w:sz="4" w:space="0" w:color="auto"/>
              <w:right w:val="single" w:sz="4" w:space="0" w:color="auto"/>
            </w:tcBorders>
            <w:shd w:val="clear" w:color="auto" w:fill="auto"/>
            <w:noWrap/>
            <w:vAlign w:val="center"/>
            <w:hideMark/>
          </w:tcPr>
          <w:p w14:paraId="4F4D6418" w14:textId="77777777" w:rsidR="00AE7D02" w:rsidRPr="00AE7D02" w:rsidRDefault="00AE7D02" w:rsidP="00AE7D02">
            <w:pPr>
              <w:jc w:val="center"/>
              <w:rPr>
                <w:rFonts w:ascii="Verdana" w:hAnsi="Verdana"/>
                <w:b/>
                <w:bCs/>
                <w:color w:val="000000"/>
                <w:sz w:val="20"/>
                <w:lang w:eastAsia="ca-ES"/>
              </w:rPr>
            </w:pPr>
            <w:r w:rsidRPr="00AE7D02">
              <w:rPr>
                <w:rFonts w:ascii="Verdana" w:hAnsi="Verdana"/>
                <w:b/>
                <w:bCs/>
                <w:color w:val="000000"/>
                <w:sz w:val="20"/>
                <w:lang w:eastAsia="ca-ES"/>
              </w:rPr>
              <w:t>IMPORT</w:t>
            </w:r>
          </w:p>
        </w:tc>
      </w:tr>
      <w:tr w:rsidR="00AE7D02" w:rsidRPr="00AE7D02" w14:paraId="1B0D01D1"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662310A6"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Pressupost durada inicial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6A42ADA8"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386.806,72 € </w:t>
            </w:r>
          </w:p>
        </w:tc>
      </w:tr>
      <w:tr w:rsidR="00AE7D02" w:rsidRPr="00AE7D02" w14:paraId="3B2ABECF"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5D0B6519"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 xml:space="preserve">Modificacions </w:t>
            </w:r>
          </w:p>
        </w:tc>
        <w:tc>
          <w:tcPr>
            <w:tcW w:w="4325" w:type="dxa"/>
            <w:tcBorders>
              <w:top w:val="nil"/>
              <w:left w:val="nil"/>
              <w:bottom w:val="single" w:sz="4" w:space="0" w:color="auto"/>
              <w:right w:val="single" w:sz="4" w:space="0" w:color="auto"/>
            </w:tcBorders>
            <w:shd w:val="clear" w:color="auto" w:fill="auto"/>
            <w:noWrap/>
            <w:vAlign w:val="center"/>
            <w:hideMark/>
          </w:tcPr>
          <w:p w14:paraId="19325670"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77.361,34 € </w:t>
            </w:r>
          </w:p>
        </w:tc>
      </w:tr>
      <w:tr w:rsidR="00AE7D02" w:rsidRPr="00AE7D02" w14:paraId="148D1B12"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71E6E6E9"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Pròrroga/ues</w:t>
            </w:r>
          </w:p>
        </w:tc>
        <w:tc>
          <w:tcPr>
            <w:tcW w:w="4325" w:type="dxa"/>
            <w:tcBorders>
              <w:top w:val="nil"/>
              <w:left w:val="nil"/>
              <w:bottom w:val="single" w:sz="4" w:space="0" w:color="auto"/>
              <w:right w:val="single" w:sz="4" w:space="0" w:color="auto"/>
            </w:tcBorders>
            <w:shd w:val="clear" w:color="auto" w:fill="auto"/>
            <w:noWrap/>
            <w:vAlign w:val="center"/>
            <w:hideMark/>
          </w:tcPr>
          <w:p w14:paraId="42355F12"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580.210,08 € </w:t>
            </w:r>
          </w:p>
        </w:tc>
      </w:tr>
      <w:tr w:rsidR="00AE7D02" w:rsidRPr="00AE7D02" w14:paraId="2C663021"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045439BD"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Total del valor estimat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2E37C3FB"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1.044.378,14 € </w:t>
            </w:r>
          </w:p>
        </w:tc>
      </w:tr>
      <w:tr w:rsidR="00AE7D02" w:rsidRPr="00AE7D02" w14:paraId="0404AEC8" w14:textId="77777777" w:rsidTr="00AE7D02">
        <w:trPr>
          <w:trHeight w:val="300"/>
        </w:trPr>
        <w:tc>
          <w:tcPr>
            <w:tcW w:w="4180" w:type="dxa"/>
            <w:tcBorders>
              <w:top w:val="nil"/>
              <w:left w:val="nil"/>
              <w:bottom w:val="nil"/>
              <w:right w:val="nil"/>
            </w:tcBorders>
            <w:shd w:val="clear" w:color="auto" w:fill="auto"/>
            <w:noWrap/>
            <w:vAlign w:val="center"/>
            <w:hideMark/>
          </w:tcPr>
          <w:p w14:paraId="6B944BEA" w14:textId="77777777" w:rsidR="00AE7D02" w:rsidRPr="00AE7D02" w:rsidRDefault="00AE7D02" w:rsidP="006C4D60">
            <w:pPr>
              <w:rPr>
                <w:rFonts w:ascii="Verdana" w:hAnsi="Verdana"/>
                <w:color w:val="000000"/>
                <w:sz w:val="20"/>
                <w:lang w:eastAsia="ca-ES"/>
              </w:rPr>
            </w:pPr>
          </w:p>
        </w:tc>
        <w:tc>
          <w:tcPr>
            <w:tcW w:w="4325" w:type="dxa"/>
            <w:tcBorders>
              <w:top w:val="nil"/>
              <w:left w:val="nil"/>
              <w:bottom w:val="nil"/>
              <w:right w:val="nil"/>
            </w:tcBorders>
            <w:shd w:val="clear" w:color="auto" w:fill="auto"/>
            <w:vAlign w:val="center"/>
            <w:hideMark/>
          </w:tcPr>
          <w:p w14:paraId="333143D9" w14:textId="77777777" w:rsidR="00AE7D02" w:rsidRPr="00AE7D02" w:rsidRDefault="00AE7D02" w:rsidP="00AE7D02">
            <w:pPr>
              <w:jc w:val="left"/>
              <w:rPr>
                <w:rFonts w:ascii="Times New Roman" w:hAnsi="Times New Roman"/>
                <w:sz w:val="20"/>
                <w:lang w:eastAsia="ca-ES"/>
              </w:rPr>
            </w:pPr>
          </w:p>
        </w:tc>
      </w:tr>
      <w:tr w:rsidR="00AE7D02" w:rsidRPr="00AE7D02" w14:paraId="358A554E" w14:textId="77777777" w:rsidTr="00AE7D02">
        <w:trPr>
          <w:trHeight w:val="300"/>
        </w:trPr>
        <w:tc>
          <w:tcPr>
            <w:tcW w:w="41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B1E50E" w14:textId="77777777" w:rsidR="00AE7D02" w:rsidRPr="00AE7D02" w:rsidRDefault="00AE7D02" w:rsidP="00AE7D02">
            <w:pPr>
              <w:jc w:val="left"/>
              <w:rPr>
                <w:rFonts w:ascii="Verdana" w:hAnsi="Verdana"/>
                <w:b/>
                <w:bCs/>
                <w:color w:val="000000"/>
                <w:sz w:val="20"/>
                <w:lang w:eastAsia="ca-ES"/>
              </w:rPr>
            </w:pPr>
            <w:r w:rsidRPr="00AE7D02">
              <w:rPr>
                <w:rFonts w:ascii="Verdana" w:hAnsi="Verdana"/>
                <w:b/>
                <w:bCs/>
                <w:color w:val="000000"/>
                <w:sz w:val="20"/>
                <w:lang w:eastAsia="ca-ES"/>
              </w:rPr>
              <w:t>LOT 4</w:t>
            </w:r>
          </w:p>
        </w:tc>
        <w:tc>
          <w:tcPr>
            <w:tcW w:w="4325" w:type="dxa"/>
            <w:tcBorders>
              <w:top w:val="single" w:sz="4" w:space="0" w:color="auto"/>
              <w:left w:val="nil"/>
              <w:bottom w:val="single" w:sz="4" w:space="0" w:color="auto"/>
              <w:right w:val="single" w:sz="4" w:space="0" w:color="auto"/>
            </w:tcBorders>
            <w:shd w:val="clear" w:color="auto" w:fill="auto"/>
            <w:noWrap/>
            <w:vAlign w:val="center"/>
            <w:hideMark/>
          </w:tcPr>
          <w:p w14:paraId="3DAD1EFB" w14:textId="77777777" w:rsidR="00AE7D02" w:rsidRPr="00AE7D02" w:rsidRDefault="00AE7D02" w:rsidP="00AE7D02">
            <w:pPr>
              <w:jc w:val="center"/>
              <w:rPr>
                <w:rFonts w:ascii="Verdana" w:hAnsi="Verdana"/>
                <w:b/>
                <w:bCs/>
                <w:color w:val="000000"/>
                <w:sz w:val="20"/>
                <w:lang w:eastAsia="ca-ES"/>
              </w:rPr>
            </w:pPr>
            <w:r w:rsidRPr="00AE7D02">
              <w:rPr>
                <w:rFonts w:ascii="Verdana" w:hAnsi="Verdana"/>
                <w:b/>
                <w:bCs/>
                <w:color w:val="000000"/>
                <w:sz w:val="20"/>
                <w:lang w:eastAsia="ca-ES"/>
              </w:rPr>
              <w:t>IMPORT</w:t>
            </w:r>
          </w:p>
        </w:tc>
      </w:tr>
      <w:tr w:rsidR="00AE7D02" w:rsidRPr="00AE7D02" w14:paraId="1ACB77D6"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16F76E2D"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Pressupost durada inicial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2D4A69D9"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1.847.273,68 € </w:t>
            </w:r>
          </w:p>
        </w:tc>
      </w:tr>
      <w:tr w:rsidR="00AE7D02" w:rsidRPr="00AE7D02" w14:paraId="68AFADEC"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0AC10398"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 xml:space="preserve">Modificacions </w:t>
            </w:r>
          </w:p>
        </w:tc>
        <w:tc>
          <w:tcPr>
            <w:tcW w:w="4325" w:type="dxa"/>
            <w:tcBorders>
              <w:top w:val="nil"/>
              <w:left w:val="nil"/>
              <w:bottom w:val="single" w:sz="4" w:space="0" w:color="auto"/>
              <w:right w:val="single" w:sz="4" w:space="0" w:color="auto"/>
            </w:tcBorders>
            <w:shd w:val="clear" w:color="auto" w:fill="auto"/>
            <w:noWrap/>
            <w:vAlign w:val="center"/>
            <w:hideMark/>
          </w:tcPr>
          <w:p w14:paraId="29B39033"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369.454,74 € </w:t>
            </w:r>
          </w:p>
        </w:tc>
      </w:tr>
      <w:tr w:rsidR="00AE7D02" w:rsidRPr="00AE7D02" w14:paraId="263C0BA4"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36B015D2"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Pròrroga/ues</w:t>
            </w:r>
          </w:p>
        </w:tc>
        <w:tc>
          <w:tcPr>
            <w:tcW w:w="4325" w:type="dxa"/>
            <w:tcBorders>
              <w:top w:val="nil"/>
              <w:left w:val="nil"/>
              <w:bottom w:val="single" w:sz="4" w:space="0" w:color="auto"/>
              <w:right w:val="single" w:sz="4" w:space="0" w:color="auto"/>
            </w:tcBorders>
            <w:shd w:val="clear" w:color="auto" w:fill="auto"/>
            <w:noWrap/>
            <w:vAlign w:val="center"/>
            <w:hideMark/>
          </w:tcPr>
          <w:p w14:paraId="1C41E006"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2.770.910,52 € </w:t>
            </w:r>
          </w:p>
        </w:tc>
      </w:tr>
      <w:tr w:rsidR="00AE7D02" w:rsidRPr="00AE7D02" w14:paraId="2D678C8C"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689754AA"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Total del valor estimat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1097DF8B"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4.987.638,94 € </w:t>
            </w:r>
          </w:p>
        </w:tc>
      </w:tr>
      <w:tr w:rsidR="00AE7D02" w:rsidRPr="00AE7D02" w14:paraId="1A430EE0" w14:textId="77777777" w:rsidTr="00AE7D02">
        <w:trPr>
          <w:trHeight w:val="300"/>
        </w:trPr>
        <w:tc>
          <w:tcPr>
            <w:tcW w:w="4180" w:type="dxa"/>
            <w:tcBorders>
              <w:top w:val="nil"/>
              <w:left w:val="nil"/>
              <w:bottom w:val="nil"/>
              <w:right w:val="nil"/>
            </w:tcBorders>
            <w:shd w:val="clear" w:color="auto" w:fill="auto"/>
            <w:noWrap/>
            <w:vAlign w:val="center"/>
            <w:hideMark/>
          </w:tcPr>
          <w:p w14:paraId="7887A169" w14:textId="77777777" w:rsidR="00AE7D02" w:rsidRPr="00AE7D02" w:rsidRDefault="00AE7D02" w:rsidP="00AE7D02">
            <w:pPr>
              <w:jc w:val="right"/>
              <w:rPr>
                <w:rFonts w:ascii="Verdana" w:hAnsi="Verdana"/>
                <w:color w:val="000000"/>
                <w:sz w:val="20"/>
                <w:lang w:eastAsia="ca-ES"/>
              </w:rPr>
            </w:pPr>
          </w:p>
        </w:tc>
        <w:tc>
          <w:tcPr>
            <w:tcW w:w="4325" w:type="dxa"/>
            <w:tcBorders>
              <w:top w:val="nil"/>
              <w:left w:val="nil"/>
              <w:bottom w:val="nil"/>
              <w:right w:val="nil"/>
            </w:tcBorders>
            <w:shd w:val="clear" w:color="auto" w:fill="auto"/>
            <w:vAlign w:val="center"/>
            <w:hideMark/>
          </w:tcPr>
          <w:p w14:paraId="06482F16" w14:textId="77777777" w:rsidR="00AE7D02" w:rsidRPr="00AE7D02" w:rsidRDefault="00AE7D02" w:rsidP="00AE7D02">
            <w:pPr>
              <w:jc w:val="left"/>
              <w:rPr>
                <w:rFonts w:ascii="Times New Roman" w:hAnsi="Times New Roman"/>
                <w:sz w:val="20"/>
                <w:lang w:eastAsia="ca-ES"/>
              </w:rPr>
            </w:pPr>
          </w:p>
        </w:tc>
      </w:tr>
      <w:tr w:rsidR="00AE7D02" w:rsidRPr="00AE7D02" w14:paraId="7A834E35" w14:textId="77777777" w:rsidTr="00AE7D02">
        <w:trPr>
          <w:trHeight w:val="300"/>
        </w:trPr>
        <w:tc>
          <w:tcPr>
            <w:tcW w:w="41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9E5D7A" w14:textId="77777777" w:rsidR="00AE7D02" w:rsidRPr="00AE7D02" w:rsidRDefault="00AE7D02" w:rsidP="00AE7D02">
            <w:pPr>
              <w:jc w:val="left"/>
              <w:rPr>
                <w:rFonts w:ascii="Verdana" w:hAnsi="Verdana"/>
                <w:b/>
                <w:bCs/>
                <w:color w:val="000000"/>
                <w:sz w:val="20"/>
                <w:lang w:eastAsia="ca-ES"/>
              </w:rPr>
            </w:pPr>
            <w:r w:rsidRPr="00AE7D02">
              <w:rPr>
                <w:rFonts w:ascii="Verdana" w:hAnsi="Verdana"/>
                <w:b/>
                <w:bCs/>
                <w:color w:val="000000"/>
                <w:sz w:val="20"/>
                <w:lang w:eastAsia="ca-ES"/>
              </w:rPr>
              <w:t>LOT 5</w:t>
            </w:r>
          </w:p>
        </w:tc>
        <w:tc>
          <w:tcPr>
            <w:tcW w:w="4325" w:type="dxa"/>
            <w:tcBorders>
              <w:top w:val="single" w:sz="4" w:space="0" w:color="auto"/>
              <w:left w:val="nil"/>
              <w:bottom w:val="single" w:sz="4" w:space="0" w:color="auto"/>
              <w:right w:val="single" w:sz="4" w:space="0" w:color="auto"/>
            </w:tcBorders>
            <w:shd w:val="clear" w:color="auto" w:fill="auto"/>
            <w:noWrap/>
            <w:vAlign w:val="center"/>
            <w:hideMark/>
          </w:tcPr>
          <w:p w14:paraId="6B74CA57" w14:textId="77777777" w:rsidR="00AE7D02" w:rsidRPr="00AE7D02" w:rsidRDefault="00AE7D02" w:rsidP="00AE7D02">
            <w:pPr>
              <w:jc w:val="center"/>
              <w:rPr>
                <w:rFonts w:ascii="Verdana" w:hAnsi="Verdana"/>
                <w:b/>
                <w:bCs/>
                <w:color w:val="000000"/>
                <w:sz w:val="20"/>
                <w:lang w:eastAsia="ca-ES"/>
              </w:rPr>
            </w:pPr>
            <w:r w:rsidRPr="00AE7D02">
              <w:rPr>
                <w:rFonts w:ascii="Verdana" w:hAnsi="Verdana"/>
                <w:b/>
                <w:bCs/>
                <w:color w:val="000000"/>
                <w:sz w:val="20"/>
                <w:lang w:eastAsia="ca-ES"/>
              </w:rPr>
              <w:t>IMPORT</w:t>
            </w:r>
          </w:p>
        </w:tc>
      </w:tr>
      <w:tr w:rsidR="00AE7D02" w:rsidRPr="00AE7D02" w14:paraId="5FD82E6B"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1A5C48F5"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Pressupost durada inicial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6167A2AA"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347.775,54 € </w:t>
            </w:r>
          </w:p>
        </w:tc>
      </w:tr>
      <w:tr w:rsidR="00AE7D02" w:rsidRPr="00AE7D02" w14:paraId="7E6819D1"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0379B6D6"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 xml:space="preserve">Modificacions </w:t>
            </w:r>
          </w:p>
        </w:tc>
        <w:tc>
          <w:tcPr>
            <w:tcW w:w="4325" w:type="dxa"/>
            <w:tcBorders>
              <w:top w:val="nil"/>
              <w:left w:val="nil"/>
              <w:bottom w:val="single" w:sz="4" w:space="0" w:color="auto"/>
              <w:right w:val="single" w:sz="4" w:space="0" w:color="auto"/>
            </w:tcBorders>
            <w:shd w:val="clear" w:color="auto" w:fill="auto"/>
            <w:noWrap/>
            <w:vAlign w:val="center"/>
            <w:hideMark/>
          </w:tcPr>
          <w:p w14:paraId="6F67DBCC"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69.555,11 € </w:t>
            </w:r>
          </w:p>
        </w:tc>
      </w:tr>
      <w:tr w:rsidR="00AE7D02" w:rsidRPr="00AE7D02" w14:paraId="01A657BA"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7AB358BD"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Pròrroga/ues</w:t>
            </w:r>
          </w:p>
        </w:tc>
        <w:tc>
          <w:tcPr>
            <w:tcW w:w="4325" w:type="dxa"/>
            <w:tcBorders>
              <w:top w:val="nil"/>
              <w:left w:val="nil"/>
              <w:bottom w:val="single" w:sz="4" w:space="0" w:color="auto"/>
              <w:right w:val="single" w:sz="4" w:space="0" w:color="auto"/>
            </w:tcBorders>
            <w:shd w:val="clear" w:color="auto" w:fill="auto"/>
            <w:noWrap/>
            <w:vAlign w:val="center"/>
            <w:hideMark/>
          </w:tcPr>
          <w:p w14:paraId="4D604791"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521.663,31 € </w:t>
            </w:r>
          </w:p>
        </w:tc>
      </w:tr>
      <w:tr w:rsidR="00AE7D02" w:rsidRPr="00AE7D02" w14:paraId="6BD7AF8D"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65802A13"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lastRenderedPageBreak/>
              <w:t>Total del valor estimat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00DAFAE4"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938.993,96 € </w:t>
            </w:r>
          </w:p>
        </w:tc>
      </w:tr>
      <w:tr w:rsidR="00AE7D02" w:rsidRPr="00AE7D02" w14:paraId="4C2A272E" w14:textId="77777777" w:rsidTr="00AE7D02">
        <w:trPr>
          <w:trHeight w:val="300"/>
        </w:trPr>
        <w:tc>
          <w:tcPr>
            <w:tcW w:w="4180" w:type="dxa"/>
            <w:tcBorders>
              <w:top w:val="nil"/>
              <w:left w:val="nil"/>
              <w:bottom w:val="nil"/>
              <w:right w:val="nil"/>
            </w:tcBorders>
            <w:shd w:val="clear" w:color="auto" w:fill="auto"/>
            <w:noWrap/>
            <w:vAlign w:val="center"/>
            <w:hideMark/>
          </w:tcPr>
          <w:p w14:paraId="4C76B34D" w14:textId="77777777" w:rsidR="00AE7D02" w:rsidRPr="00AE7D02" w:rsidRDefault="00AE7D02" w:rsidP="00AE7D02">
            <w:pPr>
              <w:jc w:val="right"/>
              <w:rPr>
                <w:rFonts w:ascii="Verdana" w:hAnsi="Verdana"/>
                <w:color w:val="000000"/>
                <w:sz w:val="20"/>
                <w:lang w:eastAsia="ca-ES"/>
              </w:rPr>
            </w:pPr>
          </w:p>
        </w:tc>
        <w:tc>
          <w:tcPr>
            <w:tcW w:w="4325" w:type="dxa"/>
            <w:tcBorders>
              <w:top w:val="nil"/>
              <w:left w:val="nil"/>
              <w:bottom w:val="nil"/>
              <w:right w:val="nil"/>
            </w:tcBorders>
            <w:shd w:val="clear" w:color="auto" w:fill="auto"/>
            <w:vAlign w:val="center"/>
            <w:hideMark/>
          </w:tcPr>
          <w:p w14:paraId="00C978C1" w14:textId="77777777" w:rsidR="00AE7D02" w:rsidRPr="00AE7D02" w:rsidRDefault="00AE7D02" w:rsidP="00AE7D02">
            <w:pPr>
              <w:jc w:val="left"/>
              <w:rPr>
                <w:rFonts w:ascii="Times New Roman" w:hAnsi="Times New Roman"/>
                <w:sz w:val="20"/>
                <w:lang w:eastAsia="ca-ES"/>
              </w:rPr>
            </w:pPr>
          </w:p>
        </w:tc>
      </w:tr>
      <w:tr w:rsidR="00AE7D02" w:rsidRPr="00AE7D02" w14:paraId="6352795B" w14:textId="77777777" w:rsidTr="00AE7D02">
        <w:trPr>
          <w:trHeight w:val="300"/>
        </w:trPr>
        <w:tc>
          <w:tcPr>
            <w:tcW w:w="41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2DE9DB" w14:textId="77777777" w:rsidR="00AE7D02" w:rsidRPr="00AE7D02" w:rsidRDefault="00AE7D02" w:rsidP="00AE7D02">
            <w:pPr>
              <w:jc w:val="left"/>
              <w:rPr>
                <w:rFonts w:ascii="Verdana" w:hAnsi="Verdana"/>
                <w:b/>
                <w:bCs/>
                <w:color w:val="000000"/>
                <w:sz w:val="20"/>
                <w:lang w:eastAsia="ca-ES"/>
              </w:rPr>
            </w:pPr>
            <w:r w:rsidRPr="00AE7D02">
              <w:rPr>
                <w:rFonts w:ascii="Verdana" w:hAnsi="Verdana"/>
                <w:b/>
                <w:bCs/>
                <w:color w:val="000000"/>
                <w:sz w:val="20"/>
                <w:lang w:eastAsia="ca-ES"/>
              </w:rPr>
              <w:t>LOT 6</w:t>
            </w:r>
          </w:p>
        </w:tc>
        <w:tc>
          <w:tcPr>
            <w:tcW w:w="4325" w:type="dxa"/>
            <w:tcBorders>
              <w:top w:val="single" w:sz="4" w:space="0" w:color="auto"/>
              <w:left w:val="nil"/>
              <w:bottom w:val="single" w:sz="4" w:space="0" w:color="auto"/>
              <w:right w:val="single" w:sz="4" w:space="0" w:color="auto"/>
            </w:tcBorders>
            <w:shd w:val="clear" w:color="auto" w:fill="auto"/>
            <w:noWrap/>
            <w:vAlign w:val="center"/>
            <w:hideMark/>
          </w:tcPr>
          <w:p w14:paraId="647122D7" w14:textId="77777777" w:rsidR="00AE7D02" w:rsidRPr="00AE7D02" w:rsidRDefault="00AE7D02" w:rsidP="00AE7D02">
            <w:pPr>
              <w:jc w:val="center"/>
              <w:rPr>
                <w:rFonts w:ascii="Verdana" w:hAnsi="Verdana"/>
                <w:b/>
                <w:bCs/>
                <w:color w:val="000000"/>
                <w:sz w:val="20"/>
                <w:lang w:eastAsia="ca-ES"/>
              </w:rPr>
            </w:pPr>
            <w:r w:rsidRPr="00AE7D02">
              <w:rPr>
                <w:rFonts w:ascii="Verdana" w:hAnsi="Verdana"/>
                <w:b/>
                <w:bCs/>
                <w:color w:val="000000"/>
                <w:sz w:val="20"/>
                <w:lang w:eastAsia="ca-ES"/>
              </w:rPr>
              <w:t>IMPORT</w:t>
            </w:r>
          </w:p>
        </w:tc>
      </w:tr>
      <w:tr w:rsidR="00AE7D02" w:rsidRPr="00AE7D02" w14:paraId="49F07B9F"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6E067D6F"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Pressupost durada inicial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0A070250"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27.160,26 € </w:t>
            </w:r>
          </w:p>
        </w:tc>
      </w:tr>
      <w:tr w:rsidR="00AE7D02" w:rsidRPr="00AE7D02" w14:paraId="52D08E86"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29C36452"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 xml:space="preserve">Modificacions </w:t>
            </w:r>
          </w:p>
        </w:tc>
        <w:tc>
          <w:tcPr>
            <w:tcW w:w="4325" w:type="dxa"/>
            <w:tcBorders>
              <w:top w:val="nil"/>
              <w:left w:val="nil"/>
              <w:bottom w:val="single" w:sz="4" w:space="0" w:color="auto"/>
              <w:right w:val="single" w:sz="4" w:space="0" w:color="auto"/>
            </w:tcBorders>
            <w:shd w:val="clear" w:color="auto" w:fill="auto"/>
            <w:noWrap/>
            <w:vAlign w:val="center"/>
            <w:hideMark/>
          </w:tcPr>
          <w:p w14:paraId="47EC644C"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5.432,05 € </w:t>
            </w:r>
          </w:p>
        </w:tc>
      </w:tr>
      <w:tr w:rsidR="00AE7D02" w:rsidRPr="00AE7D02" w14:paraId="2B0AB2F1"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25F89F7F"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Pròrroga/ues</w:t>
            </w:r>
          </w:p>
        </w:tc>
        <w:tc>
          <w:tcPr>
            <w:tcW w:w="4325" w:type="dxa"/>
            <w:tcBorders>
              <w:top w:val="nil"/>
              <w:left w:val="nil"/>
              <w:bottom w:val="single" w:sz="4" w:space="0" w:color="auto"/>
              <w:right w:val="single" w:sz="4" w:space="0" w:color="auto"/>
            </w:tcBorders>
            <w:shd w:val="clear" w:color="auto" w:fill="auto"/>
            <w:noWrap/>
            <w:vAlign w:val="center"/>
            <w:hideMark/>
          </w:tcPr>
          <w:p w14:paraId="4E0B856E"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40.740,39 € </w:t>
            </w:r>
          </w:p>
        </w:tc>
      </w:tr>
      <w:tr w:rsidR="00AE7D02" w:rsidRPr="00AE7D02" w14:paraId="2CF46674"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547F8331"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Total del valor estimat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3AD8DF1E"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73.332,70 € </w:t>
            </w:r>
          </w:p>
        </w:tc>
      </w:tr>
      <w:tr w:rsidR="00AE7D02" w:rsidRPr="00AE7D02" w14:paraId="6F067B49" w14:textId="77777777" w:rsidTr="00AE7D02">
        <w:trPr>
          <w:trHeight w:val="300"/>
        </w:trPr>
        <w:tc>
          <w:tcPr>
            <w:tcW w:w="4180" w:type="dxa"/>
            <w:tcBorders>
              <w:top w:val="nil"/>
              <w:left w:val="nil"/>
              <w:bottom w:val="nil"/>
              <w:right w:val="nil"/>
            </w:tcBorders>
            <w:shd w:val="clear" w:color="auto" w:fill="auto"/>
            <w:noWrap/>
            <w:vAlign w:val="center"/>
            <w:hideMark/>
          </w:tcPr>
          <w:p w14:paraId="370B40D7" w14:textId="77777777" w:rsidR="00AE7D02" w:rsidRPr="00AE7D02" w:rsidRDefault="00AE7D02" w:rsidP="00AE7D02">
            <w:pPr>
              <w:jc w:val="right"/>
              <w:rPr>
                <w:rFonts w:ascii="Verdana" w:hAnsi="Verdana"/>
                <w:color w:val="000000"/>
                <w:sz w:val="20"/>
                <w:lang w:eastAsia="ca-ES"/>
              </w:rPr>
            </w:pPr>
          </w:p>
        </w:tc>
        <w:tc>
          <w:tcPr>
            <w:tcW w:w="4325" w:type="dxa"/>
            <w:tcBorders>
              <w:top w:val="nil"/>
              <w:left w:val="nil"/>
              <w:bottom w:val="nil"/>
              <w:right w:val="nil"/>
            </w:tcBorders>
            <w:shd w:val="clear" w:color="auto" w:fill="auto"/>
            <w:vAlign w:val="center"/>
            <w:hideMark/>
          </w:tcPr>
          <w:p w14:paraId="32F52AD6" w14:textId="77777777" w:rsidR="00AE7D02" w:rsidRDefault="00AE7D02" w:rsidP="00AE7D02">
            <w:pPr>
              <w:jc w:val="left"/>
              <w:rPr>
                <w:rFonts w:ascii="Times New Roman" w:hAnsi="Times New Roman"/>
                <w:sz w:val="20"/>
                <w:lang w:eastAsia="ca-ES"/>
              </w:rPr>
            </w:pPr>
          </w:p>
          <w:p w14:paraId="45C343A2" w14:textId="7EFFB5FA" w:rsidR="006C4D60" w:rsidRPr="00AE7D02" w:rsidRDefault="006C4D60" w:rsidP="00AE7D02">
            <w:pPr>
              <w:jc w:val="left"/>
              <w:rPr>
                <w:rFonts w:ascii="Times New Roman" w:hAnsi="Times New Roman"/>
                <w:sz w:val="20"/>
                <w:lang w:eastAsia="ca-ES"/>
              </w:rPr>
            </w:pPr>
          </w:p>
        </w:tc>
      </w:tr>
      <w:tr w:rsidR="00AE7D02" w:rsidRPr="00AE7D02" w14:paraId="2007A389" w14:textId="77777777" w:rsidTr="00AE7D02">
        <w:trPr>
          <w:trHeight w:val="300"/>
        </w:trPr>
        <w:tc>
          <w:tcPr>
            <w:tcW w:w="41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B48CC3" w14:textId="77777777" w:rsidR="00AE7D02" w:rsidRPr="00AE7D02" w:rsidRDefault="00AE7D02" w:rsidP="00AE7D02">
            <w:pPr>
              <w:jc w:val="left"/>
              <w:rPr>
                <w:rFonts w:ascii="Verdana" w:hAnsi="Verdana"/>
                <w:b/>
                <w:bCs/>
                <w:color w:val="000000"/>
                <w:sz w:val="20"/>
                <w:lang w:eastAsia="ca-ES"/>
              </w:rPr>
            </w:pPr>
            <w:r w:rsidRPr="00AE7D02">
              <w:rPr>
                <w:rFonts w:ascii="Verdana" w:hAnsi="Verdana"/>
                <w:b/>
                <w:bCs/>
                <w:color w:val="000000"/>
                <w:sz w:val="20"/>
                <w:lang w:eastAsia="ca-ES"/>
              </w:rPr>
              <w:t>LOT 7</w:t>
            </w:r>
          </w:p>
        </w:tc>
        <w:tc>
          <w:tcPr>
            <w:tcW w:w="4325" w:type="dxa"/>
            <w:tcBorders>
              <w:top w:val="single" w:sz="4" w:space="0" w:color="auto"/>
              <w:left w:val="nil"/>
              <w:bottom w:val="single" w:sz="4" w:space="0" w:color="auto"/>
              <w:right w:val="single" w:sz="4" w:space="0" w:color="auto"/>
            </w:tcBorders>
            <w:shd w:val="clear" w:color="auto" w:fill="auto"/>
            <w:noWrap/>
            <w:vAlign w:val="center"/>
            <w:hideMark/>
          </w:tcPr>
          <w:p w14:paraId="37890EC0" w14:textId="77777777" w:rsidR="00AE7D02" w:rsidRPr="00AE7D02" w:rsidRDefault="00AE7D02" w:rsidP="00AE7D02">
            <w:pPr>
              <w:jc w:val="center"/>
              <w:rPr>
                <w:rFonts w:ascii="Verdana" w:hAnsi="Verdana"/>
                <w:b/>
                <w:bCs/>
                <w:color w:val="000000"/>
                <w:sz w:val="20"/>
                <w:lang w:eastAsia="ca-ES"/>
              </w:rPr>
            </w:pPr>
            <w:r w:rsidRPr="00AE7D02">
              <w:rPr>
                <w:rFonts w:ascii="Verdana" w:hAnsi="Verdana"/>
                <w:b/>
                <w:bCs/>
                <w:color w:val="000000"/>
                <w:sz w:val="20"/>
                <w:lang w:eastAsia="ca-ES"/>
              </w:rPr>
              <w:t>IMPORT</w:t>
            </w:r>
          </w:p>
        </w:tc>
      </w:tr>
      <w:tr w:rsidR="00AE7D02" w:rsidRPr="00AE7D02" w14:paraId="20CF3EAF"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601972B1"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Pressupost durada inicial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4B51EBC8"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365.939,24 € </w:t>
            </w:r>
          </w:p>
        </w:tc>
      </w:tr>
      <w:tr w:rsidR="00AE7D02" w:rsidRPr="00AE7D02" w14:paraId="5D088EC4"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49A4900C"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 xml:space="preserve">Modificacions </w:t>
            </w:r>
          </w:p>
        </w:tc>
        <w:tc>
          <w:tcPr>
            <w:tcW w:w="4325" w:type="dxa"/>
            <w:tcBorders>
              <w:top w:val="nil"/>
              <w:left w:val="nil"/>
              <w:bottom w:val="single" w:sz="4" w:space="0" w:color="auto"/>
              <w:right w:val="single" w:sz="4" w:space="0" w:color="auto"/>
            </w:tcBorders>
            <w:shd w:val="clear" w:color="auto" w:fill="auto"/>
            <w:noWrap/>
            <w:vAlign w:val="center"/>
            <w:hideMark/>
          </w:tcPr>
          <w:p w14:paraId="4936F958"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73.187,85 € </w:t>
            </w:r>
          </w:p>
        </w:tc>
      </w:tr>
      <w:tr w:rsidR="00AE7D02" w:rsidRPr="00AE7D02" w14:paraId="418528D5"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2C59E154"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Pròrroga/ues</w:t>
            </w:r>
          </w:p>
        </w:tc>
        <w:tc>
          <w:tcPr>
            <w:tcW w:w="4325" w:type="dxa"/>
            <w:tcBorders>
              <w:top w:val="nil"/>
              <w:left w:val="nil"/>
              <w:bottom w:val="single" w:sz="4" w:space="0" w:color="auto"/>
              <w:right w:val="single" w:sz="4" w:space="0" w:color="auto"/>
            </w:tcBorders>
            <w:shd w:val="clear" w:color="auto" w:fill="auto"/>
            <w:noWrap/>
            <w:vAlign w:val="center"/>
            <w:hideMark/>
          </w:tcPr>
          <w:p w14:paraId="0F260B1E"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548.908,86 € </w:t>
            </w:r>
          </w:p>
        </w:tc>
      </w:tr>
      <w:tr w:rsidR="00AE7D02" w:rsidRPr="00AE7D02" w14:paraId="667E7B5C"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2C7C504B"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Total del valor estimat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382109B7"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988.035,95 € </w:t>
            </w:r>
          </w:p>
        </w:tc>
      </w:tr>
      <w:tr w:rsidR="00AE7D02" w:rsidRPr="00AE7D02" w14:paraId="21954904" w14:textId="77777777" w:rsidTr="00AE7D02">
        <w:trPr>
          <w:trHeight w:val="300"/>
        </w:trPr>
        <w:tc>
          <w:tcPr>
            <w:tcW w:w="4180" w:type="dxa"/>
            <w:tcBorders>
              <w:top w:val="nil"/>
              <w:left w:val="nil"/>
              <w:bottom w:val="nil"/>
              <w:right w:val="nil"/>
            </w:tcBorders>
            <w:shd w:val="clear" w:color="auto" w:fill="auto"/>
            <w:noWrap/>
            <w:vAlign w:val="center"/>
            <w:hideMark/>
          </w:tcPr>
          <w:p w14:paraId="1D4F5602" w14:textId="77777777" w:rsidR="00AE7D02" w:rsidRPr="00AE7D02" w:rsidRDefault="00AE7D02" w:rsidP="00AE7D02">
            <w:pPr>
              <w:jc w:val="right"/>
              <w:rPr>
                <w:rFonts w:ascii="Verdana" w:hAnsi="Verdana"/>
                <w:color w:val="000000"/>
                <w:sz w:val="20"/>
                <w:lang w:eastAsia="ca-ES"/>
              </w:rPr>
            </w:pPr>
          </w:p>
        </w:tc>
        <w:tc>
          <w:tcPr>
            <w:tcW w:w="4325" w:type="dxa"/>
            <w:tcBorders>
              <w:top w:val="nil"/>
              <w:left w:val="nil"/>
              <w:bottom w:val="nil"/>
              <w:right w:val="nil"/>
            </w:tcBorders>
            <w:shd w:val="clear" w:color="auto" w:fill="auto"/>
            <w:vAlign w:val="center"/>
            <w:hideMark/>
          </w:tcPr>
          <w:p w14:paraId="07A35F8D" w14:textId="77777777" w:rsidR="00AE7D02" w:rsidRPr="00AE7D02" w:rsidRDefault="00AE7D02" w:rsidP="00AE7D02">
            <w:pPr>
              <w:jc w:val="left"/>
              <w:rPr>
                <w:rFonts w:ascii="Times New Roman" w:hAnsi="Times New Roman"/>
                <w:sz w:val="20"/>
                <w:lang w:eastAsia="ca-ES"/>
              </w:rPr>
            </w:pPr>
          </w:p>
        </w:tc>
      </w:tr>
      <w:tr w:rsidR="00AE7D02" w:rsidRPr="00AE7D02" w14:paraId="50B7626E" w14:textId="77777777" w:rsidTr="00AE7D02">
        <w:trPr>
          <w:trHeight w:val="300"/>
        </w:trPr>
        <w:tc>
          <w:tcPr>
            <w:tcW w:w="41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1ED90B" w14:textId="77777777" w:rsidR="00AE7D02" w:rsidRPr="00AE7D02" w:rsidRDefault="00AE7D02" w:rsidP="00AE7D02">
            <w:pPr>
              <w:jc w:val="left"/>
              <w:rPr>
                <w:rFonts w:ascii="Verdana" w:hAnsi="Verdana"/>
                <w:b/>
                <w:bCs/>
                <w:color w:val="000000"/>
                <w:sz w:val="20"/>
                <w:lang w:eastAsia="ca-ES"/>
              </w:rPr>
            </w:pPr>
            <w:r w:rsidRPr="00AE7D02">
              <w:rPr>
                <w:rFonts w:ascii="Verdana" w:hAnsi="Verdana"/>
                <w:b/>
                <w:bCs/>
                <w:color w:val="000000"/>
                <w:sz w:val="20"/>
                <w:lang w:eastAsia="ca-ES"/>
              </w:rPr>
              <w:t>LOT 8</w:t>
            </w:r>
          </w:p>
        </w:tc>
        <w:tc>
          <w:tcPr>
            <w:tcW w:w="4325" w:type="dxa"/>
            <w:tcBorders>
              <w:top w:val="single" w:sz="4" w:space="0" w:color="auto"/>
              <w:left w:val="nil"/>
              <w:bottom w:val="single" w:sz="4" w:space="0" w:color="auto"/>
              <w:right w:val="single" w:sz="4" w:space="0" w:color="auto"/>
            </w:tcBorders>
            <w:shd w:val="clear" w:color="auto" w:fill="auto"/>
            <w:noWrap/>
            <w:vAlign w:val="center"/>
            <w:hideMark/>
          </w:tcPr>
          <w:p w14:paraId="75797CD8" w14:textId="77777777" w:rsidR="00AE7D02" w:rsidRPr="00AE7D02" w:rsidRDefault="00AE7D02" w:rsidP="00AE7D02">
            <w:pPr>
              <w:jc w:val="center"/>
              <w:rPr>
                <w:rFonts w:ascii="Verdana" w:hAnsi="Verdana"/>
                <w:b/>
                <w:bCs/>
                <w:color w:val="000000"/>
                <w:sz w:val="20"/>
                <w:lang w:eastAsia="ca-ES"/>
              </w:rPr>
            </w:pPr>
            <w:r w:rsidRPr="00AE7D02">
              <w:rPr>
                <w:rFonts w:ascii="Verdana" w:hAnsi="Verdana"/>
                <w:b/>
                <w:bCs/>
                <w:color w:val="000000"/>
                <w:sz w:val="20"/>
                <w:lang w:eastAsia="ca-ES"/>
              </w:rPr>
              <w:t>IMPORT</w:t>
            </w:r>
          </w:p>
        </w:tc>
      </w:tr>
      <w:tr w:rsidR="00AE7D02" w:rsidRPr="00AE7D02" w14:paraId="3458A48C"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2647E875"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Pressupost durada inicial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2FADA9D2"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76.580,46 € </w:t>
            </w:r>
          </w:p>
        </w:tc>
      </w:tr>
      <w:tr w:rsidR="00AE7D02" w:rsidRPr="00AE7D02" w14:paraId="753FE4F5"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47AD5EBC"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 xml:space="preserve">Modificacions </w:t>
            </w:r>
          </w:p>
        </w:tc>
        <w:tc>
          <w:tcPr>
            <w:tcW w:w="4325" w:type="dxa"/>
            <w:tcBorders>
              <w:top w:val="nil"/>
              <w:left w:val="nil"/>
              <w:bottom w:val="single" w:sz="4" w:space="0" w:color="auto"/>
              <w:right w:val="single" w:sz="4" w:space="0" w:color="auto"/>
            </w:tcBorders>
            <w:shd w:val="clear" w:color="auto" w:fill="auto"/>
            <w:noWrap/>
            <w:vAlign w:val="center"/>
            <w:hideMark/>
          </w:tcPr>
          <w:p w14:paraId="61181DE6"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15.316,09 € </w:t>
            </w:r>
          </w:p>
        </w:tc>
      </w:tr>
      <w:tr w:rsidR="00AE7D02" w:rsidRPr="00AE7D02" w14:paraId="11557409"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2F3F7421"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Pròrroga/ues</w:t>
            </w:r>
          </w:p>
        </w:tc>
        <w:tc>
          <w:tcPr>
            <w:tcW w:w="4325" w:type="dxa"/>
            <w:tcBorders>
              <w:top w:val="nil"/>
              <w:left w:val="nil"/>
              <w:bottom w:val="single" w:sz="4" w:space="0" w:color="auto"/>
              <w:right w:val="single" w:sz="4" w:space="0" w:color="auto"/>
            </w:tcBorders>
            <w:shd w:val="clear" w:color="auto" w:fill="auto"/>
            <w:noWrap/>
            <w:vAlign w:val="center"/>
            <w:hideMark/>
          </w:tcPr>
          <w:p w14:paraId="3056E9D6"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114.870,69 € </w:t>
            </w:r>
          </w:p>
        </w:tc>
      </w:tr>
      <w:tr w:rsidR="00AE7D02" w:rsidRPr="00AE7D02" w14:paraId="44091942"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16514714"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Total del valor estimat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47207A85"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206.767,24 € </w:t>
            </w:r>
          </w:p>
        </w:tc>
      </w:tr>
      <w:tr w:rsidR="00AE7D02" w:rsidRPr="00AE7D02" w14:paraId="0E2E3BF4" w14:textId="77777777" w:rsidTr="00AE7D02">
        <w:trPr>
          <w:trHeight w:val="300"/>
        </w:trPr>
        <w:tc>
          <w:tcPr>
            <w:tcW w:w="4180" w:type="dxa"/>
            <w:tcBorders>
              <w:top w:val="nil"/>
              <w:left w:val="nil"/>
              <w:bottom w:val="nil"/>
              <w:right w:val="nil"/>
            </w:tcBorders>
            <w:shd w:val="clear" w:color="auto" w:fill="auto"/>
            <w:noWrap/>
            <w:vAlign w:val="center"/>
            <w:hideMark/>
          </w:tcPr>
          <w:p w14:paraId="2C1AC3C2" w14:textId="77777777" w:rsidR="00AE7D02" w:rsidRPr="00AE7D02" w:rsidRDefault="00AE7D02" w:rsidP="00AE7D02">
            <w:pPr>
              <w:jc w:val="right"/>
              <w:rPr>
                <w:rFonts w:ascii="Verdana" w:hAnsi="Verdana"/>
                <w:color w:val="000000"/>
                <w:sz w:val="20"/>
                <w:lang w:eastAsia="ca-ES"/>
              </w:rPr>
            </w:pPr>
          </w:p>
        </w:tc>
        <w:tc>
          <w:tcPr>
            <w:tcW w:w="4325" w:type="dxa"/>
            <w:tcBorders>
              <w:top w:val="nil"/>
              <w:left w:val="nil"/>
              <w:bottom w:val="nil"/>
              <w:right w:val="nil"/>
            </w:tcBorders>
            <w:shd w:val="clear" w:color="auto" w:fill="auto"/>
            <w:vAlign w:val="center"/>
            <w:hideMark/>
          </w:tcPr>
          <w:p w14:paraId="19D4A798" w14:textId="77777777" w:rsidR="00AE7D02" w:rsidRPr="00AE7D02" w:rsidRDefault="00AE7D02" w:rsidP="00AE7D02">
            <w:pPr>
              <w:jc w:val="left"/>
              <w:rPr>
                <w:rFonts w:ascii="Times New Roman" w:hAnsi="Times New Roman"/>
                <w:sz w:val="20"/>
                <w:lang w:eastAsia="ca-ES"/>
              </w:rPr>
            </w:pPr>
          </w:p>
        </w:tc>
      </w:tr>
      <w:tr w:rsidR="00AE7D02" w:rsidRPr="00AE7D02" w14:paraId="67C6144C" w14:textId="77777777" w:rsidTr="00AE7D02">
        <w:trPr>
          <w:trHeight w:val="300"/>
        </w:trPr>
        <w:tc>
          <w:tcPr>
            <w:tcW w:w="41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BEA8EE" w14:textId="77777777" w:rsidR="00AE7D02" w:rsidRPr="00AE7D02" w:rsidRDefault="00AE7D02" w:rsidP="00AE7D02">
            <w:pPr>
              <w:jc w:val="left"/>
              <w:rPr>
                <w:rFonts w:ascii="Verdana" w:hAnsi="Verdana"/>
                <w:b/>
                <w:bCs/>
                <w:color w:val="000000"/>
                <w:sz w:val="20"/>
                <w:lang w:eastAsia="ca-ES"/>
              </w:rPr>
            </w:pPr>
            <w:r w:rsidRPr="00AE7D02">
              <w:rPr>
                <w:rFonts w:ascii="Verdana" w:hAnsi="Verdana"/>
                <w:b/>
                <w:bCs/>
                <w:color w:val="000000"/>
                <w:sz w:val="20"/>
                <w:lang w:eastAsia="ca-ES"/>
              </w:rPr>
              <w:t>LOT 9</w:t>
            </w:r>
          </w:p>
        </w:tc>
        <w:tc>
          <w:tcPr>
            <w:tcW w:w="4325" w:type="dxa"/>
            <w:tcBorders>
              <w:top w:val="single" w:sz="4" w:space="0" w:color="auto"/>
              <w:left w:val="nil"/>
              <w:bottom w:val="single" w:sz="4" w:space="0" w:color="auto"/>
              <w:right w:val="single" w:sz="4" w:space="0" w:color="auto"/>
            </w:tcBorders>
            <w:shd w:val="clear" w:color="auto" w:fill="auto"/>
            <w:noWrap/>
            <w:vAlign w:val="center"/>
            <w:hideMark/>
          </w:tcPr>
          <w:p w14:paraId="13636929" w14:textId="77777777" w:rsidR="00AE7D02" w:rsidRPr="00AE7D02" w:rsidRDefault="00AE7D02" w:rsidP="00AE7D02">
            <w:pPr>
              <w:jc w:val="center"/>
              <w:rPr>
                <w:rFonts w:ascii="Verdana" w:hAnsi="Verdana"/>
                <w:b/>
                <w:bCs/>
                <w:color w:val="000000"/>
                <w:sz w:val="20"/>
                <w:lang w:eastAsia="ca-ES"/>
              </w:rPr>
            </w:pPr>
            <w:r w:rsidRPr="00AE7D02">
              <w:rPr>
                <w:rFonts w:ascii="Verdana" w:hAnsi="Verdana"/>
                <w:b/>
                <w:bCs/>
                <w:color w:val="000000"/>
                <w:sz w:val="20"/>
                <w:lang w:eastAsia="ca-ES"/>
              </w:rPr>
              <w:t>IMPORT</w:t>
            </w:r>
          </w:p>
        </w:tc>
      </w:tr>
      <w:tr w:rsidR="00AE7D02" w:rsidRPr="00AE7D02" w14:paraId="45824481"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35058F9C"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Pressupost durada inicial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31633202"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40.814,32 € </w:t>
            </w:r>
          </w:p>
        </w:tc>
      </w:tr>
      <w:tr w:rsidR="00AE7D02" w:rsidRPr="00AE7D02" w14:paraId="212EA5CA"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318AD12C"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 xml:space="preserve">Modificacions </w:t>
            </w:r>
          </w:p>
        </w:tc>
        <w:tc>
          <w:tcPr>
            <w:tcW w:w="4325" w:type="dxa"/>
            <w:tcBorders>
              <w:top w:val="nil"/>
              <w:left w:val="nil"/>
              <w:bottom w:val="single" w:sz="4" w:space="0" w:color="auto"/>
              <w:right w:val="single" w:sz="4" w:space="0" w:color="auto"/>
            </w:tcBorders>
            <w:shd w:val="clear" w:color="auto" w:fill="auto"/>
            <w:noWrap/>
            <w:vAlign w:val="center"/>
            <w:hideMark/>
          </w:tcPr>
          <w:p w14:paraId="35874353"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8.162,86 € </w:t>
            </w:r>
          </w:p>
        </w:tc>
      </w:tr>
      <w:tr w:rsidR="00AE7D02" w:rsidRPr="00AE7D02" w14:paraId="564ADD89"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159AF9AC"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Pròrroga/ues</w:t>
            </w:r>
          </w:p>
        </w:tc>
        <w:tc>
          <w:tcPr>
            <w:tcW w:w="4325" w:type="dxa"/>
            <w:tcBorders>
              <w:top w:val="nil"/>
              <w:left w:val="nil"/>
              <w:bottom w:val="single" w:sz="4" w:space="0" w:color="auto"/>
              <w:right w:val="single" w:sz="4" w:space="0" w:color="auto"/>
            </w:tcBorders>
            <w:shd w:val="clear" w:color="auto" w:fill="auto"/>
            <w:noWrap/>
            <w:vAlign w:val="center"/>
            <w:hideMark/>
          </w:tcPr>
          <w:p w14:paraId="7568F34E"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61.221,48 € </w:t>
            </w:r>
          </w:p>
        </w:tc>
      </w:tr>
      <w:tr w:rsidR="00AE7D02" w:rsidRPr="00AE7D02" w14:paraId="1D552AF0"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1121C7AF"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Total del valor estimat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57F6422A"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110.198,66 € </w:t>
            </w:r>
          </w:p>
        </w:tc>
      </w:tr>
      <w:tr w:rsidR="00AE7D02" w:rsidRPr="00AE7D02" w14:paraId="3FD6DF20" w14:textId="77777777" w:rsidTr="00AE7D02">
        <w:trPr>
          <w:trHeight w:val="300"/>
        </w:trPr>
        <w:tc>
          <w:tcPr>
            <w:tcW w:w="4180" w:type="dxa"/>
            <w:tcBorders>
              <w:top w:val="nil"/>
              <w:left w:val="nil"/>
              <w:bottom w:val="nil"/>
              <w:right w:val="nil"/>
            </w:tcBorders>
            <w:shd w:val="clear" w:color="auto" w:fill="auto"/>
            <w:noWrap/>
            <w:vAlign w:val="center"/>
            <w:hideMark/>
          </w:tcPr>
          <w:p w14:paraId="675CFF51" w14:textId="77777777" w:rsidR="00AE7D02" w:rsidRPr="00AE7D02" w:rsidRDefault="00AE7D02" w:rsidP="00AE7D02">
            <w:pPr>
              <w:jc w:val="right"/>
              <w:rPr>
                <w:rFonts w:ascii="Verdana" w:hAnsi="Verdana"/>
                <w:color w:val="000000"/>
                <w:sz w:val="20"/>
                <w:lang w:eastAsia="ca-ES"/>
              </w:rPr>
            </w:pPr>
          </w:p>
        </w:tc>
        <w:tc>
          <w:tcPr>
            <w:tcW w:w="4325" w:type="dxa"/>
            <w:tcBorders>
              <w:top w:val="nil"/>
              <w:left w:val="nil"/>
              <w:bottom w:val="nil"/>
              <w:right w:val="nil"/>
            </w:tcBorders>
            <w:shd w:val="clear" w:color="auto" w:fill="auto"/>
            <w:vAlign w:val="center"/>
            <w:hideMark/>
          </w:tcPr>
          <w:p w14:paraId="75BBC739" w14:textId="77777777" w:rsidR="00AE7D02" w:rsidRPr="00AE7D02" w:rsidRDefault="00AE7D02" w:rsidP="00AE7D02">
            <w:pPr>
              <w:jc w:val="left"/>
              <w:rPr>
                <w:rFonts w:ascii="Times New Roman" w:hAnsi="Times New Roman"/>
                <w:sz w:val="20"/>
                <w:lang w:eastAsia="ca-ES"/>
              </w:rPr>
            </w:pPr>
          </w:p>
        </w:tc>
      </w:tr>
      <w:tr w:rsidR="00AE7D02" w:rsidRPr="00AE7D02" w14:paraId="19BFCDE0" w14:textId="77777777" w:rsidTr="00AE7D02">
        <w:trPr>
          <w:trHeight w:val="300"/>
        </w:trPr>
        <w:tc>
          <w:tcPr>
            <w:tcW w:w="41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3AAD8F" w14:textId="77777777" w:rsidR="00AE7D02" w:rsidRPr="00AE7D02" w:rsidRDefault="00AE7D02" w:rsidP="00AE7D02">
            <w:pPr>
              <w:jc w:val="left"/>
              <w:rPr>
                <w:rFonts w:ascii="Verdana" w:hAnsi="Verdana"/>
                <w:b/>
                <w:bCs/>
                <w:color w:val="000000"/>
                <w:sz w:val="20"/>
                <w:lang w:eastAsia="ca-ES"/>
              </w:rPr>
            </w:pPr>
            <w:r w:rsidRPr="00AE7D02">
              <w:rPr>
                <w:rFonts w:ascii="Verdana" w:hAnsi="Verdana"/>
                <w:b/>
                <w:bCs/>
                <w:color w:val="000000"/>
                <w:sz w:val="20"/>
                <w:lang w:eastAsia="ca-ES"/>
              </w:rPr>
              <w:t>LOT 10</w:t>
            </w:r>
          </w:p>
        </w:tc>
        <w:tc>
          <w:tcPr>
            <w:tcW w:w="4325" w:type="dxa"/>
            <w:tcBorders>
              <w:top w:val="single" w:sz="4" w:space="0" w:color="auto"/>
              <w:left w:val="nil"/>
              <w:bottom w:val="single" w:sz="4" w:space="0" w:color="auto"/>
              <w:right w:val="single" w:sz="4" w:space="0" w:color="auto"/>
            </w:tcBorders>
            <w:shd w:val="clear" w:color="auto" w:fill="auto"/>
            <w:noWrap/>
            <w:vAlign w:val="center"/>
            <w:hideMark/>
          </w:tcPr>
          <w:p w14:paraId="3321261C" w14:textId="77777777" w:rsidR="00AE7D02" w:rsidRPr="00AE7D02" w:rsidRDefault="00AE7D02" w:rsidP="00AE7D02">
            <w:pPr>
              <w:jc w:val="center"/>
              <w:rPr>
                <w:rFonts w:ascii="Verdana" w:hAnsi="Verdana"/>
                <w:b/>
                <w:bCs/>
                <w:color w:val="000000"/>
                <w:sz w:val="20"/>
                <w:lang w:eastAsia="ca-ES"/>
              </w:rPr>
            </w:pPr>
            <w:r w:rsidRPr="00AE7D02">
              <w:rPr>
                <w:rFonts w:ascii="Verdana" w:hAnsi="Verdana"/>
                <w:b/>
                <w:bCs/>
                <w:color w:val="000000"/>
                <w:sz w:val="20"/>
                <w:lang w:eastAsia="ca-ES"/>
              </w:rPr>
              <w:t>IMPORT</w:t>
            </w:r>
          </w:p>
        </w:tc>
      </w:tr>
      <w:tr w:rsidR="00AE7D02" w:rsidRPr="00AE7D02" w14:paraId="776D14E2"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6E49CBB6"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Pressupost durada inicial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2018EDF2"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2.601,00 € </w:t>
            </w:r>
          </w:p>
        </w:tc>
      </w:tr>
      <w:tr w:rsidR="00AE7D02" w:rsidRPr="00AE7D02" w14:paraId="58713976"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2EC7163E"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 xml:space="preserve">Modificacions </w:t>
            </w:r>
          </w:p>
        </w:tc>
        <w:tc>
          <w:tcPr>
            <w:tcW w:w="4325" w:type="dxa"/>
            <w:tcBorders>
              <w:top w:val="nil"/>
              <w:left w:val="nil"/>
              <w:bottom w:val="single" w:sz="4" w:space="0" w:color="auto"/>
              <w:right w:val="single" w:sz="4" w:space="0" w:color="auto"/>
            </w:tcBorders>
            <w:shd w:val="clear" w:color="auto" w:fill="auto"/>
            <w:noWrap/>
            <w:vAlign w:val="center"/>
            <w:hideMark/>
          </w:tcPr>
          <w:p w14:paraId="26AD10FB"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520,20 € </w:t>
            </w:r>
          </w:p>
        </w:tc>
      </w:tr>
      <w:tr w:rsidR="00AE7D02" w:rsidRPr="00AE7D02" w14:paraId="0CDD9A05"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0AB63A43"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Pròrroga/ues</w:t>
            </w:r>
          </w:p>
        </w:tc>
        <w:tc>
          <w:tcPr>
            <w:tcW w:w="4325" w:type="dxa"/>
            <w:tcBorders>
              <w:top w:val="nil"/>
              <w:left w:val="nil"/>
              <w:bottom w:val="single" w:sz="4" w:space="0" w:color="auto"/>
              <w:right w:val="single" w:sz="4" w:space="0" w:color="auto"/>
            </w:tcBorders>
            <w:shd w:val="clear" w:color="auto" w:fill="auto"/>
            <w:noWrap/>
            <w:vAlign w:val="center"/>
            <w:hideMark/>
          </w:tcPr>
          <w:p w14:paraId="0BE5E061"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w:t>
            </w:r>
            <w:r w:rsidRPr="00AE7D02">
              <w:rPr>
                <w:rFonts w:ascii="Verdana" w:hAnsi="Verdana"/>
                <w:color w:val="000000"/>
                <w:sz w:val="20"/>
                <w:lang w:eastAsia="ca-ES"/>
              </w:rPr>
              <w:lastRenderedPageBreak/>
              <w:t xml:space="preserve">3.901,50 € </w:t>
            </w:r>
          </w:p>
        </w:tc>
      </w:tr>
      <w:tr w:rsidR="00AE7D02" w:rsidRPr="00AE7D02" w14:paraId="0109FBE1"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2C6A6ECF"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lastRenderedPageBreak/>
              <w:t>Total del valor estimat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0A29CF7F"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7.022,70 € </w:t>
            </w:r>
          </w:p>
        </w:tc>
      </w:tr>
      <w:tr w:rsidR="00AE7D02" w:rsidRPr="00AE7D02" w14:paraId="6CF40C18" w14:textId="77777777" w:rsidTr="00AE7D02">
        <w:trPr>
          <w:trHeight w:val="300"/>
        </w:trPr>
        <w:tc>
          <w:tcPr>
            <w:tcW w:w="4180" w:type="dxa"/>
            <w:tcBorders>
              <w:top w:val="nil"/>
              <w:left w:val="nil"/>
              <w:bottom w:val="nil"/>
              <w:right w:val="nil"/>
            </w:tcBorders>
            <w:shd w:val="clear" w:color="auto" w:fill="auto"/>
            <w:noWrap/>
            <w:vAlign w:val="center"/>
            <w:hideMark/>
          </w:tcPr>
          <w:p w14:paraId="771097D0" w14:textId="77777777" w:rsidR="00AE7D02" w:rsidRPr="00AE7D02" w:rsidRDefault="00AE7D02" w:rsidP="00AE7D02">
            <w:pPr>
              <w:jc w:val="right"/>
              <w:rPr>
                <w:rFonts w:ascii="Verdana" w:hAnsi="Verdana"/>
                <w:color w:val="000000"/>
                <w:sz w:val="20"/>
                <w:lang w:eastAsia="ca-ES"/>
              </w:rPr>
            </w:pPr>
          </w:p>
        </w:tc>
        <w:tc>
          <w:tcPr>
            <w:tcW w:w="4325" w:type="dxa"/>
            <w:tcBorders>
              <w:top w:val="nil"/>
              <w:left w:val="nil"/>
              <w:bottom w:val="nil"/>
              <w:right w:val="nil"/>
            </w:tcBorders>
            <w:shd w:val="clear" w:color="auto" w:fill="auto"/>
            <w:vAlign w:val="center"/>
            <w:hideMark/>
          </w:tcPr>
          <w:p w14:paraId="529D05CB" w14:textId="77777777" w:rsidR="00AE7D02" w:rsidRPr="00AE7D02" w:rsidRDefault="00AE7D02" w:rsidP="00AE7D02">
            <w:pPr>
              <w:jc w:val="left"/>
              <w:rPr>
                <w:rFonts w:ascii="Times New Roman" w:hAnsi="Times New Roman"/>
                <w:sz w:val="20"/>
                <w:lang w:eastAsia="ca-ES"/>
              </w:rPr>
            </w:pPr>
          </w:p>
        </w:tc>
      </w:tr>
      <w:tr w:rsidR="00AE7D02" w:rsidRPr="00AE7D02" w14:paraId="0082BFE3" w14:textId="77777777" w:rsidTr="00AE7D02">
        <w:trPr>
          <w:trHeight w:val="300"/>
        </w:trPr>
        <w:tc>
          <w:tcPr>
            <w:tcW w:w="41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80DC44" w14:textId="77777777" w:rsidR="00AE7D02" w:rsidRPr="00AE7D02" w:rsidRDefault="00AE7D02" w:rsidP="00AE7D02">
            <w:pPr>
              <w:jc w:val="left"/>
              <w:rPr>
                <w:rFonts w:ascii="Verdana" w:hAnsi="Verdana"/>
                <w:b/>
                <w:bCs/>
                <w:color w:val="000000"/>
                <w:sz w:val="20"/>
                <w:lang w:eastAsia="ca-ES"/>
              </w:rPr>
            </w:pPr>
            <w:r w:rsidRPr="00AE7D02">
              <w:rPr>
                <w:rFonts w:ascii="Verdana" w:hAnsi="Verdana"/>
                <w:b/>
                <w:bCs/>
                <w:color w:val="000000"/>
                <w:sz w:val="20"/>
                <w:lang w:eastAsia="ca-ES"/>
              </w:rPr>
              <w:t>LOT 11</w:t>
            </w:r>
          </w:p>
        </w:tc>
        <w:tc>
          <w:tcPr>
            <w:tcW w:w="4325" w:type="dxa"/>
            <w:tcBorders>
              <w:top w:val="single" w:sz="4" w:space="0" w:color="auto"/>
              <w:left w:val="nil"/>
              <w:bottom w:val="single" w:sz="4" w:space="0" w:color="auto"/>
              <w:right w:val="single" w:sz="4" w:space="0" w:color="auto"/>
            </w:tcBorders>
            <w:shd w:val="clear" w:color="auto" w:fill="auto"/>
            <w:noWrap/>
            <w:vAlign w:val="center"/>
            <w:hideMark/>
          </w:tcPr>
          <w:p w14:paraId="0F8F1E1C" w14:textId="77777777" w:rsidR="00AE7D02" w:rsidRPr="00AE7D02" w:rsidRDefault="00AE7D02" w:rsidP="00AE7D02">
            <w:pPr>
              <w:jc w:val="center"/>
              <w:rPr>
                <w:rFonts w:ascii="Verdana" w:hAnsi="Verdana"/>
                <w:b/>
                <w:bCs/>
                <w:color w:val="000000"/>
                <w:sz w:val="20"/>
                <w:lang w:eastAsia="ca-ES"/>
              </w:rPr>
            </w:pPr>
            <w:r w:rsidRPr="00AE7D02">
              <w:rPr>
                <w:rFonts w:ascii="Verdana" w:hAnsi="Verdana"/>
                <w:b/>
                <w:bCs/>
                <w:color w:val="000000"/>
                <w:sz w:val="20"/>
                <w:lang w:eastAsia="ca-ES"/>
              </w:rPr>
              <w:t>IMPORT</w:t>
            </w:r>
          </w:p>
        </w:tc>
      </w:tr>
      <w:tr w:rsidR="00AE7D02" w:rsidRPr="00AE7D02" w14:paraId="23D9C183"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33082548"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Pressupost durada inicial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5A8B0F60"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76.312,60 € </w:t>
            </w:r>
          </w:p>
        </w:tc>
      </w:tr>
      <w:tr w:rsidR="00AE7D02" w:rsidRPr="00AE7D02" w14:paraId="08F93F5B"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73E18279"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 xml:space="preserve">Modificacions </w:t>
            </w:r>
          </w:p>
        </w:tc>
        <w:tc>
          <w:tcPr>
            <w:tcW w:w="4325" w:type="dxa"/>
            <w:tcBorders>
              <w:top w:val="nil"/>
              <w:left w:val="nil"/>
              <w:bottom w:val="single" w:sz="4" w:space="0" w:color="auto"/>
              <w:right w:val="single" w:sz="4" w:space="0" w:color="auto"/>
            </w:tcBorders>
            <w:shd w:val="clear" w:color="auto" w:fill="auto"/>
            <w:noWrap/>
            <w:vAlign w:val="center"/>
            <w:hideMark/>
          </w:tcPr>
          <w:p w14:paraId="2D574B87"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15.262,52 € </w:t>
            </w:r>
          </w:p>
        </w:tc>
      </w:tr>
      <w:tr w:rsidR="00AE7D02" w:rsidRPr="00AE7D02" w14:paraId="002C9776"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5D003A35"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Pròrroga/ues</w:t>
            </w:r>
          </w:p>
        </w:tc>
        <w:tc>
          <w:tcPr>
            <w:tcW w:w="4325" w:type="dxa"/>
            <w:tcBorders>
              <w:top w:val="nil"/>
              <w:left w:val="nil"/>
              <w:bottom w:val="single" w:sz="4" w:space="0" w:color="auto"/>
              <w:right w:val="single" w:sz="4" w:space="0" w:color="auto"/>
            </w:tcBorders>
            <w:shd w:val="clear" w:color="auto" w:fill="auto"/>
            <w:noWrap/>
            <w:vAlign w:val="center"/>
            <w:hideMark/>
          </w:tcPr>
          <w:p w14:paraId="6CC5ED46"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114.468,90 € </w:t>
            </w:r>
          </w:p>
        </w:tc>
      </w:tr>
      <w:tr w:rsidR="00AE7D02" w:rsidRPr="00AE7D02" w14:paraId="6D151129"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49BB3540"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Total del valor estimat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2DF6B89C"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206.044,02 € </w:t>
            </w:r>
          </w:p>
        </w:tc>
      </w:tr>
      <w:tr w:rsidR="00AE7D02" w:rsidRPr="00AE7D02" w14:paraId="18A84C83" w14:textId="77777777" w:rsidTr="00AE7D02">
        <w:trPr>
          <w:trHeight w:val="300"/>
        </w:trPr>
        <w:tc>
          <w:tcPr>
            <w:tcW w:w="4180" w:type="dxa"/>
            <w:tcBorders>
              <w:top w:val="nil"/>
              <w:left w:val="nil"/>
              <w:bottom w:val="nil"/>
              <w:right w:val="nil"/>
            </w:tcBorders>
            <w:shd w:val="clear" w:color="auto" w:fill="auto"/>
            <w:noWrap/>
            <w:vAlign w:val="center"/>
            <w:hideMark/>
          </w:tcPr>
          <w:p w14:paraId="5C403F97" w14:textId="77777777" w:rsidR="00AE7D02" w:rsidRPr="00AE7D02" w:rsidRDefault="00AE7D02" w:rsidP="00AE7D02">
            <w:pPr>
              <w:jc w:val="right"/>
              <w:rPr>
                <w:rFonts w:ascii="Verdana" w:hAnsi="Verdana"/>
                <w:color w:val="000000"/>
                <w:sz w:val="20"/>
                <w:lang w:eastAsia="ca-ES"/>
              </w:rPr>
            </w:pPr>
          </w:p>
        </w:tc>
        <w:tc>
          <w:tcPr>
            <w:tcW w:w="4325" w:type="dxa"/>
            <w:tcBorders>
              <w:top w:val="nil"/>
              <w:left w:val="nil"/>
              <w:bottom w:val="nil"/>
              <w:right w:val="nil"/>
            </w:tcBorders>
            <w:shd w:val="clear" w:color="auto" w:fill="auto"/>
            <w:vAlign w:val="center"/>
            <w:hideMark/>
          </w:tcPr>
          <w:p w14:paraId="27D45AB3" w14:textId="77777777" w:rsidR="00AE7D02" w:rsidRPr="00AE7D02" w:rsidRDefault="00AE7D02" w:rsidP="00AE7D02">
            <w:pPr>
              <w:jc w:val="left"/>
              <w:rPr>
                <w:rFonts w:ascii="Times New Roman" w:hAnsi="Times New Roman"/>
                <w:sz w:val="20"/>
                <w:lang w:eastAsia="ca-ES"/>
              </w:rPr>
            </w:pPr>
          </w:p>
        </w:tc>
      </w:tr>
      <w:tr w:rsidR="00AE7D02" w:rsidRPr="00AE7D02" w14:paraId="4C85C442" w14:textId="77777777" w:rsidTr="00AE7D02">
        <w:trPr>
          <w:trHeight w:val="300"/>
        </w:trPr>
        <w:tc>
          <w:tcPr>
            <w:tcW w:w="41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8BFC02" w14:textId="77777777" w:rsidR="00AE7D02" w:rsidRPr="00AE7D02" w:rsidRDefault="00AE7D02" w:rsidP="00AE7D02">
            <w:pPr>
              <w:jc w:val="left"/>
              <w:rPr>
                <w:rFonts w:ascii="Verdana" w:hAnsi="Verdana"/>
                <w:b/>
                <w:bCs/>
                <w:color w:val="000000"/>
                <w:sz w:val="20"/>
                <w:lang w:eastAsia="ca-ES"/>
              </w:rPr>
            </w:pPr>
            <w:r w:rsidRPr="00AE7D02">
              <w:rPr>
                <w:rFonts w:ascii="Verdana" w:hAnsi="Verdana"/>
                <w:b/>
                <w:bCs/>
                <w:color w:val="000000"/>
                <w:sz w:val="20"/>
                <w:lang w:eastAsia="ca-ES"/>
              </w:rPr>
              <w:t>LOT 12</w:t>
            </w:r>
          </w:p>
        </w:tc>
        <w:tc>
          <w:tcPr>
            <w:tcW w:w="4325" w:type="dxa"/>
            <w:tcBorders>
              <w:top w:val="single" w:sz="4" w:space="0" w:color="auto"/>
              <w:left w:val="nil"/>
              <w:bottom w:val="single" w:sz="4" w:space="0" w:color="auto"/>
              <w:right w:val="single" w:sz="4" w:space="0" w:color="auto"/>
            </w:tcBorders>
            <w:shd w:val="clear" w:color="auto" w:fill="auto"/>
            <w:noWrap/>
            <w:vAlign w:val="center"/>
            <w:hideMark/>
          </w:tcPr>
          <w:p w14:paraId="144F97F8" w14:textId="77777777" w:rsidR="00AE7D02" w:rsidRPr="00AE7D02" w:rsidRDefault="00AE7D02" w:rsidP="00AE7D02">
            <w:pPr>
              <w:jc w:val="center"/>
              <w:rPr>
                <w:rFonts w:ascii="Verdana" w:hAnsi="Verdana"/>
                <w:b/>
                <w:bCs/>
                <w:color w:val="000000"/>
                <w:sz w:val="20"/>
                <w:lang w:eastAsia="ca-ES"/>
              </w:rPr>
            </w:pPr>
            <w:r w:rsidRPr="00AE7D02">
              <w:rPr>
                <w:rFonts w:ascii="Verdana" w:hAnsi="Verdana"/>
                <w:b/>
                <w:bCs/>
                <w:color w:val="000000"/>
                <w:sz w:val="20"/>
                <w:lang w:eastAsia="ca-ES"/>
              </w:rPr>
              <w:t>IMPORT</w:t>
            </w:r>
          </w:p>
        </w:tc>
      </w:tr>
      <w:tr w:rsidR="00AE7D02" w:rsidRPr="00AE7D02" w14:paraId="47D2C615"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42C6F689"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Pressupost durada inicial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65ECC873"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93.990,06 € </w:t>
            </w:r>
          </w:p>
        </w:tc>
      </w:tr>
      <w:tr w:rsidR="00AE7D02" w:rsidRPr="00AE7D02" w14:paraId="0757C6C1"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7C05F974"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 xml:space="preserve">Modificacions </w:t>
            </w:r>
          </w:p>
        </w:tc>
        <w:tc>
          <w:tcPr>
            <w:tcW w:w="4325" w:type="dxa"/>
            <w:tcBorders>
              <w:top w:val="nil"/>
              <w:left w:val="nil"/>
              <w:bottom w:val="single" w:sz="4" w:space="0" w:color="auto"/>
              <w:right w:val="single" w:sz="4" w:space="0" w:color="auto"/>
            </w:tcBorders>
            <w:shd w:val="clear" w:color="auto" w:fill="auto"/>
            <w:noWrap/>
            <w:vAlign w:val="center"/>
            <w:hideMark/>
          </w:tcPr>
          <w:p w14:paraId="0C3FD194"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18.798,01 € </w:t>
            </w:r>
          </w:p>
        </w:tc>
      </w:tr>
      <w:tr w:rsidR="00AE7D02" w:rsidRPr="00AE7D02" w14:paraId="2F4F5E89"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4D707F21"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Pròrroga/ues</w:t>
            </w:r>
          </w:p>
        </w:tc>
        <w:tc>
          <w:tcPr>
            <w:tcW w:w="4325" w:type="dxa"/>
            <w:tcBorders>
              <w:top w:val="nil"/>
              <w:left w:val="nil"/>
              <w:bottom w:val="single" w:sz="4" w:space="0" w:color="auto"/>
              <w:right w:val="single" w:sz="4" w:space="0" w:color="auto"/>
            </w:tcBorders>
            <w:shd w:val="clear" w:color="auto" w:fill="auto"/>
            <w:noWrap/>
            <w:vAlign w:val="center"/>
            <w:hideMark/>
          </w:tcPr>
          <w:p w14:paraId="6FC9E47C"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140.985,09 € </w:t>
            </w:r>
          </w:p>
        </w:tc>
      </w:tr>
      <w:tr w:rsidR="00AE7D02" w:rsidRPr="00AE7D02" w14:paraId="35137CDB"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12EA806B"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Total del valor estimat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494D49C2"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253.773,16 € </w:t>
            </w:r>
          </w:p>
        </w:tc>
      </w:tr>
      <w:tr w:rsidR="00AE7D02" w:rsidRPr="00AE7D02" w14:paraId="3DC0F969" w14:textId="77777777" w:rsidTr="00AE7D02">
        <w:trPr>
          <w:trHeight w:val="300"/>
        </w:trPr>
        <w:tc>
          <w:tcPr>
            <w:tcW w:w="4180" w:type="dxa"/>
            <w:tcBorders>
              <w:top w:val="nil"/>
              <w:left w:val="nil"/>
              <w:bottom w:val="nil"/>
              <w:right w:val="nil"/>
            </w:tcBorders>
            <w:shd w:val="clear" w:color="auto" w:fill="auto"/>
            <w:noWrap/>
            <w:vAlign w:val="center"/>
            <w:hideMark/>
          </w:tcPr>
          <w:p w14:paraId="47A9AE2E" w14:textId="77777777" w:rsidR="00AE7D02" w:rsidRPr="00AE7D02" w:rsidRDefault="00AE7D02" w:rsidP="00AE7D02">
            <w:pPr>
              <w:jc w:val="right"/>
              <w:rPr>
                <w:rFonts w:ascii="Verdana" w:hAnsi="Verdana"/>
                <w:color w:val="000000"/>
                <w:sz w:val="20"/>
                <w:lang w:eastAsia="ca-ES"/>
              </w:rPr>
            </w:pPr>
          </w:p>
        </w:tc>
        <w:tc>
          <w:tcPr>
            <w:tcW w:w="4325" w:type="dxa"/>
            <w:tcBorders>
              <w:top w:val="nil"/>
              <w:left w:val="nil"/>
              <w:bottom w:val="nil"/>
              <w:right w:val="nil"/>
            </w:tcBorders>
            <w:shd w:val="clear" w:color="auto" w:fill="auto"/>
            <w:vAlign w:val="center"/>
            <w:hideMark/>
          </w:tcPr>
          <w:p w14:paraId="538C05A2" w14:textId="77777777" w:rsidR="00AE7D02" w:rsidRPr="00AE7D02" w:rsidRDefault="00AE7D02" w:rsidP="00AE7D02">
            <w:pPr>
              <w:jc w:val="left"/>
              <w:rPr>
                <w:rFonts w:ascii="Times New Roman" w:hAnsi="Times New Roman"/>
                <w:sz w:val="20"/>
                <w:lang w:eastAsia="ca-ES"/>
              </w:rPr>
            </w:pPr>
          </w:p>
        </w:tc>
      </w:tr>
      <w:tr w:rsidR="00AE7D02" w:rsidRPr="00AE7D02" w14:paraId="1C5B80F2" w14:textId="77777777" w:rsidTr="00AE7D02">
        <w:trPr>
          <w:trHeight w:val="300"/>
        </w:trPr>
        <w:tc>
          <w:tcPr>
            <w:tcW w:w="41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2CF7A7" w14:textId="77777777" w:rsidR="00AE7D02" w:rsidRPr="00AE7D02" w:rsidRDefault="00AE7D02" w:rsidP="00AE7D02">
            <w:pPr>
              <w:jc w:val="left"/>
              <w:rPr>
                <w:rFonts w:ascii="Verdana" w:hAnsi="Verdana"/>
                <w:b/>
                <w:bCs/>
                <w:color w:val="000000"/>
                <w:sz w:val="20"/>
                <w:lang w:eastAsia="ca-ES"/>
              </w:rPr>
            </w:pPr>
            <w:r w:rsidRPr="00AE7D02">
              <w:rPr>
                <w:rFonts w:ascii="Verdana" w:hAnsi="Verdana"/>
                <w:b/>
                <w:bCs/>
                <w:color w:val="000000"/>
                <w:sz w:val="20"/>
                <w:lang w:eastAsia="ca-ES"/>
              </w:rPr>
              <w:t>LOT 13</w:t>
            </w:r>
          </w:p>
        </w:tc>
        <w:tc>
          <w:tcPr>
            <w:tcW w:w="4325" w:type="dxa"/>
            <w:tcBorders>
              <w:top w:val="single" w:sz="4" w:space="0" w:color="auto"/>
              <w:left w:val="nil"/>
              <w:bottom w:val="single" w:sz="4" w:space="0" w:color="auto"/>
              <w:right w:val="single" w:sz="4" w:space="0" w:color="auto"/>
            </w:tcBorders>
            <w:shd w:val="clear" w:color="auto" w:fill="auto"/>
            <w:noWrap/>
            <w:vAlign w:val="center"/>
            <w:hideMark/>
          </w:tcPr>
          <w:p w14:paraId="6B259895" w14:textId="77777777" w:rsidR="00AE7D02" w:rsidRPr="00AE7D02" w:rsidRDefault="00AE7D02" w:rsidP="00AE7D02">
            <w:pPr>
              <w:jc w:val="center"/>
              <w:rPr>
                <w:rFonts w:ascii="Verdana" w:hAnsi="Verdana"/>
                <w:b/>
                <w:bCs/>
                <w:color w:val="000000"/>
                <w:sz w:val="20"/>
                <w:lang w:eastAsia="ca-ES"/>
              </w:rPr>
            </w:pPr>
            <w:r w:rsidRPr="00AE7D02">
              <w:rPr>
                <w:rFonts w:ascii="Verdana" w:hAnsi="Verdana"/>
                <w:b/>
                <w:bCs/>
                <w:color w:val="000000"/>
                <w:sz w:val="20"/>
                <w:lang w:eastAsia="ca-ES"/>
              </w:rPr>
              <w:t>IMPORT</w:t>
            </w:r>
          </w:p>
        </w:tc>
      </w:tr>
      <w:tr w:rsidR="00AE7D02" w:rsidRPr="00AE7D02" w14:paraId="089F2C7C"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7D6E7E48"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Pressupost durada inicial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12EF7D1B"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18.189,60 € </w:t>
            </w:r>
          </w:p>
        </w:tc>
      </w:tr>
      <w:tr w:rsidR="00AE7D02" w:rsidRPr="00AE7D02" w14:paraId="319E9862"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5D7A42F3"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 xml:space="preserve">Modificacions </w:t>
            </w:r>
          </w:p>
        </w:tc>
        <w:tc>
          <w:tcPr>
            <w:tcW w:w="4325" w:type="dxa"/>
            <w:tcBorders>
              <w:top w:val="nil"/>
              <w:left w:val="nil"/>
              <w:bottom w:val="single" w:sz="4" w:space="0" w:color="auto"/>
              <w:right w:val="single" w:sz="4" w:space="0" w:color="auto"/>
            </w:tcBorders>
            <w:shd w:val="clear" w:color="auto" w:fill="auto"/>
            <w:noWrap/>
            <w:vAlign w:val="center"/>
            <w:hideMark/>
          </w:tcPr>
          <w:p w14:paraId="36673D11"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3.637,92 € </w:t>
            </w:r>
          </w:p>
        </w:tc>
      </w:tr>
      <w:tr w:rsidR="00AE7D02" w:rsidRPr="00AE7D02" w14:paraId="5A905006"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2C48ADF6"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Pròrroga/ues</w:t>
            </w:r>
          </w:p>
        </w:tc>
        <w:tc>
          <w:tcPr>
            <w:tcW w:w="4325" w:type="dxa"/>
            <w:tcBorders>
              <w:top w:val="nil"/>
              <w:left w:val="nil"/>
              <w:bottom w:val="single" w:sz="4" w:space="0" w:color="auto"/>
              <w:right w:val="single" w:sz="4" w:space="0" w:color="auto"/>
            </w:tcBorders>
            <w:shd w:val="clear" w:color="auto" w:fill="auto"/>
            <w:noWrap/>
            <w:vAlign w:val="center"/>
            <w:hideMark/>
          </w:tcPr>
          <w:p w14:paraId="7B467F58"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27.284,40 € </w:t>
            </w:r>
          </w:p>
        </w:tc>
      </w:tr>
      <w:tr w:rsidR="00AE7D02" w:rsidRPr="00AE7D02" w14:paraId="5CFE7CD5"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6D5AD629"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Total del valor estimat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50D6D6E2" w14:textId="77777777" w:rsidR="00AE7D02" w:rsidRPr="00AE7D02" w:rsidRDefault="00AE7D02" w:rsidP="00AE7D02">
            <w:pPr>
              <w:jc w:val="right"/>
              <w:rPr>
                <w:rFonts w:ascii="Verdana" w:hAnsi="Verdana"/>
                <w:color w:val="000000"/>
                <w:sz w:val="20"/>
                <w:lang w:eastAsia="ca-ES"/>
              </w:rPr>
            </w:pPr>
            <w:r w:rsidRPr="00AE7D02">
              <w:rPr>
                <w:rFonts w:ascii="Verdana" w:hAnsi="Verdana"/>
                <w:color w:val="000000"/>
                <w:sz w:val="20"/>
                <w:lang w:eastAsia="ca-ES"/>
              </w:rPr>
              <w:t xml:space="preserve">                                                              49.111,92 € </w:t>
            </w:r>
          </w:p>
        </w:tc>
      </w:tr>
      <w:tr w:rsidR="00AE7D02" w:rsidRPr="00AE7D02" w14:paraId="2459A3F7" w14:textId="77777777" w:rsidTr="00AE7D02">
        <w:trPr>
          <w:trHeight w:val="300"/>
        </w:trPr>
        <w:tc>
          <w:tcPr>
            <w:tcW w:w="4180" w:type="dxa"/>
            <w:tcBorders>
              <w:top w:val="nil"/>
              <w:left w:val="nil"/>
              <w:bottom w:val="nil"/>
              <w:right w:val="nil"/>
            </w:tcBorders>
            <w:shd w:val="clear" w:color="auto" w:fill="auto"/>
            <w:noWrap/>
            <w:vAlign w:val="center"/>
            <w:hideMark/>
          </w:tcPr>
          <w:p w14:paraId="2A07E454" w14:textId="77777777" w:rsidR="00AE7D02" w:rsidRPr="00AE7D02" w:rsidRDefault="00AE7D02" w:rsidP="00AE7D02">
            <w:pPr>
              <w:jc w:val="right"/>
              <w:rPr>
                <w:rFonts w:ascii="Verdana" w:hAnsi="Verdana"/>
                <w:color w:val="000000"/>
                <w:sz w:val="20"/>
                <w:lang w:eastAsia="ca-ES"/>
              </w:rPr>
            </w:pPr>
          </w:p>
        </w:tc>
        <w:tc>
          <w:tcPr>
            <w:tcW w:w="4325" w:type="dxa"/>
            <w:tcBorders>
              <w:top w:val="nil"/>
              <w:left w:val="nil"/>
              <w:bottom w:val="nil"/>
              <w:right w:val="nil"/>
            </w:tcBorders>
            <w:shd w:val="clear" w:color="auto" w:fill="auto"/>
            <w:vAlign w:val="center"/>
            <w:hideMark/>
          </w:tcPr>
          <w:p w14:paraId="0BCF220A" w14:textId="77777777" w:rsidR="00AE7D02" w:rsidRPr="00AE7D02" w:rsidRDefault="00AE7D02" w:rsidP="00AE7D02">
            <w:pPr>
              <w:jc w:val="left"/>
              <w:rPr>
                <w:rFonts w:ascii="Times New Roman" w:hAnsi="Times New Roman"/>
                <w:sz w:val="20"/>
                <w:lang w:eastAsia="ca-ES"/>
              </w:rPr>
            </w:pPr>
          </w:p>
        </w:tc>
      </w:tr>
      <w:tr w:rsidR="00AE7D02" w:rsidRPr="00AE7D02" w14:paraId="0E2A6AFE" w14:textId="77777777" w:rsidTr="00AE7D02">
        <w:trPr>
          <w:trHeight w:val="300"/>
        </w:trPr>
        <w:tc>
          <w:tcPr>
            <w:tcW w:w="41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F3F567" w14:textId="77777777" w:rsidR="00AE7D02" w:rsidRPr="00AE7D02" w:rsidRDefault="00AE7D02" w:rsidP="00AE7D02">
            <w:pPr>
              <w:jc w:val="left"/>
              <w:rPr>
                <w:rFonts w:ascii="Verdana" w:hAnsi="Verdana"/>
                <w:b/>
                <w:bCs/>
                <w:color w:val="000000"/>
                <w:sz w:val="20"/>
                <w:lang w:eastAsia="ca-ES"/>
              </w:rPr>
            </w:pPr>
            <w:r w:rsidRPr="00AE7D02">
              <w:rPr>
                <w:rFonts w:ascii="Verdana" w:hAnsi="Verdana"/>
                <w:b/>
                <w:bCs/>
                <w:color w:val="000000"/>
                <w:sz w:val="20"/>
                <w:lang w:eastAsia="ca-ES"/>
              </w:rPr>
              <w:t>LOT 14</w:t>
            </w:r>
          </w:p>
        </w:tc>
        <w:tc>
          <w:tcPr>
            <w:tcW w:w="4325" w:type="dxa"/>
            <w:tcBorders>
              <w:top w:val="single" w:sz="4" w:space="0" w:color="auto"/>
              <w:left w:val="nil"/>
              <w:bottom w:val="single" w:sz="4" w:space="0" w:color="auto"/>
              <w:right w:val="single" w:sz="4" w:space="0" w:color="auto"/>
            </w:tcBorders>
            <w:shd w:val="clear" w:color="auto" w:fill="auto"/>
            <w:noWrap/>
            <w:vAlign w:val="center"/>
            <w:hideMark/>
          </w:tcPr>
          <w:p w14:paraId="331A2C83" w14:textId="77777777" w:rsidR="00AE7D02" w:rsidRPr="00AE7D02" w:rsidRDefault="00AE7D02" w:rsidP="00AE7D02">
            <w:pPr>
              <w:jc w:val="center"/>
              <w:rPr>
                <w:rFonts w:ascii="Verdana" w:hAnsi="Verdana"/>
                <w:b/>
                <w:bCs/>
                <w:color w:val="000000"/>
                <w:sz w:val="20"/>
                <w:lang w:eastAsia="ca-ES"/>
              </w:rPr>
            </w:pPr>
            <w:r w:rsidRPr="00AE7D02">
              <w:rPr>
                <w:rFonts w:ascii="Verdana" w:hAnsi="Verdana"/>
                <w:b/>
                <w:bCs/>
                <w:color w:val="000000"/>
                <w:sz w:val="20"/>
                <w:lang w:eastAsia="ca-ES"/>
              </w:rPr>
              <w:t>IMPORT</w:t>
            </w:r>
          </w:p>
        </w:tc>
      </w:tr>
      <w:tr w:rsidR="00AE7D02" w:rsidRPr="00AE7D02" w14:paraId="3E7D7F17"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0C575E1B"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Pressupost durada inicial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0EC1DE65" w14:textId="15BCD118" w:rsidR="00AE7D02" w:rsidRPr="00AE7D02" w:rsidRDefault="00AE7D02" w:rsidP="007B21F7">
            <w:pPr>
              <w:jc w:val="right"/>
              <w:rPr>
                <w:rFonts w:ascii="Verdana" w:hAnsi="Verdana"/>
                <w:color w:val="000000"/>
                <w:sz w:val="20"/>
                <w:lang w:eastAsia="ca-ES"/>
              </w:rPr>
            </w:pPr>
            <w:r w:rsidRPr="00AE7D02">
              <w:rPr>
                <w:rFonts w:ascii="Verdana" w:hAnsi="Verdana"/>
                <w:color w:val="000000"/>
                <w:sz w:val="20"/>
                <w:lang w:eastAsia="ca-ES"/>
              </w:rPr>
              <w:t xml:space="preserve">                                                                </w:t>
            </w:r>
            <w:r w:rsidR="007B21F7">
              <w:rPr>
                <w:rFonts w:ascii="Verdana" w:hAnsi="Verdana"/>
                <w:color w:val="000000"/>
                <w:sz w:val="20"/>
                <w:lang w:eastAsia="ca-ES"/>
              </w:rPr>
              <w:t>8.144,46</w:t>
            </w:r>
            <w:r w:rsidRPr="00AE7D02">
              <w:rPr>
                <w:rFonts w:ascii="Verdana" w:hAnsi="Verdana"/>
                <w:color w:val="000000"/>
                <w:sz w:val="20"/>
                <w:lang w:eastAsia="ca-ES"/>
              </w:rPr>
              <w:t xml:space="preserve"> € </w:t>
            </w:r>
          </w:p>
        </w:tc>
      </w:tr>
      <w:tr w:rsidR="00AE7D02" w:rsidRPr="00AE7D02" w14:paraId="73B37858"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6F816A3F"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 xml:space="preserve">Modificacions </w:t>
            </w:r>
          </w:p>
        </w:tc>
        <w:tc>
          <w:tcPr>
            <w:tcW w:w="4325" w:type="dxa"/>
            <w:tcBorders>
              <w:top w:val="nil"/>
              <w:left w:val="nil"/>
              <w:bottom w:val="single" w:sz="4" w:space="0" w:color="auto"/>
              <w:right w:val="single" w:sz="4" w:space="0" w:color="auto"/>
            </w:tcBorders>
            <w:shd w:val="clear" w:color="auto" w:fill="auto"/>
            <w:noWrap/>
            <w:vAlign w:val="center"/>
            <w:hideMark/>
          </w:tcPr>
          <w:p w14:paraId="52D5EB5F" w14:textId="2D97336E" w:rsidR="00AE7D02" w:rsidRPr="00AE7D02" w:rsidRDefault="00AE7D02" w:rsidP="007B21F7">
            <w:pPr>
              <w:jc w:val="right"/>
              <w:rPr>
                <w:rFonts w:ascii="Verdana" w:hAnsi="Verdana"/>
                <w:color w:val="000000"/>
                <w:sz w:val="20"/>
                <w:lang w:eastAsia="ca-ES"/>
              </w:rPr>
            </w:pPr>
            <w:r w:rsidRPr="00AE7D02">
              <w:rPr>
                <w:rFonts w:ascii="Verdana" w:hAnsi="Verdana"/>
                <w:color w:val="000000"/>
                <w:sz w:val="20"/>
                <w:lang w:eastAsia="ca-ES"/>
              </w:rPr>
              <w:t xml:space="preserve">                                                                </w:t>
            </w:r>
            <w:r w:rsidR="007B21F7">
              <w:rPr>
                <w:rFonts w:ascii="Verdana" w:hAnsi="Verdana"/>
                <w:color w:val="000000"/>
                <w:sz w:val="20"/>
                <w:lang w:eastAsia="ca-ES"/>
              </w:rPr>
              <w:t>1,628,89</w:t>
            </w:r>
            <w:r w:rsidRPr="00AE7D02">
              <w:rPr>
                <w:rFonts w:ascii="Verdana" w:hAnsi="Verdana"/>
                <w:color w:val="000000"/>
                <w:sz w:val="20"/>
                <w:lang w:eastAsia="ca-ES"/>
              </w:rPr>
              <w:t xml:space="preserve"> € </w:t>
            </w:r>
          </w:p>
        </w:tc>
      </w:tr>
      <w:tr w:rsidR="00AE7D02" w:rsidRPr="00AE7D02" w14:paraId="417D1E36"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471CCA32"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Pròrroga/ues</w:t>
            </w:r>
          </w:p>
        </w:tc>
        <w:tc>
          <w:tcPr>
            <w:tcW w:w="4325" w:type="dxa"/>
            <w:tcBorders>
              <w:top w:val="nil"/>
              <w:left w:val="nil"/>
              <w:bottom w:val="single" w:sz="4" w:space="0" w:color="auto"/>
              <w:right w:val="single" w:sz="4" w:space="0" w:color="auto"/>
            </w:tcBorders>
            <w:shd w:val="clear" w:color="auto" w:fill="auto"/>
            <w:noWrap/>
            <w:vAlign w:val="center"/>
            <w:hideMark/>
          </w:tcPr>
          <w:p w14:paraId="3685AE51" w14:textId="2DBACB64" w:rsidR="00AE7D02" w:rsidRPr="00AE7D02" w:rsidRDefault="00AE7D02" w:rsidP="007B21F7">
            <w:pPr>
              <w:jc w:val="right"/>
              <w:rPr>
                <w:rFonts w:ascii="Verdana" w:hAnsi="Verdana"/>
                <w:color w:val="000000"/>
                <w:sz w:val="20"/>
                <w:lang w:eastAsia="ca-ES"/>
              </w:rPr>
            </w:pPr>
            <w:r w:rsidRPr="00AE7D02">
              <w:rPr>
                <w:rFonts w:ascii="Verdana" w:hAnsi="Verdana"/>
                <w:color w:val="000000"/>
                <w:sz w:val="20"/>
                <w:lang w:eastAsia="ca-ES"/>
              </w:rPr>
              <w:t xml:space="preserve">                                                                </w:t>
            </w:r>
            <w:r w:rsidR="007B21F7">
              <w:rPr>
                <w:rFonts w:ascii="Verdana" w:hAnsi="Verdana"/>
                <w:color w:val="000000"/>
                <w:sz w:val="20"/>
                <w:lang w:eastAsia="ca-ES"/>
              </w:rPr>
              <w:t>12</w:t>
            </w:r>
            <w:r w:rsidRPr="00AE7D02">
              <w:rPr>
                <w:rFonts w:ascii="Verdana" w:hAnsi="Verdana"/>
                <w:color w:val="000000"/>
                <w:sz w:val="20"/>
                <w:lang w:eastAsia="ca-ES"/>
              </w:rPr>
              <w:t>.</w:t>
            </w:r>
            <w:r w:rsidR="007B21F7">
              <w:rPr>
                <w:rFonts w:ascii="Verdana" w:hAnsi="Verdana"/>
                <w:color w:val="000000"/>
                <w:sz w:val="20"/>
                <w:lang w:eastAsia="ca-ES"/>
              </w:rPr>
              <w:t>216</w:t>
            </w:r>
            <w:r w:rsidRPr="00AE7D02">
              <w:rPr>
                <w:rFonts w:ascii="Verdana" w:hAnsi="Verdana"/>
                <w:color w:val="000000"/>
                <w:sz w:val="20"/>
                <w:lang w:eastAsia="ca-ES"/>
              </w:rPr>
              <w:t>,</w:t>
            </w:r>
            <w:r w:rsidR="007B21F7">
              <w:rPr>
                <w:rFonts w:ascii="Verdana" w:hAnsi="Verdana"/>
                <w:color w:val="000000"/>
                <w:sz w:val="20"/>
                <w:lang w:eastAsia="ca-ES"/>
              </w:rPr>
              <w:t>69</w:t>
            </w:r>
            <w:r w:rsidRPr="00AE7D02">
              <w:rPr>
                <w:rFonts w:ascii="Verdana" w:hAnsi="Verdana"/>
                <w:color w:val="000000"/>
                <w:sz w:val="20"/>
                <w:lang w:eastAsia="ca-ES"/>
              </w:rPr>
              <w:t xml:space="preserve"> € </w:t>
            </w:r>
          </w:p>
        </w:tc>
      </w:tr>
      <w:tr w:rsidR="00AE7D02" w:rsidRPr="00AE7D02" w14:paraId="3FF452F4" w14:textId="77777777" w:rsidTr="00AE7D02">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77FCCDB6" w14:textId="77777777" w:rsidR="00AE7D02" w:rsidRPr="00AE7D02" w:rsidRDefault="00AE7D02" w:rsidP="00AE7D02">
            <w:pPr>
              <w:jc w:val="left"/>
              <w:rPr>
                <w:rFonts w:ascii="Verdana" w:hAnsi="Verdana"/>
                <w:color w:val="000000"/>
                <w:sz w:val="20"/>
                <w:lang w:eastAsia="ca-ES"/>
              </w:rPr>
            </w:pPr>
            <w:r w:rsidRPr="00AE7D02">
              <w:rPr>
                <w:rFonts w:ascii="Verdana" w:hAnsi="Verdana"/>
                <w:color w:val="000000"/>
                <w:sz w:val="20"/>
                <w:lang w:eastAsia="ca-ES"/>
              </w:rPr>
              <w:t>Total del valor estimat  del contracte</w:t>
            </w:r>
          </w:p>
        </w:tc>
        <w:tc>
          <w:tcPr>
            <w:tcW w:w="4325" w:type="dxa"/>
            <w:tcBorders>
              <w:top w:val="nil"/>
              <w:left w:val="nil"/>
              <w:bottom w:val="single" w:sz="4" w:space="0" w:color="auto"/>
              <w:right w:val="single" w:sz="4" w:space="0" w:color="auto"/>
            </w:tcBorders>
            <w:shd w:val="clear" w:color="auto" w:fill="auto"/>
            <w:noWrap/>
            <w:vAlign w:val="center"/>
            <w:hideMark/>
          </w:tcPr>
          <w:p w14:paraId="386CC5FD" w14:textId="19D3A72E" w:rsidR="00AE7D02" w:rsidRPr="00AE7D02" w:rsidRDefault="00AE7D02" w:rsidP="007B21F7">
            <w:pPr>
              <w:jc w:val="right"/>
              <w:rPr>
                <w:rFonts w:ascii="Verdana" w:hAnsi="Verdana"/>
                <w:color w:val="000000"/>
                <w:sz w:val="20"/>
                <w:lang w:eastAsia="ca-ES"/>
              </w:rPr>
            </w:pPr>
            <w:r w:rsidRPr="00AE7D02">
              <w:rPr>
                <w:rFonts w:ascii="Verdana" w:hAnsi="Verdana"/>
                <w:color w:val="000000"/>
                <w:sz w:val="20"/>
                <w:lang w:eastAsia="ca-ES"/>
              </w:rPr>
              <w:t xml:space="preserve">                                                              </w:t>
            </w:r>
            <w:r w:rsidR="007B21F7">
              <w:rPr>
                <w:rFonts w:ascii="Verdana" w:hAnsi="Verdana"/>
                <w:color w:val="000000"/>
                <w:sz w:val="20"/>
                <w:lang w:eastAsia="ca-ES"/>
              </w:rPr>
              <w:t>21</w:t>
            </w:r>
            <w:r w:rsidRPr="00AE7D02">
              <w:rPr>
                <w:rFonts w:ascii="Verdana" w:hAnsi="Verdana"/>
                <w:color w:val="000000"/>
                <w:sz w:val="20"/>
                <w:lang w:eastAsia="ca-ES"/>
              </w:rPr>
              <w:t>.</w:t>
            </w:r>
            <w:r w:rsidR="007B21F7">
              <w:rPr>
                <w:rFonts w:ascii="Verdana" w:hAnsi="Verdana"/>
                <w:color w:val="000000"/>
                <w:sz w:val="20"/>
                <w:lang w:eastAsia="ca-ES"/>
              </w:rPr>
              <w:t>990</w:t>
            </w:r>
            <w:r w:rsidRPr="00AE7D02">
              <w:rPr>
                <w:rFonts w:ascii="Verdana" w:hAnsi="Verdana"/>
                <w:color w:val="000000"/>
                <w:sz w:val="20"/>
                <w:lang w:eastAsia="ca-ES"/>
              </w:rPr>
              <w:t>,</w:t>
            </w:r>
            <w:r w:rsidR="007B21F7">
              <w:rPr>
                <w:rFonts w:ascii="Verdana" w:hAnsi="Verdana"/>
                <w:color w:val="000000"/>
                <w:sz w:val="20"/>
                <w:lang w:eastAsia="ca-ES"/>
              </w:rPr>
              <w:t>04</w:t>
            </w:r>
            <w:r w:rsidRPr="00AE7D02">
              <w:rPr>
                <w:rFonts w:ascii="Verdana" w:hAnsi="Verdana"/>
                <w:color w:val="000000"/>
                <w:sz w:val="20"/>
                <w:lang w:eastAsia="ca-ES"/>
              </w:rPr>
              <w:t xml:space="preserve"> € </w:t>
            </w:r>
          </w:p>
        </w:tc>
      </w:tr>
    </w:tbl>
    <w:p w14:paraId="1B1F1E87" w14:textId="77777777" w:rsidR="00AE7D02" w:rsidRDefault="00AE7D02" w:rsidP="00837F4D">
      <w:pPr>
        <w:rPr>
          <w:rFonts w:ascii="Verdana" w:hAnsi="Verdana"/>
          <w:sz w:val="20"/>
        </w:rPr>
      </w:pPr>
    </w:p>
    <w:p w14:paraId="13E2EA40" w14:textId="77777777" w:rsidR="008A771E" w:rsidRDefault="008A771E" w:rsidP="00837F4D">
      <w:pPr>
        <w:rPr>
          <w:rFonts w:ascii="Verdana" w:hAnsi="Verdana"/>
          <w:sz w:val="20"/>
        </w:rPr>
      </w:pPr>
    </w:p>
    <w:tbl>
      <w:tblPr>
        <w:tblW w:w="8500" w:type="dxa"/>
        <w:tblCellMar>
          <w:left w:w="70" w:type="dxa"/>
          <w:right w:w="70" w:type="dxa"/>
        </w:tblCellMar>
        <w:tblLook w:val="04A0" w:firstRow="1" w:lastRow="0" w:firstColumn="1" w:lastColumn="0" w:noHBand="0" w:noVBand="1"/>
      </w:tblPr>
      <w:tblGrid>
        <w:gridCol w:w="4180"/>
        <w:gridCol w:w="4320"/>
      </w:tblGrid>
      <w:tr w:rsidR="007B21F7" w:rsidRPr="007B21F7" w14:paraId="57A01897" w14:textId="77777777" w:rsidTr="007B21F7">
        <w:trPr>
          <w:trHeight w:val="300"/>
        </w:trPr>
        <w:tc>
          <w:tcPr>
            <w:tcW w:w="41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B2A9F8" w14:textId="77777777" w:rsidR="007B21F7" w:rsidRPr="007B21F7" w:rsidRDefault="007B21F7" w:rsidP="007B21F7">
            <w:pPr>
              <w:jc w:val="left"/>
              <w:rPr>
                <w:rFonts w:ascii="Verdana" w:hAnsi="Verdana"/>
                <w:b/>
                <w:bCs/>
                <w:color w:val="000000"/>
                <w:sz w:val="20"/>
                <w:lang w:eastAsia="ca-ES"/>
              </w:rPr>
            </w:pPr>
            <w:r w:rsidRPr="007B21F7">
              <w:rPr>
                <w:rFonts w:ascii="Verdana" w:hAnsi="Verdana"/>
                <w:b/>
                <w:bCs/>
                <w:color w:val="000000"/>
                <w:sz w:val="20"/>
                <w:lang w:eastAsia="ca-ES"/>
              </w:rPr>
              <w:t>VALOR ESTIMAT TOTAL CONTRACTE</w:t>
            </w:r>
          </w:p>
        </w:tc>
        <w:tc>
          <w:tcPr>
            <w:tcW w:w="4320" w:type="dxa"/>
            <w:tcBorders>
              <w:top w:val="single" w:sz="4" w:space="0" w:color="auto"/>
              <w:left w:val="nil"/>
              <w:bottom w:val="single" w:sz="4" w:space="0" w:color="auto"/>
              <w:right w:val="single" w:sz="4" w:space="0" w:color="auto"/>
            </w:tcBorders>
            <w:shd w:val="clear" w:color="auto" w:fill="auto"/>
            <w:noWrap/>
            <w:vAlign w:val="center"/>
            <w:hideMark/>
          </w:tcPr>
          <w:p w14:paraId="7F2F60C3" w14:textId="77777777" w:rsidR="007B21F7" w:rsidRPr="007B21F7" w:rsidRDefault="007B21F7" w:rsidP="007B21F7">
            <w:pPr>
              <w:jc w:val="center"/>
              <w:rPr>
                <w:rFonts w:ascii="Verdana" w:hAnsi="Verdana"/>
                <w:b/>
                <w:bCs/>
                <w:color w:val="000000"/>
                <w:sz w:val="20"/>
                <w:lang w:eastAsia="ca-ES"/>
              </w:rPr>
            </w:pPr>
            <w:r w:rsidRPr="007B21F7">
              <w:rPr>
                <w:rFonts w:ascii="Verdana" w:hAnsi="Verdana"/>
                <w:b/>
                <w:bCs/>
                <w:color w:val="000000"/>
                <w:sz w:val="20"/>
                <w:lang w:eastAsia="ca-ES"/>
              </w:rPr>
              <w:t>IMPORT</w:t>
            </w:r>
          </w:p>
        </w:tc>
      </w:tr>
      <w:tr w:rsidR="007B21F7" w:rsidRPr="007B21F7" w14:paraId="226BD97E" w14:textId="77777777" w:rsidTr="007B21F7">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33DC4D85" w14:textId="77777777" w:rsidR="007B21F7" w:rsidRPr="007B21F7" w:rsidRDefault="007B21F7" w:rsidP="007B21F7">
            <w:pPr>
              <w:jc w:val="left"/>
              <w:rPr>
                <w:rFonts w:ascii="Verdana" w:hAnsi="Verdana"/>
                <w:color w:val="000000"/>
                <w:sz w:val="20"/>
                <w:lang w:eastAsia="ca-ES"/>
              </w:rPr>
            </w:pPr>
            <w:r w:rsidRPr="007B21F7">
              <w:rPr>
                <w:rFonts w:ascii="Verdana" w:hAnsi="Verdana"/>
                <w:color w:val="000000"/>
                <w:sz w:val="20"/>
                <w:lang w:eastAsia="ca-ES"/>
              </w:rPr>
              <w:t>Pressupost durada inicial del contracte</w:t>
            </w:r>
          </w:p>
        </w:tc>
        <w:tc>
          <w:tcPr>
            <w:tcW w:w="4320" w:type="dxa"/>
            <w:tcBorders>
              <w:top w:val="nil"/>
              <w:left w:val="nil"/>
              <w:bottom w:val="single" w:sz="4" w:space="0" w:color="auto"/>
              <w:right w:val="single" w:sz="4" w:space="0" w:color="auto"/>
            </w:tcBorders>
            <w:shd w:val="clear" w:color="auto" w:fill="auto"/>
            <w:noWrap/>
            <w:vAlign w:val="center"/>
            <w:hideMark/>
          </w:tcPr>
          <w:p w14:paraId="2596BA0A" w14:textId="77777777" w:rsidR="007B21F7" w:rsidRPr="007B21F7" w:rsidRDefault="007B21F7" w:rsidP="007B21F7">
            <w:pPr>
              <w:jc w:val="right"/>
              <w:rPr>
                <w:rFonts w:ascii="Verdana" w:hAnsi="Verdana"/>
                <w:color w:val="000000"/>
                <w:sz w:val="20"/>
                <w:lang w:eastAsia="ca-ES"/>
              </w:rPr>
            </w:pPr>
            <w:r w:rsidRPr="007B21F7">
              <w:rPr>
                <w:rFonts w:ascii="Verdana" w:hAnsi="Verdana"/>
                <w:color w:val="000000"/>
                <w:sz w:val="20"/>
                <w:lang w:eastAsia="ca-ES"/>
              </w:rPr>
              <w:t xml:space="preserve">                                                          2.974.758,38 € </w:t>
            </w:r>
          </w:p>
        </w:tc>
      </w:tr>
      <w:tr w:rsidR="007B21F7" w:rsidRPr="007B21F7" w14:paraId="7B6F2C4C" w14:textId="77777777" w:rsidTr="007B21F7">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1E8371AB" w14:textId="77777777" w:rsidR="007B21F7" w:rsidRPr="007B21F7" w:rsidRDefault="007B21F7" w:rsidP="007B21F7">
            <w:pPr>
              <w:jc w:val="left"/>
              <w:rPr>
                <w:rFonts w:ascii="Verdana" w:hAnsi="Verdana"/>
                <w:color w:val="000000"/>
                <w:sz w:val="20"/>
                <w:lang w:eastAsia="ca-ES"/>
              </w:rPr>
            </w:pPr>
            <w:r w:rsidRPr="007B21F7">
              <w:rPr>
                <w:rFonts w:ascii="Verdana" w:hAnsi="Verdana"/>
                <w:color w:val="000000"/>
                <w:sz w:val="20"/>
                <w:lang w:eastAsia="ca-ES"/>
              </w:rPr>
              <w:t xml:space="preserve">Modificacions </w:t>
            </w:r>
          </w:p>
        </w:tc>
        <w:tc>
          <w:tcPr>
            <w:tcW w:w="4320" w:type="dxa"/>
            <w:tcBorders>
              <w:top w:val="nil"/>
              <w:left w:val="nil"/>
              <w:bottom w:val="single" w:sz="4" w:space="0" w:color="auto"/>
              <w:right w:val="single" w:sz="4" w:space="0" w:color="auto"/>
            </w:tcBorders>
            <w:shd w:val="clear" w:color="auto" w:fill="auto"/>
            <w:noWrap/>
            <w:vAlign w:val="center"/>
            <w:hideMark/>
          </w:tcPr>
          <w:p w14:paraId="33AC7E1F" w14:textId="77777777" w:rsidR="007B21F7" w:rsidRPr="007B21F7" w:rsidRDefault="007B21F7" w:rsidP="007B21F7">
            <w:pPr>
              <w:jc w:val="right"/>
              <w:rPr>
                <w:rFonts w:ascii="Verdana" w:hAnsi="Verdana"/>
                <w:color w:val="000000"/>
                <w:sz w:val="20"/>
                <w:lang w:eastAsia="ca-ES"/>
              </w:rPr>
            </w:pPr>
            <w:r w:rsidRPr="007B21F7">
              <w:rPr>
                <w:rFonts w:ascii="Verdana" w:hAnsi="Verdana"/>
                <w:color w:val="000000"/>
                <w:sz w:val="20"/>
                <w:lang w:eastAsia="ca-ES"/>
              </w:rPr>
              <w:t xml:space="preserve">                                                             </w:t>
            </w:r>
            <w:r w:rsidRPr="007B21F7">
              <w:rPr>
                <w:rFonts w:ascii="Verdana" w:hAnsi="Verdana"/>
                <w:color w:val="000000"/>
                <w:sz w:val="20"/>
                <w:lang w:eastAsia="ca-ES"/>
              </w:rPr>
              <w:lastRenderedPageBreak/>
              <w:t xml:space="preserve">594.951,68 € </w:t>
            </w:r>
          </w:p>
        </w:tc>
      </w:tr>
      <w:tr w:rsidR="007B21F7" w:rsidRPr="007B21F7" w14:paraId="161B11F1" w14:textId="77777777" w:rsidTr="007B21F7">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730352EC" w14:textId="77777777" w:rsidR="007B21F7" w:rsidRPr="007B21F7" w:rsidRDefault="007B21F7" w:rsidP="007B21F7">
            <w:pPr>
              <w:jc w:val="left"/>
              <w:rPr>
                <w:rFonts w:ascii="Verdana" w:hAnsi="Verdana"/>
                <w:color w:val="000000"/>
                <w:sz w:val="20"/>
                <w:lang w:eastAsia="ca-ES"/>
              </w:rPr>
            </w:pPr>
            <w:r w:rsidRPr="007B21F7">
              <w:rPr>
                <w:rFonts w:ascii="Verdana" w:hAnsi="Verdana"/>
                <w:color w:val="000000"/>
                <w:sz w:val="20"/>
                <w:lang w:eastAsia="ca-ES"/>
              </w:rPr>
              <w:lastRenderedPageBreak/>
              <w:t>Pròrroga/ues</w:t>
            </w:r>
          </w:p>
        </w:tc>
        <w:tc>
          <w:tcPr>
            <w:tcW w:w="4320" w:type="dxa"/>
            <w:tcBorders>
              <w:top w:val="nil"/>
              <w:left w:val="nil"/>
              <w:bottom w:val="single" w:sz="4" w:space="0" w:color="auto"/>
              <w:right w:val="single" w:sz="4" w:space="0" w:color="auto"/>
            </w:tcBorders>
            <w:shd w:val="clear" w:color="auto" w:fill="auto"/>
            <w:noWrap/>
            <w:vAlign w:val="center"/>
            <w:hideMark/>
          </w:tcPr>
          <w:p w14:paraId="6191168D" w14:textId="77777777" w:rsidR="007B21F7" w:rsidRPr="007B21F7" w:rsidRDefault="007B21F7" w:rsidP="007B21F7">
            <w:pPr>
              <w:jc w:val="right"/>
              <w:rPr>
                <w:rFonts w:ascii="Verdana" w:hAnsi="Verdana"/>
                <w:color w:val="000000"/>
                <w:sz w:val="20"/>
                <w:lang w:eastAsia="ca-ES"/>
              </w:rPr>
            </w:pPr>
            <w:r w:rsidRPr="007B21F7">
              <w:rPr>
                <w:rFonts w:ascii="Verdana" w:hAnsi="Verdana"/>
                <w:color w:val="000000"/>
                <w:sz w:val="20"/>
                <w:lang w:eastAsia="ca-ES"/>
              </w:rPr>
              <w:t xml:space="preserve">                                                          4.462.137,57 € </w:t>
            </w:r>
          </w:p>
        </w:tc>
      </w:tr>
      <w:tr w:rsidR="007B21F7" w:rsidRPr="007B21F7" w14:paraId="26709C3C" w14:textId="77777777" w:rsidTr="007B21F7">
        <w:trPr>
          <w:trHeight w:val="300"/>
        </w:trPr>
        <w:tc>
          <w:tcPr>
            <w:tcW w:w="4180" w:type="dxa"/>
            <w:tcBorders>
              <w:top w:val="nil"/>
              <w:left w:val="single" w:sz="4" w:space="0" w:color="auto"/>
              <w:bottom w:val="single" w:sz="4" w:space="0" w:color="auto"/>
              <w:right w:val="single" w:sz="4" w:space="0" w:color="auto"/>
            </w:tcBorders>
            <w:shd w:val="clear" w:color="auto" w:fill="auto"/>
            <w:noWrap/>
            <w:vAlign w:val="center"/>
            <w:hideMark/>
          </w:tcPr>
          <w:p w14:paraId="278C018D" w14:textId="77777777" w:rsidR="007B21F7" w:rsidRPr="007B21F7" w:rsidRDefault="007B21F7" w:rsidP="007B21F7">
            <w:pPr>
              <w:jc w:val="left"/>
              <w:rPr>
                <w:rFonts w:ascii="Verdana" w:hAnsi="Verdana"/>
                <w:color w:val="000000"/>
                <w:sz w:val="20"/>
                <w:lang w:eastAsia="ca-ES"/>
              </w:rPr>
            </w:pPr>
            <w:r w:rsidRPr="007B21F7">
              <w:rPr>
                <w:rFonts w:ascii="Verdana" w:hAnsi="Verdana"/>
                <w:color w:val="000000"/>
                <w:sz w:val="20"/>
                <w:lang w:eastAsia="ca-ES"/>
              </w:rPr>
              <w:t>Total del valor estimat  del contracte</w:t>
            </w:r>
          </w:p>
        </w:tc>
        <w:tc>
          <w:tcPr>
            <w:tcW w:w="4320" w:type="dxa"/>
            <w:tcBorders>
              <w:top w:val="nil"/>
              <w:left w:val="nil"/>
              <w:bottom w:val="single" w:sz="4" w:space="0" w:color="auto"/>
              <w:right w:val="single" w:sz="4" w:space="0" w:color="auto"/>
            </w:tcBorders>
            <w:shd w:val="clear" w:color="auto" w:fill="auto"/>
            <w:noWrap/>
            <w:vAlign w:val="center"/>
            <w:hideMark/>
          </w:tcPr>
          <w:p w14:paraId="41243E23" w14:textId="77777777" w:rsidR="007B21F7" w:rsidRPr="007B21F7" w:rsidRDefault="007B21F7" w:rsidP="007B21F7">
            <w:pPr>
              <w:jc w:val="right"/>
              <w:rPr>
                <w:rFonts w:ascii="Verdana" w:hAnsi="Verdana"/>
                <w:color w:val="000000"/>
                <w:sz w:val="20"/>
                <w:lang w:eastAsia="ca-ES"/>
              </w:rPr>
            </w:pPr>
            <w:r w:rsidRPr="007B21F7">
              <w:rPr>
                <w:rFonts w:ascii="Verdana" w:hAnsi="Verdana"/>
                <w:color w:val="000000"/>
                <w:sz w:val="20"/>
                <w:lang w:eastAsia="ca-ES"/>
              </w:rPr>
              <w:t xml:space="preserve">                                                          8.031.847,63 € </w:t>
            </w:r>
          </w:p>
        </w:tc>
      </w:tr>
    </w:tbl>
    <w:p w14:paraId="737BC0D7" w14:textId="77777777" w:rsidR="008A771E" w:rsidRDefault="008A771E" w:rsidP="00837F4D">
      <w:pPr>
        <w:rPr>
          <w:rFonts w:ascii="Verdana" w:hAnsi="Verdana"/>
          <w:sz w:val="20"/>
        </w:rPr>
      </w:pPr>
    </w:p>
    <w:p w14:paraId="6DA1EEB7" w14:textId="77777777" w:rsidR="00837F4D" w:rsidRPr="004579E0" w:rsidRDefault="00AE7D02" w:rsidP="00837F4D">
      <w:pPr>
        <w:rPr>
          <w:rFonts w:ascii="Verdana" w:hAnsi="Verdana"/>
          <w:sz w:val="20"/>
        </w:rPr>
      </w:pPr>
      <w:r w:rsidRPr="00AE7D02">
        <w:rPr>
          <w:rFonts w:ascii="Verdana" w:hAnsi="Verdana"/>
          <w:sz w:val="20"/>
        </w:rPr>
        <w:t>Donat que el</w:t>
      </w:r>
      <w:r w:rsidR="00837F4D" w:rsidRPr="00AE7D02">
        <w:rPr>
          <w:rFonts w:ascii="Verdana" w:hAnsi="Verdana"/>
          <w:sz w:val="20"/>
        </w:rPr>
        <w:t xml:space="preserve"> sistema de determinació del preu es realitza mitjançant unitats d’execució, es podrà incrementar el nombre d’unitats fins al percentatge del 10 per cent del preu del contracte, sense que sigui precís tramitar el corresponent expedient de modificació recollint-se en la liquidació del contracte.</w:t>
      </w:r>
    </w:p>
    <w:p w14:paraId="784FD0FF" w14:textId="77777777" w:rsidR="00837F4D" w:rsidRPr="004579E0" w:rsidRDefault="00837F4D" w:rsidP="00837F4D">
      <w:pPr>
        <w:ind w:left="426"/>
        <w:rPr>
          <w:rFonts w:ascii="Verdana" w:hAnsi="Verdana"/>
          <w:sz w:val="20"/>
        </w:rPr>
      </w:pPr>
    </w:p>
    <w:p w14:paraId="2911C3D8" w14:textId="77777777" w:rsidR="00B531C4" w:rsidRPr="004579E0" w:rsidRDefault="00344687" w:rsidP="005E2B45">
      <w:pPr>
        <w:pStyle w:val="Prrafodelista"/>
        <w:numPr>
          <w:ilvl w:val="0"/>
          <w:numId w:val="8"/>
        </w:numPr>
        <w:rPr>
          <w:rFonts w:ascii="Verdana" w:hAnsi="Verdana" w:cs="Arial"/>
          <w:b/>
          <w:sz w:val="20"/>
        </w:rPr>
      </w:pPr>
      <w:bookmarkStart w:id="44" w:name="_Toc511663349"/>
      <w:bookmarkStart w:id="45" w:name="_Toc516571687"/>
      <w:bookmarkStart w:id="46" w:name="_Toc516571844"/>
      <w:r w:rsidRPr="004579E0">
        <w:rPr>
          <w:rFonts w:ascii="Verdana" w:hAnsi="Verdana" w:cs="Arial"/>
          <w:b/>
          <w:sz w:val="20"/>
        </w:rPr>
        <w:t>DURADA I PRÒRROGA DE</w:t>
      </w:r>
      <w:bookmarkEnd w:id="42"/>
      <w:bookmarkEnd w:id="43"/>
      <w:r w:rsidRPr="004579E0">
        <w:rPr>
          <w:rFonts w:ascii="Verdana" w:hAnsi="Verdana" w:cs="Arial"/>
          <w:b/>
          <w:sz w:val="20"/>
        </w:rPr>
        <w:t>L CONTRACTE</w:t>
      </w:r>
      <w:bookmarkEnd w:id="44"/>
      <w:bookmarkEnd w:id="45"/>
      <w:bookmarkEnd w:id="46"/>
    </w:p>
    <w:p w14:paraId="2992FD07" w14:textId="77777777" w:rsidR="004579E0" w:rsidRPr="004579E0" w:rsidRDefault="004579E0" w:rsidP="0094351B">
      <w:pPr>
        <w:pStyle w:val="Textoindependiente"/>
        <w:rPr>
          <w:rFonts w:ascii="Verdana" w:hAnsi="Verdana" w:cs="Arial"/>
          <w:sz w:val="20"/>
        </w:rPr>
      </w:pPr>
    </w:p>
    <w:p w14:paraId="0701BAEE" w14:textId="77777777" w:rsidR="00F37DB6" w:rsidRPr="00AE7D02" w:rsidRDefault="00F37DB6" w:rsidP="005E2B45">
      <w:pPr>
        <w:numPr>
          <w:ilvl w:val="0"/>
          <w:numId w:val="3"/>
        </w:numPr>
        <w:rPr>
          <w:rFonts w:ascii="Verdana" w:hAnsi="Verdana" w:cs="Arial"/>
          <w:sz w:val="20"/>
        </w:rPr>
      </w:pPr>
      <w:r w:rsidRPr="004579E0">
        <w:rPr>
          <w:rFonts w:ascii="Verdana" w:hAnsi="Verdana" w:cs="Arial"/>
          <w:sz w:val="20"/>
        </w:rPr>
        <w:t>El con</w:t>
      </w:r>
      <w:r w:rsidR="00E54961" w:rsidRPr="004579E0">
        <w:rPr>
          <w:rFonts w:ascii="Verdana" w:hAnsi="Verdana" w:cs="Arial"/>
          <w:sz w:val="20"/>
        </w:rPr>
        <w:t xml:space="preserve">tracte té una durada </w:t>
      </w:r>
      <w:r w:rsidR="00E54961" w:rsidRPr="00AE7D02">
        <w:rPr>
          <w:rFonts w:ascii="Verdana" w:hAnsi="Verdana" w:cs="Arial"/>
          <w:sz w:val="20"/>
        </w:rPr>
        <w:t>inicial de</w:t>
      </w:r>
      <w:r w:rsidR="00AD76EE" w:rsidRPr="00AE7D02">
        <w:rPr>
          <w:rFonts w:ascii="Verdana" w:hAnsi="Verdana" w:cs="Arial"/>
          <w:sz w:val="20"/>
        </w:rPr>
        <w:t xml:space="preserve"> dos anys</w:t>
      </w:r>
      <w:r w:rsidR="00E54961" w:rsidRPr="00AE7D02">
        <w:rPr>
          <w:rFonts w:ascii="Verdana" w:hAnsi="Verdana" w:cs="Arial"/>
          <w:sz w:val="20"/>
        </w:rPr>
        <w:t xml:space="preserve">, comptadors a partir de la formalització del </w:t>
      </w:r>
      <w:r w:rsidRPr="00AE7D02">
        <w:rPr>
          <w:rFonts w:ascii="Verdana" w:hAnsi="Verdana" w:cs="Arial"/>
          <w:sz w:val="20"/>
        </w:rPr>
        <w:t xml:space="preserve">document </w:t>
      </w:r>
      <w:r w:rsidR="00E54961" w:rsidRPr="00AE7D02">
        <w:rPr>
          <w:rFonts w:ascii="Verdana" w:hAnsi="Verdana" w:cs="Arial"/>
          <w:sz w:val="20"/>
        </w:rPr>
        <w:t>contractual</w:t>
      </w:r>
      <w:r w:rsidRPr="00AE7D02">
        <w:rPr>
          <w:rFonts w:ascii="Verdana" w:hAnsi="Verdana" w:cs="Arial"/>
          <w:sz w:val="20"/>
        </w:rPr>
        <w:t>.</w:t>
      </w:r>
    </w:p>
    <w:p w14:paraId="686CF794" w14:textId="77777777" w:rsidR="00F37DB6" w:rsidRPr="004579E0" w:rsidRDefault="00F37DB6" w:rsidP="00F37DB6">
      <w:pPr>
        <w:tabs>
          <w:tab w:val="num" w:pos="426"/>
        </w:tabs>
        <w:ind w:left="426" w:hanging="426"/>
        <w:rPr>
          <w:rFonts w:ascii="Verdana" w:hAnsi="Verdana" w:cs="Arial"/>
          <w:sz w:val="20"/>
        </w:rPr>
      </w:pPr>
    </w:p>
    <w:p w14:paraId="3762CEAB" w14:textId="77777777" w:rsidR="00F37DB6" w:rsidRPr="004579E0" w:rsidRDefault="00F37DB6" w:rsidP="005E2B45">
      <w:pPr>
        <w:numPr>
          <w:ilvl w:val="0"/>
          <w:numId w:val="3"/>
        </w:numPr>
        <w:tabs>
          <w:tab w:val="clear" w:pos="360"/>
          <w:tab w:val="num" w:pos="426"/>
        </w:tabs>
        <w:ind w:left="426" w:hanging="426"/>
        <w:rPr>
          <w:rFonts w:ascii="Verdana" w:hAnsi="Verdana" w:cs="Arial"/>
          <w:sz w:val="20"/>
        </w:rPr>
      </w:pPr>
      <w:r w:rsidRPr="004579E0">
        <w:rPr>
          <w:rFonts w:ascii="Verdana" w:hAnsi="Verdana" w:cs="Arial"/>
          <w:sz w:val="20"/>
        </w:rPr>
        <w:t xml:space="preserve">El contracte </w:t>
      </w:r>
      <w:r w:rsidR="00AD76EE">
        <w:rPr>
          <w:rFonts w:ascii="Verdana" w:hAnsi="Verdana" w:cs="Arial"/>
          <w:sz w:val="20"/>
        </w:rPr>
        <w:t>pot ser objecte de tres pròrrogues d’un any de durada cadascuna</w:t>
      </w:r>
      <w:r w:rsidRPr="004579E0">
        <w:rPr>
          <w:rFonts w:ascii="Verdana" w:hAnsi="Verdana" w:cs="Arial"/>
          <w:sz w:val="20"/>
        </w:rPr>
        <w:t>.</w:t>
      </w:r>
    </w:p>
    <w:p w14:paraId="649F5128" w14:textId="77777777" w:rsidR="0062039F" w:rsidRPr="004579E0" w:rsidRDefault="0062039F" w:rsidP="00E54961">
      <w:pPr>
        <w:pStyle w:val="Ttulo1"/>
        <w:numPr>
          <w:ilvl w:val="0"/>
          <w:numId w:val="0"/>
        </w:numPr>
        <w:rPr>
          <w:rFonts w:ascii="Verdana" w:hAnsi="Verdana" w:cs="Arial"/>
          <w:sz w:val="20"/>
          <w:szCs w:val="20"/>
        </w:rPr>
      </w:pPr>
      <w:bookmarkStart w:id="47" w:name="_Toc511402065"/>
      <w:bookmarkStart w:id="48" w:name="_Toc511663350"/>
    </w:p>
    <w:p w14:paraId="4EF95FF8" w14:textId="77777777" w:rsidR="00E456EA" w:rsidRPr="004579E0" w:rsidRDefault="00E456EA" w:rsidP="005E2B45">
      <w:pPr>
        <w:pStyle w:val="Prrafodelista"/>
        <w:numPr>
          <w:ilvl w:val="0"/>
          <w:numId w:val="8"/>
        </w:numPr>
        <w:rPr>
          <w:rFonts w:ascii="Verdana" w:hAnsi="Verdana" w:cs="Arial"/>
          <w:b/>
          <w:sz w:val="20"/>
        </w:rPr>
      </w:pPr>
      <w:bookmarkStart w:id="49" w:name="_Toc516571688"/>
      <w:bookmarkStart w:id="50" w:name="_Toc516571845"/>
      <w:r w:rsidRPr="004579E0">
        <w:rPr>
          <w:rFonts w:ascii="Verdana" w:hAnsi="Verdana" w:cs="Arial"/>
          <w:b/>
          <w:sz w:val="20"/>
        </w:rPr>
        <w:t>PRESENTACIÓ DE PROPOSICIONS PER MITJANS ELECTRÒNICS</w:t>
      </w:r>
      <w:bookmarkEnd w:id="47"/>
      <w:bookmarkEnd w:id="48"/>
      <w:bookmarkEnd w:id="49"/>
      <w:bookmarkEnd w:id="50"/>
    </w:p>
    <w:p w14:paraId="4FE39146" w14:textId="77777777" w:rsidR="00E456EA" w:rsidRPr="004579E0" w:rsidRDefault="00E456EA" w:rsidP="0094351B">
      <w:pPr>
        <w:rPr>
          <w:rFonts w:ascii="Verdana" w:hAnsi="Verdana" w:cs="Arial"/>
          <w:color w:val="000000"/>
          <w:sz w:val="20"/>
        </w:rPr>
      </w:pPr>
      <w:r w:rsidRPr="004579E0">
        <w:rPr>
          <w:rFonts w:ascii="Verdana" w:hAnsi="Verdana" w:cs="Arial"/>
          <w:color w:val="000000"/>
          <w:sz w:val="20"/>
        </w:rPr>
        <w:t xml:space="preserve">De conformitat amb el que estableix la disposició addicional quinzena de la </w:t>
      </w:r>
      <w:r w:rsidR="001E7087" w:rsidRPr="004579E0">
        <w:rPr>
          <w:rFonts w:ascii="Verdana" w:hAnsi="Verdana" w:cs="Arial"/>
          <w:color w:val="000000"/>
          <w:sz w:val="20"/>
          <w:u w:color="008000"/>
        </w:rPr>
        <w:t xml:space="preserve">Llei 9/2017, de 8 de novembre de 2017, </w:t>
      </w:r>
      <w:r w:rsidR="001E7087" w:rsidRPr="004579E0">
        <w:rPr>
          <w:rFonts w:ascii="Verdana" w:hAnsi="Verdana" w:cs="Arial"/>
          <w:sz w:val="20"/>
        </w:rPr>
        <w:t>de contractes del sector públic, per la que es transposen a l’ordenament jurídic espanyol les Directives del Parlament Europeu i del Consell 2014/23/UE i 2014/24/UE, de 26 de febrer de 2014</w:t>
      </w:r>
      <w:r w:rsidRPr="004579E0">
        <w:rPr>
          <w:rFonts w:ascii="Verdana" w:hAnsi="Verdana" w:cs="Arial"/>
          <w:color w:val="000000"/>
          <w:sz w:val="20"/>
        </w:rPr>
        <w:t xml:space="preserve">, s’estableix l’obligatorietat de l’ús de mitjans electrònics, informàtics o telemàtics per desenvolupar totes les fases del procediment d’adjudicació, incloses les que correspongui realitzar als licitadors i/o candidats com la presentació de les ofertes. </w:t>
      </w:r>
    </w:p>
    <w:p w14:paraId="6848FEA6" w14:textId="77777777" w:rsidR="00E456EA" w:rsidRPr="004579E0" w:rsidRDefault="00E456EA" w:rsidP="0094351B">
      <w:pPr>
        <w:rPr>
          <w:rFonts w:ascii="Verdana" w:hAnsi="Verdana" w:cs="Arial"/>
          <w:color w:val="000000"/>
          <w:sz w:val="20"/>
        </w:rPr>
      </w:pPr>
    </w:p>
    <w:p w14:paraId="535E0670" w14:textId="77777777" w:rsidR="00E456EA" w:rsidRPr="004579E0" w:rsidRDefault="00E456EA" w:rsidP="0094351B">
      <w:pPr>
        <w:rPr>
          <w:rFonts w:ascii="Verdana" w:hAnsi="Verdana" w:cs="Arial"/>
          <w:color w:val="000000"/>
          <w:sz w:val="20"/>
        </w:rPr>
      </w:pPr>
      <w:r w:rsidRPr="004579E0">
        <w:rPr>
          <w:rFonts w:ascii="Verdana" w:hAnsi="Verdana" w:cs="Arial"/>
          <w:color w:val="000000"/>
          <w:sz w:val="20"/>
        </w:rPr>
        <w:t xml:space="preserve">En compliment d’aquesta previsió legal </w:t>
      </w:r>
      <w:r w:rsidR="00C8177B" w:rsidRPr="004579E0">
        <w:rPr>
          <w:rFonts w:ascii="Verdana" w:hAnsi="Verdana" w:cs="Arial"/>
          <w:color w:val="000000"/>
          <w:sz w:val="20"/>
        </w:rPr>
        <w:t xml:space="preserve">el </w:t>
      </w:r>
      <w:r w:rsidR="00A30DAF" w:rsidRPr="004579E0">
        <w:rPr>
          <w:rFonts w:ascii="Verdana" w:hAnsi="Verdana" w:cs="Arial"/>
          <w:color w:val="000000"/>
          <w:sz w:val="20"/>
        </w:rPr>
        <w:t>Consorci</w:t>
      </w:r>
      <w:r w:rsidRPr="004579E0">
        <w:rPr>
          <w:rFonts w:ascii="Verdana" w:hAnsi="Verdana" w:cs="Arial"/>
          <w:color w:val="000000"/>
          <w:sz w:val="20"/>
        </w:rPr>
        <w:t xml:space="preserve"> compta amb els serveis </w:t>
      </w:r>
      <w:r w:rsidR="007C58C4" w:rsidRPr="004579E0">
        <w:rPr>
          <w:rFonts w:ascii="Verdana" w:hAnsi="Verdana" w:cs="Arial"/>
          <w:color w:val="000000"/>
          <w:sz w:val="20"/>
        </w:rPr>
        <w:t xml:space="preserve">d’una </w:t>
      </w:r>
      <w:r w:rsidR="00F46412" w:rsidRPr="004579E0">
        <w:rPr>
          <w:rFonts w:ascii="Verdana" w:hAnsi="Verdana" w:cs="Arial"/>
          <w:color w:val="000000"/>
          <w:sz w:val="20"/>
        </w:rPr>
        <w:t xml:space="preserve">plataforma de contractació electrònica, Vortal, </w:t>
      </w:r>
      <w:r w:rsidRPr="004579E0">
        <w:rPr>
          <w:rFonts w:ascii="Verdana" w:hAnsi="Verdana" w:cs="Arial"/>
          <w:color w:val="000000"/>
          <w:sz w:val="20"/>
        </w:rPr>
        <w:t xml:space="preserve">que permet </w:t>
      </w:r>
      <w:r w:rsidR="007C58C4" w:rsidRPr="004579E0">
        <w:rPr>
          <w:rFonts w:ascii="Verdana" w:hAnsi="Verdana" w:cs="Arial"/>
          <w:color w:val="000000"/>
          <w:sz w:val="20"/>
        </w:rPr>
        <w:t>la presentació i l'obertura d'ofertes de manera electrònica, garantint la confidencialitat del seu contingut fins el moment de l'obertura</w:t>
      </w:r>
      <w:r w:rsidRPr="004579E0">
        <w:rPr>
          <w:rFonts w:ascii="Verdana" w:hAnsi="Verdana" w:cs="Arial"/>
          <w:color w:val="000000"/>
          <w:sz w:val="20"/>
        </w:rPr>
        <w:t>.</w:t>
      </w:r>
    </w:p>
    <w:p w14:paraId="5929D240" w14:textId="77777777" w:rsidR="00111288" w:rsidRPr="00DD4F3F" w:rsidRDefault="00111288" w:rsidP="0094351B">
      <w:pPr>
        <w:pStyle w:val="Textoindependiente"/>
        <w:rPr>
          <w:rFonts w:ascii="Verdana" w:hAnsi="Verdana" w:cs="Arial"/>
          <w:b/>
          <w:sz w:val="20"/>
        </w:rPr>
      </w:pPr>
    </w:p>
    <w:p w14:paraId="3473B9BE" w14:textId="77777777" w:rsidR="00566E0D" w:rsidRPr="00DD4F3F" w:rsidRDefault="00344687" w:rsidP="005E2B45">
      <w:pPr>
        <w:pStyle w:val="Prrafodelista"/>
        <w:numPr>
          <w:ilvl w:val="0"/>
          <w:numId w:val="8"/>
        </w:numPr>
        <w:rPr>
          <w:rFonts w:ascii="Verdana" w:hAnsi="Verdana" w:cs="Arial"/>
          <w:b/>
          <w:sz w:val="20"/>
        </w:rPr>
      </w:pPr>
      <w:bookmarkStart w:id="51" w:name="_Toc516571689"/>
      <w:bookmarkStart w:id="52" w:name="_Toc516571846"/>
      <w:bookmarkStart w:id="53" w:name="_Toc510617383"/>
      <w:bookmarkStart w:id="54" w:name="_Toc511402066"/>
      <w:bookmarkStart w:id="55" w:name="_Toc511663351"/>
      <w:r w:rsidRPr="00DD4F3F">
        <w:rPr>
          <w:rFonts w:ascii="Verdana" w:hAnsi="Verdana" w:cs="Arial"/>
          <w:b/>
          <w:sz w:val="20"/>
        </w:rPr>
        <w:t>MESA DE CONTRACTACIÓ</w:t>
      </w:r>
      <w:bookmarkEnd w:id="51"/>
      <w:bookmarkEnd w:id="52"/>
      <w:r w:rsidRPr="00DD4F3F">
        <w:rPr>
          <w:rFonts w:ascii="Verdana" w:hAnsi="Verdana" w:cs="Arial"/>
          <w:b/>
          <w:sz w:val="20"/>
        </w:rPr>
        <w:t xml:space="preserve"> </w:t>
      </w:r>
      <w:bookmarkEnd w:id="53"/>
      <w:bookmarkEnd w:id="54"/>
      <w:bookmarkEnd w:id="55"/>
    </w:p>
    <w:p w14:paraId="56A9755B" w14:textId="77777777" w:rsidR="00694F58" w:rsidRPr="00DD4F3F" w:rsidRDefault="00BE0D9E" w:rsidP="0094351B">
      <w:pPr>
        <w:pStyle w:val="Textoindependiente"/>
        <w:rPr>
          <w:rFonts w:ascii="Verdana" w:hAnsi="Verdana" w:cs="Arial"/>
          <w:sz w:val="20"/>
        </w:rPr>
      </w:pPr>
      <w:r w:rsidRPr="00DD4F3F">
        <w:rPr>
          <w:rFonts w:ascii="Verdana" w:hAnsi="Verdana" w:cs="Arial"/>
          <w:sz w:val="20"/>
        </w:rPr>
        <w:t>L</w:t>
      </w:r>
      <w:r w:rsidR="00694F58" w:rsidRPr="00DD4F3F">
        <w:rPr>
          <w:rFonts w:ascii="Verdana" w:hAnsi="Verdana" w:cs="Arial"/>
          <w:sz w:val="20"/>
        </w:rPr>
        <w:t xml:space="preserve">a composició de la Mesa de </w:t>
      </w:r>
      <w:r w:rsidR="00E731F6" w:rsidRPr="00DD4F3F">
        <w:rPr>
          <w:rFonts w:ascii="Verdana" w:hAnsi="Verdana" w:cs="Arial"/>
          <w:sz w:val="20"/>
        </w:rPr>
        <w:t>C</w:t>
      </w:r>
      <w:r w:rsidR="00694F58" w:rsidRPr="00DD4F3F">
        <w:rPr>
          <w:rFonts w:ascii="Verdana" w:hAnsi="Verdana" w:cs="Arial"/>
          <w:sz w:val="20"/>
        </w:rPr>
        <w:t>ontractació que es proposa és la següent:</w:t>
      </w:r>
    </w:p>
    <w:p w14:paraId="3E07FAE7" w14:textId="77777777" w:rsidR="00694F58" w:rsidRPr="00DD4F3F" w:rsidRDefault="00694F58" w:rsidP="0094351B">
      <w:pPr>
        <w:pStyle w:val="Textoindependiente"/>
        <w:rPr>
          <w:rFonts w:ascii="Verdana" w:hAnsi="Verdana" w:cs="Arial"/>
          <w:b/>
          <w:sz w:val="20"/>
        </w:rPr>
      </w:pPr>
    </w:p>
    <w:p w14:paraId="53313766" w14:textId="77777777" w:rsidR="00AD76EE" w:rsidRPr="00DD4F3F" w:rsidRDefault="00AD76EE" w:rsidP="00AD76EE">
      <w:pPr>
        <w:autoSpaceDE w:val="0"/>
        <w:autoSpaceDN w:val="0"/>
        <w:adjustRightInd w:val="0"/>
        <w:ind w:left="1704" w:hanging="1704"/>
        <w:rPr>
          <w:rFonts w:ascii="Verdana" w:hAnsi="Verdana"/>
          <w:sz w:val="20"/>
        </w:rPr>
      </w:pPr>
      <w:bookmarkStart w:id="56" w:name="_Toc510617384"/>
      <w:bookmarkStart w:id="57" w:name="_Toc511402067"/>
      <w:bookmarkStart w:id="58" w:name="_Toc511663352"/>
      <w:r w:rsidRPr="00DD4F3F">
        <w:rPr>
          <w:rFonts w:ascii="Verdana" w:hAnsi="Verdana"/>
          <w:sz w:val="20"/>
        </w:rPr>
        <w:t xml:space="preserve">Presidència: </w:t>
      </w:r>
      <w:r w:rsidRPr="00DD4F3F">
        <w:rPr>
          <w:rFonts w:ascii="Verdana" w:hAnsi="Verdana"/>
          <w:sz w:val="20"/>
        </w:rPr>
        <w:tab/>
        <w:t>La senyora Lourdes Ariza, directora de serveis tècnics, o en la seva absència el senyor Alex Ibáñez, director de serveis de recollides.</w:t>
      </w:r>
    </w:p>
    <w:p w14:paraId="222728D6" w14:textId="77777777" w:rsidR="00AD76EE" w:rsidRPr="00DD4F3F" w:rsidRDefault="00AD76EE" w:rsidP="00AD76EE">
      <w:pPr>
        <w:autoSpaceDE w:val="0"/>
        <w:autoSpaceDN w:val="0"/>
        <w:adjustRightInd w:val="0"/>
        <w:ind w:left="1704" w:hanging="1704"/>
        <w:rPr>
          <w:rFonts w:ascii="Verdana" w:hAnsi="Verdana"/>
          <w:sz w:val="20"/>
        </w:rPr>
      </w:pPr>
    </w:p>
    <w:p w14:paraId="535658FB" w14:textId="77777777" w:rsidR="00AD76EE" w:rsidRPr="00DD4F3F" w:rsidRDefault="00AD76EE" w:rsidP="00AD76EE">
      <w:pPr>
        <w:autoSpaceDE w:val="0"/>
        <w:autoSpaceDN w:val="0"/>
        <w:adjustRightInd w:val="0"/>
        <w:ind w:left="1704" w:hanging="1704"/>
        <w:rPr>
          <w:rFonts w:ascii="Verdana" w:hAnsi="Verdana"/>
          <w:sz w:val="20"/>
        </w:rPr>
      </w:pPr>
      <w:r w:rsidRPr="00DD4F3F">
        <w:rPr>
          <w:rFonts w:ascii="Verdana" w:hAnsi="Verdana"/>
          <w:sz w:val="20"/>
        </w:rPr>
        <w:t xml:space="preserve">Vocals: </w:t>
      </w:r>
      <w:r w:rsidRPr="00DD4F3F">
        <w:rPr>
          <w:rFonts w:ascii="Verdana" w:hAnsi="Verdana"/>
          <w:sz w:val="20"/>
        </w:rPr>
        <w:tab/>
        <w:t>El senyor Jordi Vendrell i Ros, secretari accidental del Consorci i cap dels Serveis Jurídics, o en la seva absència la senyora Silvia Capdevila, tècnica de serveis jurídics.</w:t>
      </w:r>
    </w:p>
    <w:p w14:paraId="32A07AB6" w14:textId="77777777" w:rsidR="00AD76EE" w:rsidRPr="00DD4F3F" w:rsidRDefault="00AD76EE" w:rsidP="00AD76EE">
      <w:pPr>
        <w:autoSpaceDE w:val="0"/>
        <w:autoSpaceDN w:val="0"/>
        <w:adjustRightInd w:val="0"/>
        <w:ind w:left="1704" w:hanging="6"/>
        <w:rPr>
          <w:rFonts w:ascii="Verdana" w:hAnsi="Verdana"/>
          <w:sz w:val="20"/>
        </w:rPr>
      </w:pPr>
    </w:p>
    <w:p w14:paraId="519076AD" w14:textId="77777777" w:rsidR="00AD76EE" w:rsidRPr="00DD4F3F" w:rsidRDefault="00AD76EE" w:rsidP="00AD76EE">
      <w:pPr>
        <w:autoSpaceDE w:val="0"/>
        <w:autoSpaceDN w:val="0"/>
        <w:adjustRightInd w:val="0"/>
        <w:ind w:left="1704" w:hanging="6"/>
        <w:rPr>
          <w:rFonts w:ascii="Verdana" w:hAnsi="Verdana"/>
          <w:sz w:val="20"/>
        </w:rPr>
      </w:pPr>
      <w:r w:rsidRPr="00DD4F3F">
        <w:rPr>
          <w:rFonts w:ascii="Verdana" w:hAnsi="Verdana"/>
          <w:sz w:val="20"/>
        </w:rPr>
        <w:t>La senyora Núria Cases i Oliva, interventora accidental, o en la seva absència la senyora Helena Iserte, tècnica de serveis jurídics.</w:t>
      </w:r>
    </w:p>
    <w:p w14:paraId="2E25AD88" w14:textId="77777777" w:rsidR="00AD76EE" w:rsidRPr="00DD4F3F" w:rsidRDefault="00AD76EE" w:rsidP="00AD76EE">
      <w:pPr>
        <w:autoSpaceDE w:val="0"/>
        <w:autoSpaceDN w:val="0"/>
        <w:adjustRightInd w:val="0"/>
        <w:ind w:left="1704" w:hanging="6"/>
        <w:rPr>
          <w:rFonts w:ascii="Verdana" w:hAnsi="Verdana"/>
          <w:sz w:val="20"/>
        </w:rPr>
      </w:pPr>
    </w:p>
    <w:p w14:paraId="767EF659" w14:textId="77777777" w:rsidR="00AD76EE" w:rsidRPr="00DD4F3F" w:rsidRDefault="00AD76EE" w:rsidP="00AD76EE">
      <w:pPr>
        <w:autoSpaceDE w:val="0"/>
        <w:autoSpaceDN w:val="0"/>
        <w:adjustRightInd w:val="0"/>
        <w:ind w:left="1704" w:hanging="6"/>
        <w:rPr>
          <w:rFonts w:ascii="Verdana" w:hAnsi="Verdana"/>
          <w:sz w:val="20"/>
        </w:rPr>
      </w:pPr>
      <w:r w:rsidRPr="00DD4F3F">
        <w:rPr>
          <w:rFonts w:ascii="Verdana" w:hAnsi="Verdana"/>
          <w:sz w:val="20"/>
        </w:rPr>
        <w:t>El senyor Pere Ferrer, cap del departament de prevenció, o en la seva absència la senyora Maria Gascon, tècnica de licitacions.</w:t>
      </w:r>
    </w:p>
    <w:p w14:paraId="7FBD9A28" w14:textId="77777777" w:rsidR="00AD76EE" w:rsidRPr="00DD4F3F" w:rsidRDefault="00AD76EE" w:rsidP="00AD76EE">
      <w:pPr>
        <w:autoSpaceDE w:val="0"/>
        <w:autoSpaceDN w:val="0"/>
        <w:adjustRightInd w:val="0"/>
        <w:rPr>
          <w:rFonts w:ascii="Verdana" w:hAnsi="Verdana"/>
          <w:sz w:val="20"/>
        </w:rPr>
      </w:pPr>
    </w:p>
    <w:p w14:paraId="27CFEB0A" w14:textId="77777777" w:rsidR="00AD76EE" w:rsidRPr="00DD4F3F" w:rsidRDefault="00AD76EE" w:rsidP="00AD76EE">
      <w:pPr>
        <w:autoSpaceDE w:val="0"/>
        <w:autoSpaceDN w:val="0"/>
        <w:adjustRightInd w:val="0"/>
        <w:ind w:left="1704" w:hanging="1704"/>
        <w:rPr>
          <w:rFonts w:ascii="Verdana" w:hAnsi="Verdana"/>
          <w:sz w:val="20"/>
        </w:rPr>
      </w:pPr>
      <w:r w:rsidRPr="00DD4F3F">
        <w:rPr>
          <w:rFonts w:ascii="Verdana" w:hAnsi="Verdana"/>
          <w:sz w:val="20"/>
        </w:rPr>
        <w:t>Secretària:</w:t>
      </w:r>
      <w:r w:rsidRPr="00DD4F3F">
        <w:rPr>
          <w:rFonts w:ascii="Verdana" w:hAnsi="Verdana"/>
          <w:sz w:val="20"/>
        </w:rPr>
        <w:tab/>
        <w:t>La senyora Laia Camp i Bosch, cap de Gestió Administrativa, o en la seva absència la senyora Alba Tornero.</w:t>
      </w:r>
    </w:p>
    <w:p w14:paraId="6E78B7DF" w14:textId="77777777" w:rsidR="00E9394F" w:rsidRPr="004579E0" w:rsidRDefault="00E9394F" w:rsidP="00E9394F">
      <w:pPr>
        <w:rPr>
          <w:rFonts w:ascii="Verdana" w:hAnsi="Verdana" w:cs="Arial"/>
          <w:sz w:val="20"/>
        </w:rPr>
      </w:pPr>
    </w:p>
    <w:p w14:paraId="2832CCAA" w14:textId="77777777" w:rsidR="001C2BB3" w:rsidRPr="004579E0" w:rsidRDefault="001C2BB3" w:rsidP="00E9394F">
      <w:pPr>
        <w:rPr>
          <w:rFonts w:ascii="Verdana" w:hAnsi="Verdana" w:cs="Arial"/>
          <w:sz w:val="20"/>
        </w:rPr>
      </w:pPr>
    </w:p>
    <w:p w14:paraId="3FE269E7" w14:textId="77777777" w:rsidR="00566E0D" w:rsidRPr="004579E0" w:rsidRDefault="00344687" w:rsidP="005E2B45">
      <w:pPr>
        <w:pStyle w:val="Prrafodelista"/>
        <w:numPr>
          <w:ilvl w:val="0"/>
          <w:numId w:val="8"/>
        </w:numPr>
        <w:rPr>
          <w:rFonts w:ascii="Verdana" w:hAnsi="Verdana" w:cs="Arial"/>
          <w:b/>
          <w:sz w:val="20"/>
        </w:rPr>
      </w:pPr>
      <w:bookmarkStart w:id="59" w:name="_Toc516571690"/>
      <w:bookmarkStart w:id="60" w:name="_Toc516571847"/>
      <w:r w:rsidRPr="004579E0">
        <w:rPr>
          <w:rFonts w:ascii="Verdana" w:hAnsi="Verdana" w:cs="Arial"/>
          <w:b/>
          <w:sz w:val="20"/>
        </w:rPr>
        <w:lastRenderedPageBreak/>
        <w:t>CRITERIS DE SOLVÈNCIA TÈCNICA I PROFESSIONAL I ECONÒMICA</w:t>
      </w:r>
      <w:bookmarkEnd w:id="56"/>
      <w:r w:rsidRPr="004579E0">
        <w:rPr>
          <w:rFonts w:ascii="Verdana" w:hAnsi="Verdana" w:cs="Arial"/>
          <w:b/>
          <w:sz w:val="20"/>
        </w:rPr>
        <w:t xml:space="preserve"> I FINANCERA</w:t>
      </w:r>
      <w:bookmarkEnd w:id="57"/>
      <w:bookmarkEnd w:id="58"/>
      <w:bookmarkEnd w:id="59"/>
      <w:bookmarkEnd w:id="60"/>
      <w:r w:rsidR="00FD30A9" w:rsidRPr="004579E0">
        <w:rPr>
          <w:rFonts w:ascii="Verdana" w:hAnsi="Verdana" w:cs="Arial"/>
          <w:b/>
          <w:sz w:val="20"/>
        </w:rPr>
        <w:t xml:space="preserve"> I HABILITACIÓ PROFESSIONAL</w:t>
      </w:r>
    </w:p>
    <w:p w14:paraId="6C059C15" w14:textId="77777777" w:rsidR="00AD76EE" w:rsidRDefault="00AD76EE" w:rsidP="00AD76EE">
      <w:pPr>
        <w:ind w:left="426"/>
        <w:rPr>
          <w:rFonts w:ascii="Verdana" w:hAnsi="Verdana" w:cs="Arial"/>
          <w:color w:val="000000"/>
          <w:sz w:val="20"/>
        </w:rPr>
      </w:pPr>
    </w:p>
    <w:p w14:paraId="2E41B150" w14:textId="77777777" w:rsidR="003F2E85" w:rsidRPr="004579E0" w:rsidRDefault="003F2E85" w:rsidP="005E2B45">
      <w:pPr>
        <w:numPr>
          <w:ilvl w:val="0"/>
          <w:numId w:val="4"/>
        </w:numPr>
        <w:tabs>
          <w:tab w:val="clear" w:pos="360"/>
          <w:tab w:val="num" w:pos="426"/>
        </w:tabs>
        <w:ind w:left="426" w:hanging="426"/>
        <w:rPr>
          <w:rFonts w:ascii="Verdana" w:hAnsi="Verdana" w:cs="Arial"/>
          <w:color w:val="000000"/>
          <w:sz w:val="20"/>
        </w:rPr>
      </w:pPr>
      <w:r w:rsidRPr="004579E0">
        <w:rPr>
          <w:rFonts w:ascii="Verdana" w:hAnsi="Verdana" w:cs="Arial"/>
          <w:color w:val="000000"/>
          <w:sz w:val="20"/>
        </w:rPr>
        <w:t>L’empresari ha de disposar de l’habilitació empresarial o professional següent:</w:t>
      </w:r>
    </w:p>
    <w:p w14:paraId="293C2241" w14:textId="77777777" w:rsidR="003F2E85" w:rsidRPr="004579E0" w:rsidRDefault="003F2E85" w:rsidP="003F2E85">
      <w:pPr>
        <w:ind w:left="426"/>
        <w:rPr>
          <w:rFonts w:ascii="Verdana" w:hAnsi="Verdana" w:cs="Arial"/>
          <w:color w:val="000000"/>
          <w:sz w:val="20"/>
        </w:rPr>
      </w:pPr>
    </w:p>
    <w:p w14:paraId="02FAE970" w14:textId="77777777" w:rsidR="00AD76EE" w:rsidRDefault="00AD76EE" w:rsidP="005E2B45">
      <w:pPr>
        <w:pStyle w:val="Prrafodelista"/>
        <w:numPr>
          <w:ilvl w:val="0"/>
          <w:numId w:val="11"/>
        </w:numPr>
        <w:rPr>
          <w:rFonts w:ascii="Verdana" w:hAnsi="Verdana" w:cs="Arial"/>
          <w:color w:val="000000"/>
          <w:sz w:val="20"/>
        </w:rPr>
      </w:pPr>
      <w:r w:rsidRPr="00AD76EE">
        <w:rPr>
          <w:rFonts w:ascii="Verdana" w:hAnsi="Verdana" w:cs="Arial"/>
          <w:color w:val="000000"/>
          <w:sz w:val="20"/>
        </w:rPr>
        <w:t>Disposar de codi de transportista autoritzat per cada residu amb el llistat de matrícules associades la següent documentació a cada lot, a excepció dels lots 1, 2.</w:t>
      </w:r>
    </w:p>
    <w:p w14:paraId="6EDA2EA6" w14:textId="77777777" w:rsidR="00AD76EE" w:rsidRDefault="00AD76EE" w:rsidP="00AD76EE">
      <w:pPr>
        <w:pStyle w:val="Prrafodelista"/>
        <w:rPr>
          <w:rFonts w:ascii="Verdana" w:hAnsi="Verdana" w:cs="Arial"/>
          <w:color w:val="000000"/>
          <w:sz w:val="20"/>
        </w:rPr>
      </w:pPr>
    </w:p>
    <w:p w14:paraId="433C82A7" w14:textId="77777777" w:rsidR="00AD76EE" w:rsidRPr="00AD76EE" w:rsidRDefault="00AD76EE" w:rsidP="00AD76EE">
      <w:pPr>
        <w:pStyle w:val="Prrafodelista"/>
        <w:rPr>
          <w:rFonts w:ascii="Verdana" w:hAnsi="Verdana" w:cs="Arial"/>
          <w:color w:val="000000"/>
          <w:sz w:val="20"/>
        </w:rPr>
      </w:pPr>
      <w:r w:rsidRPr="00AD76EE">
        <w:rPr>
          <w:rFonts w:ascii="Verdana" w:hAnsi="Verdana" w:cs="Arial"/>
          <w:color w:val="000000"/>
          <w:sz w:val="20"/>
        </w:rPr>
        <w:t>S’acreditarà mitjançant el corresponent document d’autorització de transportista autoritzat emès per l’organisme competent on hi figuri</w:t>
      </w:r>
      <w:r>
        <w:rPr>
          <w:rFonts w:ascii="Verdana" w:hAnsi="Verdana" w:cs="Arial"/>
          <w:color w:val="000000"/>
          <w:sz w:val="20"/>
        </w:rPr>
        <w:t>, si s’escau,</w:t>
      </w:r>
      <w:r w:rsidRPr="00AD76EE">
        <w:rPr>
          <w:rFonts w:ascii="Verdana" w:hAnsi="Verdana" w:cs="Arial"/>
          <w:color w:val="000000"/>
          <w:sz w:val="20"/>
        </w:rPr>
        <w:t xml:space="preserve"> a més del codi </w:t>
      </w:r>
      <w:r w:rsidR="00BB055B">
        <w:rPr>
          <w:rFonts w:ascii="Verdana" w:hAnsi="Verdana" w:cs="Arial"/>
          <w:color w:val="000000"/>
          <w:sz w:val="20"/>
        </w:rPr>
        <w:t xml:space="preserve">o inscripció </w:t>
      </w:r>
      <w:r w:rsidRPr="00AD76EE">
        <w:rPr>
          <w:rFonts w:ascii="Verdana" w:hAnsi="Verdana" w:cs="Arial"/>
          <w:color w:val="000000"/>
          <w:sz w:val="20"/>
        </w:rPr>
        <w:t>de transportista la relació de residus que es poden transportar i les matrícules autoritzades.</w:t>
      </w:r>
    </w:p>
    <w:p w14:paraId="036D2440" w14:textId="77777777" w:rsidR="00AD76EE" w:rsidRPr="00AD76EE" w:rsidRDefault="00AD76EE" w:rsidP="00AD76EE">
      <w:pPr>
        <w:rPr>
          <w:rFonts w:ascii="Verdana" w:hAnsi="Verdana" w:cs="Arial"/>
          <w:color w:val="000000"/>
          <w:sz w:val="20"/>
        </w:rPr>
      </w:pPr>
    </w:p>
    <w:p w14:paraId="0D146E17" w14:textId="77777777" w:rsidR="00AD76EE" w:rsidRPr="00AD76EE" w:rsidRDefault="00AD76EE" w:rsidP="00AD76EE">
      <w:pPr>
        <w:rPr>
          <w:rFonts w:ascii="Verdana" w:hAnsi="Verdana" w:cs="Arial"/>
          <w:color w:val="000000"/>
          <w:sz w:val="20"/>
        </w:rPr>
      </w:pPr>
    </w:p>
    <w:p w14:paraId="63D01CBA" w14:textId="77777777" w:rsidR="00BB055B" w:rsidRDefault="00AD76EE" w:rsidP="005E2B45">
      <w:pPr>
        <w:pStyle w:val="Prrafodelista"/>
        <w:numPr>
          <w:ilvl w:val="0"/>
          <w:numId w:val="11"/>
        </w:numPr>
        <w:rPr>
          <w:rFonts w:ascii="Verdana" w:hAnsi="Verdana" w:cs="Arial"/>
          <w:color w:val="000000"/>
          <w:sz w:val="20"/>
        </w:rPr>
      </w:pPr>
      <w:r w:rsidRPr="00AD76EE">
        <w:rPr>
          <w:rFonts w:ascii="Verdana" w:hAnsi="Verdana" w:cs="Arial"/>
          <w:color w:val="000000"/>
          <w:sz w:val="20"/>
        </w:rPr>
        <w:t>Disposar de codi de gestor autoritzat per cada residu i llicència del gestor autoritzat amb indicació del llistat de residus admesos.</w:t>
      </w:r>
    </w:p>
    <w:p w14:paraId="41EB0A80" w14:textId="77777777" w:rsidR="00BB055B" w:rsidRDefault="00BB055B" w:rsidP="00BB055B">
      <w:pPr>
        <w:pStyle w:val="Prrafodelista"/>
        <w:rPr>
          <w:rFonts w:ascii="Verdana" w:hAnsi="Verdana" w:cs="Arial"/>
          <w:color w:val="000000"/>
          <w:sz w:val="20"/>
        </w:rPr>
      </w:pPr>
    </w:p>
    <w:p w14:paraId="70FE9ECC" w14:textId="77777777" w:rsidR="00AD76EE" w:rsidRPr="00BB055B" w:rsidRDefault="00AD76EE" w:rsidP="00BB055B">
      <w:pPr>
        <w:pStyle w:val="Prrafodelista"/>
        <w:rPr>
          <w:rFonts w:ascii="Verdana" w:hAnsi="Verdana" w:cs="Arial"/>
          <w:color w:val="000000"/>
          <w:sz w:val="20"/>
        </w:rPr>
      </w:pPr>
      <w:r w:rsidRPr="00BB055B">
        <w:rPr>
          <w:rFonts w:ascii="Verdana" w:hAnsi="Verdana" w:cs="Arial"/>
          <w:color w:val="000000"/>
          <w:sz w:val="20"/>
        </w:rPr>
        <w:t>S’acreditarà mitjançant el corresponent document de codi de gestor i de llicència o autorització ambiental emès per l’organisme competent on hi figuri a més del codi de gestor la relació de residus que es poden admetre.</w:t>
      </w:r>
    </w:p>
    <w:p w14:paraId="6B02558F" w14:textId="77777777" w:rsidR="005E2B45" w:rsidRPr="004579E0" w:rsidRDefault="005E2B45" w:rsidP="00E9394F">
      <w:pPr>
        <w:rPr>
          <w:rFonts w:ascii="Verdana" w:hAnsi="Verdana" w:cs="Arial"/>
          <w:color w:val="000000"/>
          <w:sz w:val="20"/>
        </w:rPr>
      </w:pPr>
    </w:p>
    <w:p w14:paraId="53992EEE" w14:textId="77777777" w:rsidR="00284021" w:rsidRPr="006C4D60" w:rsidRDefault="00284021" w:rsidP="006C4D60">
      <w:pPr>
        <w:pStyle w:val="Prrafodelista"/>
        <w:numPr>
          <w:ilvl w:val="0"/>
          <w:numId w:val="4"/>
        </w:numPr>
        <w:rPr>
          <w:rFonts w:ascii="Verdana" w:hAnsi="Verdana" w:cs="Arial"/>
          <w:color w:val="000000"/>
          <w:sz w:val="20"/>
        </w:rPr>
      </w:pPr>
      <w:r w:rsidRPr="006C4D60">
        <w:rPr>
          <w:rFonts w:ascii="Verdana" w:hAnsi="Verdana" w:cs="Arial"/>
          <w:color w:val="000000"/>
          <w:sz w:val="20"/>
        </w:rPr>
        <w:t>La solvència tècnica i professional i econòmica i financera que els licitadors del contracte han de disposar és la que a continuació es detalla:</w:t>
      </w:r>
    </w:p>
    <w:p w14:paraId="36AA5487" w14:textId="77777777" w:rsidR="00E9394F" w:rsidRPr="004579E0" w:rsidRDefault="00E9394F" w:rsidP="00E9394F">
      <w:pPr>
        <w:rPr>
          <w:rFonts w:ascii="Verdana" w:hAnsi="Verdana" w:cs="Arial"/>
          <w:color w:val="000000"/>
          <w:sz w:val="20"/>
        </w:rPr>
      </w:pPr>
    </w:p>
    <w:p w14:paraId="3F798061" w14:textId="77777777" w:rsidR="00176BA2" w:rsidRPr="004579E0" w:rsidRDefault="00176BA2" w:rsidP="00E53B28">
      <w:pPr>
        <w:ind w:left="426"/>
        <w:rPr>
          <w:rFonts w:ascii="Verdana" w:hAnsi="Verdana" w:cs="Arial"/>
          <w:sz w:val="20"/>
          <w:u w:val="single"/>
        </w:rPr>
      </w:pPr>
      <w:r w:rsidRPr="004579E0">
        <w:rPr>
          <w:rFonts w:ascii="Verdana" w:hAnsi="Verdana" w:cs="Arial"/>
          <w:sz w:val="20"/>
          <w:u w:val="single"/>
        </w:rPr>
        <w:t>Solvència tècnica i professional</w:t>
      </w:r>
    </w:p>
    <w:p w14:paraId="333EF210" w14:textId="77777777" w:rsidR="00176BA2" w:rsidRPr="004579E0" w:rsidRDefault="00176BA2" w:rsidP="00E53B28">
      <w:pPr>
        <w:ind w:left="426"/>
        <w:rPr>
          <w:rFonts w:ascii="Verdana" w:hAnsi="Verdana" w:cs="Arial"/>
          <w:sz w:val="20"/>
          <w:u w:val="single"/>
        </w:rPr>
      </w:pPr>
    </w:p>
    <w:p w14:paraId="10D92E13" w14:textId="77777777" w:rsidR="00176BA2" w:rsidRPr="005E2B45" w:rsidRDefault="00176BA2" w:rsidP="005E2B45">
      <w:pPr>
        <w:ind w:firstLine="426"/>
        <w:rPr>
          <w:rFonts w:ascii="Verdana" w:hAnsi="Verdana" w:cs="Arial"/>
          <w:sz w:val="20"/>
          <w:u w:val="single"/>
        </w:rPr>
      </w:pPr>
      <w:r w:rsidRPr="005E2B45">
        <w:rPr>
          <w:rFonts w:ascii="Verdana" w:hAnsi="Verdana" w:cs="Arial"/>
          <w:sz w:val="20"/>
          <w:u w:val="single"/>
        </w:rPr>
        <w:t xml:space="preserve">Condició de solvència </w:t>
      </w:r>
      <w:r w:rsidR="005E2B45" w:rsidRPr="005E2B45">
        <w:rPr>
          <w:rFonts w:ascii="Verdana" w:hAnsi="Verdana" w:cs="Arial"/>
          <w:sz w:val="20"/>
          <w:u w:val="single"/>
        </w:rPr>
        <w:t>única</w:t>
      </w:r>
      <w:r w:rsidRPr="005E2B45">
        <w:rPr>
          <w:rFonts w:ascii="Verdana" w:hAnsi="Verdana" w:cs="Arial"/>
          <w:sz w:val="20"/>
          <w:u w:val="single"/>
        </w:rPr>
        <w:t xml:space="preserve">: </w:t>
      </w:r>
    </w:p>
    <w:p w14:paraId="76C955B5" w14:textId="77777777" w:rsidR="00176BA2" w:rsidRDefault="00BB055B" w:rsidP="00E53B28">
      <w:pPr>
        <w:ind w:left="426"/>
        <w:rPr>
          <w:rFonts w:ascii="Verdana" w:hAnsi="Verdana"/>
          <w:sz w:val="20"/>
        </w:rPr>
      </w:pPr>
      <w:r w:rsidRPr="000950CA">
        <w:rPr>
          <w:rFonts w:ascii="Verdana" w:hAnsi="Verdana"/>
          <w:sz w:val="20"/>
        </w:rPr>
        <w:t xml:space="preserve">Experiència en la realització </w:t>
      </w:r>
      <w:r w:rsidRPr="00952AED">
        <w:rPr>
          <w:rFonts w:ascii="Verdana" w:hAnsi="Verdana"/>
          <w:sz w:val="20"/>
        </w:rPr>
        <w:t>dels serveis del mateix tipus o naturalesa al que correspon l’objecte del contracte</w:t>
      </w:r>
      <w:r>
        <w:rPr>
          <w:rFonts w:ascii="Verdana" w:hAnsi="Verdana"/>
          <w:sz w:val="20"/>
        </w:rPr>
        <w:t>.</w:t>
      </w:r>
    </w:p>
    <w:p w14:paraId="24E9F38C" w14:textId="77777777" w:rsidR="00BB055B" w:rsidRPr="004579E0" w:rsidRDefault="00BB055B" w:rsidP="00E53B28">
      <w:pPr>
        <w:ind w:left="426"/>
        <w:rPr>
          <w:rFonts w:ascii="Verdana" w:hAnsi="Verdana" w:cs="Arial"/>
          <w:sz w:val="20"/>
        </w:rPr>
      </w:pPr>
    </w:p>
    <w:p w14:paraId="3E30FFD3" w14:textId="77777777" w:rsidR="00176BA2" w:rsidRPr="005E2B45" w:rsidRDefault="00176BA2" w:rsidP="00E53B28">
      <w:pPr>
        <w:ind w:left="426"/>
        <w:rPr>
          <w:rFonts w:ascii="Verdana" w:hAnsi="Verdana" w:cs="Arial"/>
          <w:sz w:val="20"/>
          <w:u w:val="single"/>
        </w:rPr>
      </w:pPr>
      <w:r w:rsidRPr="005E2B45">
        <w:rPr>
          <w:rFonts w:ascii="Verdana" w:hAnsi="Verdana" w:cs="Arial"/>
          <w:sz w:val="20"/>
          <w:u w:val="single"/>
        </w:rPr>
        <w:t xml:space="preserve">Mitjans d’acreditació de la condició de solvència </w:t>
      </w:r>
      <w:r w:rsidR="005E2B45">
        <w:rPr>
          <w:rFonts w:ascii="Verdana" w:hAnsi="Verdana" w:cs="Arial"/>
          <w:sz w:val="20"/>
          <w:u w:val="single"/>
        </w:rPr>
        <w:t>única</w:t>
      </w:r>
      <w:r w:rsidRPr="005E2B45">
        <w:rPr>
          <w:rFonts w:ascii="Verdana" w:hAnsi="Verdana" w:cs="Arial"/>
          <w:sz w:val="20"/>
          <w:u w:val="single"/>
        </w:rPr>
        <w:t xml:space="preserve">: </w:t>
      </w:r>
    </w:p>
    <w:p w14:paraId="78D323CE" w14:textId="77777777" w:rsidR="005E2B45" w:rsidRPr="005E2B45" w:rsidRDefault="005E2B45" w:rsidP="005E2B45">
      <w:pPr>
        <w:ind w:left="426"/>
        <w:rPr>
          <w:rFonts w:ascii="Verdana" w:hAnsi="Verdana"/>
          <w:sz w:val="20"/>
        </w:rPr>
      </w:pPr>
      <w:r>
        <w:rPr>
          <w:rFonts w:ascii="Verdana" w:hAnsi="Verdana"/>
          <w:sz w:val="20"/>
        </w:rPr>
        <w:t>Una declaració responsable amb la r</w:t>
      </w:r>
      <w:r w:rsidRPr="00E6562F">
        <w:rPr>
          <w:rFonts w:ascii="Verdana" w:hAnsi="Verdana"/>
          <w:sz w:val="20"/>
        </w:rPr>
        <w:t xml:space="preserve">elació dels principals </w:t>
      </w:r>
      <w:r>
        <w:rPr>
          <w:rFonts w:ascii="Verdana" w:hAnsi="Verdana"/>
          <w:sz w:val="20"/>
        </w:rPr>
        <w:t xml:space="preserve">serveis </w:t>
      </w:r>
      <w:r w:rsidRPr="00E6562F">
        <w:rPr>
          <w:rFonts w:ascii="Verdana" w:hAnsi="Verdana"/>
          <w:sz w:val="20"/>
        </w:rPr>
        <w:t xml:space="preserve">efectuats durant els tres últims anys, corresponents al mateix tipus o naturalesa al que correspon l’objecte del contracte, indicant </w:t>
      </w:r>
      <w:r>
        <w:rPr>
          <w:rFonts w:ascii="Verdana" w:hAnsi="Verdana"/>
          <w:sz w:val="20"/>
        </w:rPr>
        <w:t>l’</w:t>
      </w:r>
      <w:r w:rsidRPr="00E6562F">
        <w:rPr>
          <w:rFonts w:ascii="Verdana" w:hAnsi="Verdana"/>
          <w:sz w:val="20"/>
        </w:rPr>
        <w:t xml:space="preserve"> import,</w:t>
      </w:r>
      <w:r>
        <w:rPr>
          <w:rFonts w:ascii="Verdana" w:hAnsi="Verdana"/>
          <w:sz w:val="20"/>
        </w:rPr>
        <w:t xml:space="preserve"> les</w:t>
      </w:r>
      <w:r w:rsidRPr="00E6562F">
        <w:rPr>
          <w:rFonts w:ascii="Verdana" w:hAnsi="Verdana"/>
          <w:sz w:val="20"/>
        </w:rPr>
        <w:t xml:space="preserve"> dates i</w:t>
      </w:r>
      <w:r>
        <w:rPr>
          <w:rFonts w:ascii="Verdana" w:hAnsi="Verdana"/>
          <w:sz w:val="20"/>
        </w:rPr>
        <w:t xml:space="preserve"> el</w:t>
      </w:r>
      <w:r w:rsidRPr="00E6562F">
        <w:rPr>
          <w:rFonts w:ascii="Verdana" w:hAnsi="Verdana"/>
          <w:sz w:val="20"/>
        </w:rPr>
        <w:t xml:space="preserve"> destinatari públic o privat</w:t>
      </w:r>
      <w:r>
        <w:rPr>
          <w:rFonts w:ascii="Verdana" w:hAnsi="Verdana"/>
          <w:sz w:val="20"/>
        </w:rPr>
        <w:t>.</w:t>
      </w:r>
    </w:p>
    <w:p w14:paraId="57119417" w14:textId="77777777" w:rsidR="005E2B45" w:rsidRDefault="005E2B45" w:rsidP="005E2B45">
      <w:pPr>
        <w:ind w:left="426"/>
        <w:rPr>
          <w:rFonts w:ascii="Verdana" w:hAnsi="Verdana"/>
          <w:sz w:val="20"/>
        </w:rPr>
      </w:pPr>
    </w:p>
    <w:p w14:paraId="586B12BE" w14:textId="77777777" w:rsidR="005E2B45" w:rsidRDefault="005E2B45" w:rsidP="005E2B45">
      <w:pPr>
        <w:ind w:left="426"/>
        <w:rPr>
          <w:rFonts w:ascii="Verdana" w:hAnsi="Verdana"/>
          <w:sz w:val="20"/>
        </w:rPr>
      </w:pPr>
      <w:r>
        <w:rPr>
          <w:rFonts w:ascii="Verdana" w:hAnsi="Verdana"/>
          <w:sz w:val="20"/>
        </w:rPr>
        <w:t>En cas que així li ho requereixi SAVO, SA</w:t>
      </w:r>
      <w:r w:rsidRPr="001E1439">
        <w:rPr>
          <w:rFonts w:ascii="Verdana" w:hAnsi="Verdana"/>
          <w:sz w:val="20"/>
        </w:rPr>
        <w:t>,</w:t>
      </w:r>
      <w:r>
        <w:rPr>
          <w:rFonts w:ascii="Verdana" w:hAnsi="Verdana"/>
          <w:sz w:val="20"/>
        </w:rPr>
        <w:t xml:space="preserve"> el licitador també ha d’aportar </w:t>
      </w:r>
      <w:r w:rsidRPr="00E6562F">
        <w:rPr>
          <w:rFonts w:ascii="Verdana" w:hAnsi="Verdana"/>
          <w:sz w:val="20"/>
        </w:rPr>
        <w:t xml:space="preserve"> </w:t>
      </w:r>
      <w:r>
        <w:rPr>
          <w:rFonts w:ascii="Verdana" w:hAnsi="Verdana"/>
          <w:sz w:val="20"/>
        </w:rPr>
        <w:t>els</w:t>
      </w:r>
      <w:r w:rsidRPr="00E6562F">
        <w:rPr>
          <w:rFonts w:ascii="Verdana" w:hAnsi="Verdana"/>
          <w:sz w:val="20"/>
        </w:rPr>
        <w:t xml:space="preserve"> certificats emesos </w:t>
      </w:r>
      <w:r>
        <w:rPr>
          <w:rFonts w:ascii="Verdana" w:hAnsi="Verdana"/>
          <w:sz w:val="20"/>
        </w:rPr>
        <w:t xml:space="preserve">o visats </w:t>
      </w:r>
      <w:r w:rsidRPr="00E6562F">
        <w:rPr>
          <w:rFonts w:ascii="Verdana" w:hAnsi="Verdana"/>
          <w:sz w:val="20"/>
        </w:rPr>
        <w:t>per l’òrgan competent</w:t>
      </w:r>
      <w:r>
        <w:rPr>
          <w:rFonts w:ascii="Verdana" w:hAnsi="Verdana"/>
          <w:sz w:val="20"/>
        </w:rPr>
        <w:t>, quan el destinatari sigui una entitat del sector públic; quan el destinatari sigui un subjecte privat, una declaració de l’empresari acompanyada dels documents de què disposi que acreditin la realització de la prestació</w:t>
      </w:r>
      <w:r w:rsidRPr="00E6562F">
        <w:rPr>
          <w:rFonts w:ascii="Verdana" w:hAnsi="Verdana"/>
          <w:sz w:val="20"/>
        </w:rPr>
        <w:t>.</w:t>
      </w:r>
    </w:p>
    <w:p w14:paraId="1EBADB71" w14:textId="77777777" w:rsidR="00176BA2" w:rsidRPr="004579E0" w:rsidRDefault="00176BA2" w:rsidP="00E53B28">
      <w:pPr>
        <w:ind w:left="426"/>
        <w:rPr>
          <w:rFonts w:ascii="Verdana" w:hAnsi="Verdana" w:cs="Arial"/>
          <w:sz w:val="20"/>
        </w:rPr>
      </w:pPr>
    </w:p>
    <w:p w14:paraId="01813E6B" w14:textId="77777777" w:rsidR="00176BA2" w:rsidRPr="005E2B45" w:rsidRDefault="00176BA2" w:rsidP="00E53B28">
      <w:pPr>
        <w:ind w:left="426"/>
        <w:rPr>
          <w:rFonts w:ascii="Verdana" w:hAnsi="Verdana" w:cs="Arial"/>
          <w:sz w:val="20"/>
          <w:u w:val="single"/>
        </w:rPr>
      </w:pPr>
      <w:r w:rsidRPr="005E2B45">
        <w:rPr>
          <w:rFonts w:ascii="Verdana" w:hAnsi="Verdana" w:cs="Arial"/>
          <w:sz w:val="20"/>
          <w:u w:val="single"/>
        </w:rPr>
        <w:t xml:space="preserve">Requisit d’admissió de la condició de solvència </w:t>
      </w:r>
      <w:r w:rsidR="005E2B45">
        <w:rPr>
          <w:rFonts w:ascii="Verdana" w:hAnsi="Verdana" w:cs="Arial"/>
          <w:sz w:val="20"/>
          <w:u w:val="single"/>
        </w:rPr>
        <w:t>única</w:t>
      </w:r>
      <w:r w:rsidRPr="005E2B45">
        <w:rPr>
          <w:rFonts w:ascii="Verdana" w:hAnsi="Verdana" w:cs="Arial"/>
          <w:sz w:val="20"/>
          <w:u w:val="single"/>
        </w:rPr>
        <w:t xml:space="preserve">: </w:t>
      </w:r>
    </w:p>
    <w:p w14:paraId="56444378" w14:textId="77777777" w:rsidR="005E2B45" w:rsidRPr="00365B32" w:rsidRDefault="005E2B45" w:rsidP="005E2B45">
      <w:pPr>
        <w:ind w:left="426"/>
        <w:rPr>
          <w:rFonts w:ascii="Verdana" w:hAnsi="Verdana"/>
          <w:sz w:val="20"/>
        </w:rPr>
      </w:pPr>
      <w:r w:rsidRPr="00365B32">
        <w:rPr>
          <w:rFonts w:ascii="Verdana" w:hAnsi="Verdana"/>
          <w:sz w:val="20"/>
        </w:rPr>
        <w:t>Acreditar que l’import anual acumulat en l’any de major execució sigui igual o superior a:</w:t>
      </w:r>
    </w:p>
    <w:p w14:paraId="13DD4011" w14:textId="77777777" w:rsidR="005E2B45" w:rsidRPr="00365B32" w:rsidRDefault="00AE7D02" w:rsidP="005E2B45">
      <w:pPr>
        <w:pStyle w:val="Prrafodelista"/>
        <w:numPr>
          <w:ilvl w:val="0"/>
          <w:numId w:val="12"/>
        </w:numPr>
        <w:rPr>
          <w:rFonts w:ascii="Verdana" w:hAnsi="Verdana"/>
          <w:sz w:val="20"/>
        </w:rPr>
      </w:pPr>
      <w:r w:rsidRPr="00365B32">
        <w:rPr>
          <w:rFonts w:ascii="Verdana" w:hAnsi="Verdana"/>
          <w:sz w:val="20"/>
        </w:rPr>
        <w:t>30.000</w:t>
      </w:r>
      <w:r w:rsidR="00365B32" w:rsidRPr="00365B32">
        <w:rPr>
          <w:rFonts w:ascii="Verdana" w:hAnsi="Verdana"/>
          <w:sz w:val="20"/>
        </w:rPr>
        <w:t xml:space="preserve">,00 </w:t>
      </w:r>
      <w:r w:rsidR="005E2B45" w:rsidRPr="00365B32">
        <w:rPr>
          <w:rFonts w:ascii="Verdana" w:hAnsi="Verdana"/>
          <w:sz w:val="20"/>
        </w:rPr>
        <w:t>€</w:t>
      </w:r>
      <w:r w:rsidR="00365B32" w:rsidRPr="00365B32">
        <w:rPr>
          <w:rFonts w:ascii="Verdana" w:hAnsi="Verdana"/>
          <w:sz w:val="20"/>
        </w:rPr>
        <w:t>, IVA exclòs</w:t>
      </w:r>
      <w:r w:rsidR="005E2B45" w:rsidRPr="00365B32">
        <w:rPr>
          <w:rFonts w:ascii="Verdana" w:hAnsi="Verdana"/>
          <w:sz w:val="20"/>
        </w:rPr>
        <w:t xml:space="preserve"> per al</w:t>
      </w:r>
      <w:r w:rsidRPr="00365B32">
        <w:rPr>
          <w:rFonts w:ascii="Verdana" w:hAnsi="Verdana"/>
          <w:sz w:val="20"/>
        </w:rPr>
        <w:t>s</w:t>
      </w:r>
      <w:r w:rsidR="005E2B45" w:rsidRPr="00365B32">
        <w:rPr>
          <w:rFonts w:ascii="Verdana" w:hAnsi="Verdana"/>
          <w:sz w:val="20"/>
        </w:rPr>
        <w:t xml:space="preserve"> lot</w:t>
      </w:r>
      <w:r w:rsidRPr="00365B32">
        <w:rPr>
          <w:rFonts w:ascii="Verdana" w:hAnsi="Verdana"/>
          <w:sz w:val="20"/>
        </w:rPr>
        <w:t>s</w:t>
      </w:r>
      <w:r w:rsidR="005E2B45" w:rsidRPr="00365B32">
        <w:rPr>
          <w:rFonts w:ascii="Verdana" w:hAnsi="Verdana"/>
          <w:sz w:val="20"/>
        </w:rPr>
        <w:t xml:space="preserve"> 1</w:t>
      </w:r>
      <w:r w:rsidRPr="00365B32">
        <w:rPr>
          <w:rFonts w:ascii="Verdana" w:hAnsi="Verdana"/>
          <w:sz w:val="20"/>
        </w:rPr>
        <w:t xml:space="preserve"> i 2</w:t>
      </w:r>
    </w:p>
    <w:p w14:paraId="29EF9994" w14:textId="77777777" w:rsidR="005E2B45" w:rsidRPr="00365B32" w:rsidRDefault="00365B32" w:rsidP="005E2B45">
      <w:pPr>
        <w:pStyle w:val="Prrafodelista"/>
        <w:numPr>
          <w:ilvl w:val="0"/>
          <w:numId w:val="12"/>
        </w:numPr>
        <w:rPr>
          <w:rFonts w:ascii="Verdana" w:hAnsi="Verdana"/>
          <w:sz w:val="20"/>
        </w:rPr>
      </w:pPr>
      <w:r w:rsidRPr="00365B32">
        <w:rPr>
          <w:rFonts w:ascii="Verdana" w:hAnsi="Verdana"/>
          <w:sz w:val="20"/>
        </w:rPr>
        <w:t>190</w:t>
      </w:r>
      <w:r w:rsidR="00AE7D02" w:rsidRPr="00365B32">
        <w:rPr>
          <w:rFonts w:ascii="Verdana" w:hAnsi="Verdana"/>
          <w:sz w:val="20"/>
        </w:rPr>
        <w:t>.000</w:t>
      </w:r>
      <w:r w:rsidRPr="00365B32">
        <w:rPr>
          <w:rFonts w:ascii="Verdana" w:hAnsi="Verdana"/>
          <w:sz w:val="20"/>
        </w:rPr>
        <w:t xml:space="preserve">,00 €, IVA exclòs </w:t>
      </w:r>
      <w:r w:rsidR="005E2B45" w:rsidRPr="00365B32">
        <w:rPr>
          <w:rFonts w:ascii="Verdana" w:hAnsi="Verdana"/>
          <w:sz w:val="20"/>
        </w:rPr>
        <w:t>per al lot 3</w:t>
      </w:r>
    </w:p>
    <w:p w14:paraId="67E38E97" w14:textId="77777777" w:rsidR="005E2B45" w:rsidRPr="00365B32" w:rsidRDefault="00365B32" w:rsidP="005E2B45">
      <w:pPr>
        <w:pStyle w:val="Prrafodelista"/>
        <w:numPr>
          <w:ilvl w:val="0"/>
          <w:numId w:val="12"/>
        </w:numPr>
        <w:rPr>
          <w:rFonts w:ascii="Verdana" w:hAnsi="Verdana"/>
          <w:sz w:val="20"/>
        </w:rPr>
      </w:pPr>
      <w:r w:rsidRPr="00365B32">
        <w:rPr>
          <w:rFonts w:ascii="Verdana" w:hAnsi="Verdana"/>
          <w:sz w:val="20"/>
        </w:rPr>
        <w:t>900</w:t>
      </w:r>
      <w:r w:rsidR="00AE7D02" w:rsidRPr="00365B32">
        <w:rPr>
          <w:rFonts w:ascii="Verdana" w:hAnsi="Verdana"/>
          <w:sz w:val="20"/>
        </w:rPr>
        <w:t>.000</w:t>
      </w:r>
      <w:r w:rsidRPr="00365B32">
        <w:rPr>
          <w:rFonts w:ascii="Verdana" w:hAnsi="Verdana"/>
          <w:sz w:val="20"/>
        </w:rPr>
        <w:t>,00€, IVA exclòs</w:t>
      </w:r>
      <w:r w:rsidR="005E2B45" w:rsidRPr="00365B32">
        <w:rPr>
          <w:rFonts w:ascii="Verdana" w:hAnsi="Verdana"/>
          <w:sz w:val="20"/>
        </w:rPr>
        <w:t xml:space="preserve"> per al lot 4</w:t>
      </w:r>
    </w:p>
    <w:p w14:paraId="1FE2302B" w14:textId="77777777" w:rsidR="005E2B45" w:rsidRPr="00365B32" w:rsidRDefault="00365B32" w:rsidP="005E2B45">
      <w:pPr>
        <w:pStyle w:val="Prrafodelista"/>
        <w:numPr>
          <w:ilvl w:val="0"/>
          <w:numId w:val="12"/>
        </w:numPr>
        <w:rPr>
          <w:rFonts w:ascii="Verdana" w:hAnsi="Verdana"/>
          <w:sz w:val="20"/>
        </w:rPr>
      </w:pPr>
      <w:r w:rsidRPr="00365B32">
        <w:rPr>
          <w:rFonts w:ascii="Verdana" w:hAnsi="Verdana"/>
          <w:sz w:val="20"/>
        </w:rPr>
        <w:t>173</w:t>
      </w:r>
      <w:r w:rsidR="00AE7D02" w:rsidRPr="00365B32">
        <w:rPr>
          <w:rFonts w:ascii="Verdana" w:hAnsi="Verdana"/>
          <w:sz w:val="20"/>
        </w:rPr>
        <w:t>.000</w:t>
      </w:r>
      <w:r w:rsidRPr="00365B32">
        <w:rPr>
          <w:rFonts w:ascii="Verdana" w:hAnsi="Verdana"/>
          <w:sz w:val="20"/>
        </w:rPr>
        <w:t>,00</w:t>
      </w:r>
      <w:r w:rsidR="005E2B45" w:rsidRPr="00365B32">
        <w:rPr>
          <w:rFonts w:ascii="Verdana" w:hAnsi="Verdana"/>
          <w:sz w:val="20"/>
        </w:rPr>
        <w:t>€</w:t>
      </w:r>
      <w:r w:rsidRPr="00365B32">
        <w:rPr>
          <w:rFonts w:ascii="Verdana" w:hAnsi="Verdana"/>
          <w:sz w:val="20"/>
        </w:rPr>
        <w:t>,</w:t>
      </w:r>
      <w:r w:rsidR="005E2B45" w:rsidRPr="00365B32">
        <w:rPr>
          <w:rFonts w:ascii="Verdana" w:hAnsi="Verdana"/>
          <w:sz w:val="20"/>
        </w:rPr>
        <w:t xml:space="preserve"> </w:t>
      </w:r>
      <w:r w:rsidRPr="00365B32">
        <w:rPr>
          <w:rFonts w:ascii="Verdana" w:hAnsi="Verdana"/>
          <w:sz w:val="20"/>
        </w:rPr>
        <w:t xml:space="preserve">IVA exclòs </w:t>
      </w:r>
      <w:r w:rsidR="005E2B45" w:rsidRPr="00365B32">
        <w:rPr>
          <w:rFonts w:ascii="Verdana" w:hAnsi="Verdana"/>
          <w:sz w:val="20"/>
        </w:rPr>
        <w:t>per al lot 5</w:t>
      </w:r>
    </w:p>
    <w:p w14:paraId="435E9805" w14:textId="77777777" w:rsidR="005E2B45" w:rsidRPr="00365B32" w:rsidRDefault="00365B32" w:rsidP="005E2B45">
      <w:pPr>
        <w:pStyle w:val="Prrafodelista"/>
        <w:numPr>
          <w:ilvl w:val="0"/>
          <w:numId w:val="12"/>
        </w:numPr>
        <w:rPr>
          <w:rFonts w:ascii="Verdana" w:hAnsi="Verdana"/>
          <w:sz w:val="20"/>
        </w:rPr>
      </w:pPr>
      <w:r w:rsidRPr="00365B32">
        <w:rPr>
          <w:rFonts w:ascii="Verdana" w:hAnsi="Verdana"/>
          <w:sz w:val="20"/>
        </w:rPr>
        <w:t>14</w:t>
      </w:r>
      <w:r w:rsidR="00AE7D02" w:rsidRPr="00365B32">
        <w:rPr>
          <w:rFonts w:ascii="Verdana" w:hAnsi="Verdana"/>
          <w:sz w:val="20"/>
        </w:rPr>
        <w:t>.000</w:t>
      </w:r>
      <w:r w:rsidRPr="00365B32">
        <w:rPr>
          <w:rFonts w:ascii="Verdana" w:hAnsi="Verdana"/>
          <w:sz w:val="20"/>
        </w:rPr>
        <w:t xml:space="preserve">,00€, IVA exclòs </w:t>
      </w:r>
      <w:r w:rsidR="005E2B45" w:rsidRPr="00365B32">
        <w:rPr>
          <w:rFonts w:ascii="Verdana" w:hAnsi="Verdana"/>
          <w:sz w:val="20"/>
        </w:rPr>
        <w:t>per al lot 6</w:t>
      </w:r>
    </w:p>
    <w:p w14:paraId="1EFACCB6" w14:textId="77777777" w:rsidR="00365B32" w:rsidRPr="00365B32" w:rsidRDefault="00365B32" w:rsidP="00365B32">
      <w:pPr>
        <w:pStyle w:val="Prrafodelista"/>
        <w:numPr>
          <w:ilvl w:val="0"/>
          <w:numId w:val="12"/>
        </w:numPr>
        <w:rPr>
          <w:rFonts w:ascii="Verdana" w:hAnsi="Verdana"/>
          <w:sz w:val="20"/>
        </w:rPr>
      </w:pPr>
      <w:r w:rsidRPr="00365B32">
        <w:rPr>
          <w:rFonts w:ascii="Verdana" w:hAnsi="Verdana"/>
          <w:sz w:val="20"/>
        </w:rPr>
        <w:t>182.000,00€, IVA exclòs per al lot 7</w:t>
      </w:r>
    </w:p>
    <w:p w14:paraId="168C343E" w14:textId="77777777" w:rsidR="00176BA2" w:rsidRPr="00365B32" w:rsidRDefault="00365B32" w:rsidP="005E2B45">
      <w:pPr>
        <w:pStyle w:val="Prrafodelista"/>
        <w:numPr>
          <w:ilvl w:val="0"/>
          <w:numId w:val="12"/>
        </w:numPr>
        <w:rPr>
          <w:rFonts w:ascii="Verdana" w:hAnsi="Verdana" w:cs="Arial"/>
          <w:sz w:val="20"/>
        </w:rPr>
      </w:pPr>
      <w:r w:rsidRPr="00365B32">
        <w:rPr>
          <w:rFonts w:ascii="Verdana" w:hAnsi="Verdana"/>
          <w:sz w:val="20"/>
        </w:rPr>
        <w:t>38.000,00</w:t>
      </w:r>
      <w:r w:rsidR="005E2B45" w:rsidRPr="00365B32">
        <w:rPr>
          <w:rFonts w:ascii="Verdana" w:hAnsi="Verdana"/>
          <w:sz w:val="20"/>
        </w:rPr>
        <w:t>€</w:t>
      </w:r>
      <w:r w:rsidRPr="00365B32">
        <w:rPr>
          <w:rFonts w:ascii="Verdana" w:hAnsi="Verdana"/>
          <w:sz w:val="20"/>
        </w:rPr>
        <w:t>, IVA exclòs</w:t>
      </w:r>
      <w:r w:rsidR="005E2B45" w:rsidRPr="00365B32">
        <w:rPr>
          <w:rFonts w:ascii="Verdana" w:hAnsi="Verdana"/>
          <w:sz w:val="20"/>
        </w:rPr>
        <w:t xml:space="preserve"> per al lot 8</w:t>
      </w:r>
    </w:p>
    <w:p w14:paraId="1BBCE500" w14:textId="77777777" w:rsidR="005E2B45" w:rsidRPr="00365B32" w:rsidRDefault="00365B32" w:rsidP="005E2B45">
      <w:pPr>
        <w:pStyle w:val="Prrafodelista"/>
        <w:numPr>
          <w:ilvl w:val="0"/>
          <w:numId w:val="12"/>
        </w:numPr>
        <w:rPr>
          <w:rFonts w:ascii="Verdana" w:hAnsi="Verdana" w:cs="Arial"/>
          <w:sz w:val="20"/>
        </w:rPr>
      </w:pPr>
      <w:r w:rsidRPr="00365B32">
        <w:rPr>
          <w:rFonts w:ascii="Verdana" w:hAnsi="Verdana"/>
          <w:sz w:val="20"/>
        </w:rPr>
        <w:t>20.000,00</w:t>
      </w:r>
      <w:r w:rsidR="005E2B45" w:rsidRPr="00365B32">
        <w:rPr>
          <w:rFonts w:ascii="Verdana" w:hAnsi="Verdana"/>
          <w:sz w:val="20"/>
        </w:rPr>
        <w:t>€</w:t>
      </w:r>
      <w:r w:rsidRPr="00365B32">
        <w:rPr>
          <w:rFonts w:ascii="Verdana" w:hAnsi="Verdana"/>
          <w:sz w:val="20"/>
        </w:rPr>
        <w:t>, IVA exclòs</w:t>
      </w:r>
      <w:r w:rsidR="005E2B45" w:rsidRPr="00365B32">
        <w:rPr>
          <w:rFonts w:ascii="Verdana" w:hAnsi="Verdana"/>
          <w:sz w:val="20"/>
        </w:rPr>
        <w:t xml:space="preserve"> per al lot 9 </w:t>
      </w:r>
    </w:p>
    <w:p w14:paraId="38A9E680" w14:textId="77777777" w:rsidR="005E2B45" w:rsidRPr="00365B32" w:rsidRDefault="00365B32" w:rsidP="005E2B45">
      <w:pPr>
        <w:pStyle w:val="Prrafodelista"/>
        <w:numPr>
          <w:ilvl w:val="0"/>
          <w:numId w:val="12"/>
        </w:numPr>
        <w:rPr>
          <w:rFonts w:ascii="Verdana" w:hAnsi="Verdana" w:cs="Arial"/>
          <w:sz w:val="20"/>
        </w:rPr>
      </w:pPr>
      <w:r w:rsidRPr="00365B32">
        <w:rPr>
          <w:rFonts w:ascii="Verdana" w:hAnsi="Verdana"/>
          <w:sz w:val="20"/>
        </w:rPr>
        <w:lastRenderedPageBreak/>
        <w:t>1.300,00</w:t>
      </w:r>
      <w:r w:rsidR="005E2B45" w:rsidRPr="00365B32">
        <w:rPr>
          <w:rFonts w:ascii="Verdana" w:hAnsi="Verdana"/>
          <w:sz w:val="20"/>
        </w:rPr>
        <w:t>€</w:t>
      </w:r>
      <w:r w:rsidRPr="00365B32">
        <w:rPr>
          <w:rFonts w:ascii="Verdana" w:hAnsi="Verdana"/>
          <w:sz w:val="20"/>
        </w:rPr>
        <w:t>, IVA exclòs</w:t>
      </w:r>
      <w:r w:rsidR="005E2B45" w:rsidRPr="00365B32">
        <w:rPr>
          <w:rFonts w:ascii="Verdana" w:hAnsi="Verdana"/>
          <w:sz w:val="20"/>
        </w:rPr>
        <w:t xml:space="preserve"> per al lot 10</w:t>
      </w:r>
    </w:p>
    <w:p w14:paraId="68FC8A80" w14:textId="77777777" w:rsidR="005E2B45" w:rsidRPr="00365B32" w:rsidRDefault="00365B32" w:rsidP="005E2B45">
      <w:pPr>
        <w:pStyle w:val="Prrafodelista"/>
        <w:numPr>
          <w:ilvl w:val="0"/>
          <w:numId w:val="12"/>
        </w:numPr>
        <w:rPr>
          <w:rFonts w:ascii="Verdana" w:hAnsi="Verdana" w:cs="Arial"/>
          <w:sz w:val="20"/>
        </w:rPr>
      </w:pPr>
      <w:r w:rsidRPr="00365B32">
        <w:rPr>
          <w:rFonts w:ascii="Verdana" w:hAnsi="Verdana"/>
          <w:sz w:val="20"/>
        </w:rPr>
        <w:t>38.000,00</w:t>
      </w:r>
      <w:r w:rsidR="005E2B45" w:rsidRPr="00365B32">
        <w:rPr>
          <w:rFonts w:ascii="Verdana" w:hAnsi="Verdana"/>
          <w:sz w:val="20"/>
        </w:rPr>
        <w:t>€</w:t>
      </w:r>
      <w:r w:rsidRPr="00365B32">
        <w:rPr>
          <w:rFonts w:ascii="Verdana" w:hAnsi="Verdana"/>
          <w:sz w:val="20"/>
        </w:rPr>
        <w:t>, IVA exclòs</w:t>
      </w:r>
      <w:r w:rsidR="005E2B45" w:rsidRPr="00365B32">
        <w:rPr>
          <w:rFonts w:ascii="Verdana" w:hAnsi="Verdana"/>
          <w:sz w:val="20"/>
        </w:rPr>
        <w:t xml:space="preserve"> per al lot 11</w:t>
      </w:r>
    </w:p>
    <w:p w14:paraId="3B5A2DB6" w14:textId="77777777" w:rsidR="005E2B45" w:rsidRPr="00365B32" w:rsidRDefault="00365B32" w:rsidP="005E2B45">
      <w:pPr>
        <w:pStyle w:val="Prrafodelista"/>
        <w:numPr>
          <w:ilvl w:val="0"/>
          <w:numId w:val="12"/>
        </w:numPr>
        <w:rPr>
          <w:rFonts w:ascii="Verdana" w:hAnsi="Verdana" w:cs="Arial"/>
          <w:sz w:val="20"/>
        </w:rPr>
      </w:pPr>
      <w:r w:rsidRPr="00365B32">
        <w:rPr>
          <w:rFonts w:ascii="Verdana" w:hAnsi="Verdana"/>
          <w:sz w:val="20"/>
        </w:rPr>
        <w:t>47.000,00</w:t>
      </w:r>
      <w:r w:rsidR="005E2B45" w:rsidRPr="00365B32">
        <w:rPr>
          <w:rFonts w:ascii="Verdana" w:hAnsi="Verdana"/>
          <w:sz w:val="20"/>
        </w:rPr>
        <w:t>€</w:t>
      </w:r>
      <w:r w:rsidRPr="00365B32">
        <w:rPr>
          <w:rFonts w:ascii="Verdana" w:hAnsi="Verdana"/>
          <w:sz w:val="20"/>
        </w:rPr>
        <w:t>, IVA exclòs</w:t>
      </w:r>
      <w:r w:rsidR="005E2B45" w:rsidRPr="00365B32">
        <w:rPr>
          <w:rFonts w:ascii="Verdana" w:hAnsi="Verdana"/>
          <w:sz w:val="20"/>
        </w:rPr>
        <w:t xml:space="preserve"> per al lot 12</w:t>
      </w:r>
    </w:p>
    <w:p w14:paraId="0D987776" w14:textId="77777777" w:rsidR="005E2B45" w:rsidRPr="00365B32" w:rsidRDefault="00365B32" w:rsidP="005E2B45">
      <w:pPr>
        <w:pStyle w:val="Prrafodelista"/>
        <w:numPr>
          <w:ilvl w:val="0"/>
          <w:numId w:val="12"/>
        </w:numPr>
        <w:rPr>
          <w:rFonts w:ascii="Verdana" w:hAnsi="Verdana" w:cs="Arial"/>
          <w:sz w:val="20"/>
        </w:rPr>
      </w:pPr>
      <w:r w:rsidRPr="00365B32">
        <w:rPr>
          <w:rFonts w:ascii="Verdana" w:hAnsi="Verdana"/>
          <w:sz w:val="20"/>
        </w:rPr>
        <w:t>9.000,00</w:t>
      </w:r>
      <w:r w:rsidR="005E2B45" w:rsidRPr="00365B32">
        <w:rPr>
          <w:rFonts w:ascii="Verdana" w:hAnsi="Verdana"/>
          <w:sz w:val="20"/>
        </w:rPr>
        <w:t>€</w:t>
      </w:r>
      <w:r w:rsidRPr="00365B32">
        <w:rPr>
          <w:rFonts w:ascii="Verdana" w:hAnsi="Verdana"/>
          <w:sz w:val="20"/>
        </w:rPr>
        <w:t>, IVA exclòs</w:t>
      </w:r>
      <w:r w:rsidR="005E2B45" w:rsidRPr="00365B32">
        <w:rPr>
          <w:rFonts w:ascii="Verdana" w:hAnsi="Verdana"/>
          <w:sz w:val="20"/>
        </w:rPr>
        <w:t xml:space="preserve"> per al lot 13</w:t>
      </w:r>
    </w:p>
    <w:p w14:paraId="2D2BA344" w14:textId="77777777" w:rsidR="005E2B45" w:rsidRPr="00365B32" w:rsidRDefault="00365B32" w:rsidP="005E2B45">
      <w:pPr>
        <w:pStyle w:val="Prrafodelista"/>
        <w:numPr>
          <w:ilvl w:val="0"/>
          <w:numId w:val="12"/>
        </w:numPr>
        <w:rPr>
          <w:rFonts w:ascii="Verdana" w:hAnsi="Verdana" w:cs="Arial"/>
          <w:sz w:val="20"/>
        </w:rPr>
      </w:pPr>
      <w:r w:rsidRPr="00365B32">
        <w:rPr>
          <w:rFonts w:ascii="Verdana" w:hAnsi="Verdana"/>
          <w:sz w:val="20"/>
        </w:rPr>
        <w:t>2.900,00</w:t>
      </w:r>
      <w:r w:rsidR="005E2B45" w:rsidRPr="00365B32">
        <w:rPr>
          <w:rFonts w:ascii="Verdana" w:hAnsi="Verdana"/>
          <w:sz w:val="20"/>
        </w:rPr>
        <w:t>€</w:t>
      </w:r>
      <w:r w:rsidRPr="00365B32">
        <w:rPr>
          <w:rFonts w:ascii="Verdana" w:hAnsi="Verdana"/>
          <w:sz w:val="20"/>
        </w:rPr>
        <w:t>, IVA exclòs</w:t>
      </w:r>
      <w:r w:rsidR="005E2B45" w:rsidRPr="00365B32">
        <w:rPr>
          <w:rFonts w:ascii="Verdana" w:hAnsi="Verdana"/>
          <w:sz w:val="20"/>
        </w:rPr>
        <w:t xml:space="preserve"> per al lot 14</w:t>
      </w:r>
    </w:p>
    <w:p w14:paraId="7E23206C" w14:textId="77777777" w:rsidR="005E2B45" w:rsidRPr="00365B32" w:rsidRDefault="005E2B45" w:rsidP="00365B32">
      <w:pPr>
        <w:ind w:left="426"/>
        <w:rPr>
          <w:rFonts w:ascii="Verdana" w:hAnsi="Verdana" w:cs="Arial"/>
          <w:sz w:val="20"/>
        </w:rPr>
      </w:pPr>
    </w:p>
    <w:p w14:paraId="2E16822F" w14:textId="7276A864" w:rsidR="002C603F" w:rsidRPr="002C603F" w:rsidRDefault="002C603F" w:rsidP="002C603F">
      <w:pPr>
        <w:rPr>
          <w:rFonts w:ascii="Verdana" w:hAnsi="Verdana" w:cs="Arial"/>
          <w:sz w:val="20"/>
          <w:u w:val="single"/>
        </w:rPr>
      </w:pPr>
      <w:r w:rsidRPr="002C603F">
        <w:rPr>
          <w:rFonts w:ascii="Verdana" w:hAnsi="Verdana" w:cs="Arial"/>
          <w:sz w:val="20"/>
          <w:u w:val="single"/>
        </w:rPr>
        <w:t xml:space="preserve">Solvència </w:t>
      </w:r>
      <w:r w:rsidRPr="002C603F">
        <w:rPr>
          <w:rFonts w:ascii="Verdana" w:hAnsi="Verdana"/>
          <w:color w:val="000000"/>
          <w:sz w:val="20"/>
          <w:u w:val="single"/>
        </w:rPr>
        <w:t>econòmica</w:t>
      </w:r>
    </w:p>
    <w:p w14:paraId="3D16C87F" w14:textId="77777777" w:rsidR="002C603F" w:rsidRDefault="002C603F" w:rsidP="002C603F">
      <w:pPr>
        <w:rPr>
          <w:rFonts w:ascii="Verdana" w:hAnsi="Verdana"/>
          <w:color w:val="000000"/>
          <w:sz w:val="20"/>
        </w:rPr>
      </w:pPr>
    </w:p>
    <w:p w14:paraId="249FBC55" w14:textId="77777777" w:rsidR="005E2B45" w:rsidRPr="00365B32" w:rsidRDefault="005E2B45" w:rsidP="002C603F">
      <w:pPr>
        <w:rPr>
          <w:rFonts w:ascii="Verdana" w:hAnsi="Verdana"/>
          <w:color w:val="000000"/>
          <w:sz w:val="20"/>
        </w:rPr>
      </w:pPr>
      <w:r w:rsidRPr="00365B32">
        <w:rPr>
          <w:rFonts w:ascii="Verdana" w:hAnsi="Verdana"/>
          <w:color w:val="000000"/>
          <w:sz w:val="20"/>
        </w:rPr>
        <w:t>La solvència econòmica es podrà acreditar mitjançant el compliment d</w:t>
      </w:r>
      <w:r w:rsidR="00365B32" w:rsidRPr="00365B32">
        <w:rPr>
          <w:rFonts w:ascii="Verdana" w:hAnsi="Verdana"/>
          <w:color w:val="000000"/>
          <w:sz w:val="20"/>
        </w:rPr>
        <w:t xml:space="preserve">e la condició de solvència detallada </w:t>
      </w:r>
      <w:r w:rsidRPr="00365B32">
        <w:rPr>
          <w:rFonts w:ascii="Verdana" w:hAnsi="Verdana"/>
          <w:color w:val="000000"/>
          <w:sz w:val="20"/>
        </w:rPr>
        <w:t>a continuació.</w:t>
      </w:r>
    </w:p>
    <w:p w14:paraId="1F08CE57" w14:textId="77777777" w:rsidR="005E2B45" w:rsidRPr="00365B32" w:rsidRDefault="005E2B45" w:rsidP="00365B32">
      <w:pPr>
        <w:ind w:left="426"/>
        <w:rPr>
          <w:rFonts w:ascii="Verdana" w:hAnsi="Verdana" w:cs="Arial"/>
          <w:sz w:val="20"/>
          <w:u w:val="single"/>
        </w:rPr>
      </w:pPr>
    </w:p>
    <w:p w14:paraId="2FE0A1B2" w14:textId="77777777" w:rsidR="00365B32" w:rsidRPr="00365B32" w:rsidRDefault="00365B32" w:rsidP="00365B32">
      <w:pPr>
        <w:autoSpaceDE w:val="0"/>
        <w:autoSpaceDN w:val="0"/>
        <w:rPr>
          <w:rFonts w:ascii="Verdana" w:hAnsi="Verdana"/>
          <w:bCs/>
          <w:iCs/>
          <w:color w:val="000000"/>
          <w:sz w:val="20"/>
          <w:u w:val="single"/>
          <w:lang w:eastAsia="ca-ES"/>
        </w:rPr>
      </w:pPr>
      <w:r w:rsidRPr="00365B32">
        <w:rPr>
          <w:rFonts w:ascii="Verdana" w:hAnsi="Verdana"/>
          <w:bCs/>
          <w:iCs/>
          <w:sz w:val="20"/>
          <w:u w:val="single"/>
          <w:lang w:eastAsia="ca-ES"/>
        </w:rPr>
        <w:t>Condició de solvència</w:t>
      </w:r>
      <w:r w:rsidRPr="00365B32">
        <w:rPr>
          <w:rFonts w:ascii="Verdana" w:hAnsi="Verdana"/>
          <w:bCs/>
          <w:iCs/>
          <w:color w:val="000000"/>
          <w:sz w:val="20"/>
          <w:u w:val="single"/>
          <w:lang w:eastAsia="ca-ES"/>
        </w:rPr>
        <w:t xml:space="preserve">: </w:t>
      </w:r>
    </w:p>
    <w:p w14:paraId="57A7E515" w14:textId="77777777" w:rsidR="00365B32" w:rsidRPr="00365B32" w:rsidRDefault="00365B32" w:rsidP="00365B32">
      <w:pPr>
        <w:rPr>
          <w:rFonts w:ascii="Verdana" w:hAnsi="Verdana"/>
          <w:color w:val="000000"/>
          <w:sz w:val="20"/>
          <w:lang w:eastAsia="ca-ES"/>
        </w:rPr>
      </w:pPr>
      <w:r w:rsidRPr="00365B32">
        <w:rPr>
          <w:rFonts w:ascii="Verdana" w:hAnsi="Verdana"/>
          <w:color w:val="000000"/>
          <w:sz w:val="20"/>
          <w:lang w:eastAsia="ca-ES"/>
        </w:rPr>
        <w:t xml:space="preserve">Volum anual de negocis en els tres últims anys disponibles en funció de les dates de constitució o d’inici d’activitats de l’empresari i de presentació de les ofertes.  </w:t>
      </w:r>
    </w:p>
    <w:p w14:paraId="5F0C320A" w14:textId="77777777" w:rsidR="00365B32" w:rsidRPr="00365B32" w:rsidRDefault="00365B32" w:rsidP="00365B32">
      <w:pPr>
        <w:ind w:left="426"/>
        <w:rPr>
          <w:rFonts w:ascii="Verdana" w:hAnsi="Verdana"/>
          <w:color w:val="000000"/>
          <w:sz w:val="20"/>
          <w:lang w:eastAsia="ca-ES"/>
        </w:rPr>
      </w:pPr>
    </w:p>
    <w:p w14:paraId="71E89A8C" w14:textId="77777777" w:rsidR="00365B32" w:rsidRPr="00365B32" w:rsidRDefault="00365B32" w:rsidP="00365B32">
      <w:pPr>
        <w:autoSpaceDE w:val="0"/>
        <w:autoSpaceDN w:val="0"/>
        <w:rPr>
          <w:rFonts w:ascii="Verdana" w:hAnsi="Verdana"/>
          <w:bCs/>
          <w:iCs/>
          <w:sz w:val="20"/>
          <w:u w:val="single"/>
          <w:lang w:eastAsia="ca-ES"/>
        </w:rPr>
      </w:pPr>
      <w:r w:rsidRPr="00365B32">
        <w:rPr>
          <w:rFonts w:ascii="Verdana" w:hAnsi="Verdana"/>
          <w:bCs/>
          <w:iCs/>
          <w:sz w:val="20"/>
          <w:u w:val="single"/>
          <w:lang w:eastAsia="ca-ES"/>
        </w:rPr>
        <w:t xml:space="preserve">Mitjans d’acreditació de la condició de solvència: </w:t>
      </w:r>
    </w:p>
    <w:p w14:paraId="037DE2CD" w14:textId="77777777" w:rsidR="00365B32" w:rsidRPr="00365B32" w:rsidRDefault="00365B32" w:rsidP="00365B32">
      <w:pPr>
        <w:rPr>
          <w:rFonts w:ascii="Verdana" w:hAnsi="Verdana"/>
          <w:color w:val="000000"/>
          <w:sz w:val="20"/>
          <w:lang w:eastAsia="ca-ES"/>
        </w:rPr>
      </w:pPr>
      <w:r w:rsidRPr="00365B32">
        <w:rPr>
          <w:rFonts w:ascii="Verdana" w:hAnsi="Verdana"/>
          <w:color w:val="000000"/>
          <w:sz w:val="20"/>
          <w:lang w:eastAsia="ca-ES"/>
        </w:rPr>
        <w:t xml:space="preserve">S’acreditarà mitjançant els comptes anuals aprovats i dipositats en el Registre Mercantil, si l’empresa estigués inscrita; en cas contrari, pels dipositats en el registre oficial en què hagi d’estar inscrit. </w:t>
      </w:r>
    </w:p>
    <w:p w14:paraId="0F72825B" w14:textId="77777777" w:rsidR="00365B32" w:rsidRPr="00365B32" w:rsidRDefault="00365B32" w:rsidP="00365B32">
      <w:pPr>
        <w:rPr>
          <w:rFonts w:ascii="Verdana" w:hAnsi="Verdana"/>
          <w:color w:val="000000"/>
          <w:sz w:val="20"/>
          <w:lang w:eastAsia="ca-ES"/>
        </w:rPr>
      </w:pPr>
    </w:p>
    <w:p w14:paraId="36FF9328" w14:textId="77777777" w:rsidR="00365B32" w:rsidRPr="00365B32" w:rsidRDefault="00365B32" w:rsidP="00365B32">
      <w:pPr>
        <w:rPr>
          <w:rFonts w:ascii="Verdana" w:hAnsi="Verdana"/>
          <w:color w:val="000000"/>
          <w:sz w:val="20"/>
          <w:lang w:eastAsia="ca-ES"/>
        </w:rPr>
      </w:pPr>
      <w:r w:rsidRPr="00365B32">
        <w:rPr>
          <w:rFonts w:ascii="Verdana" w:hAnsi="Verdana"/>
          <w:color w:val="000000"/>
          <w:sz w:val="20"/>
          <w:lang w:eastAsia="ca-ES"/>
        </w:rPr>
        <w:t>Les empreses, que per la seva prompte creació, encara no tinguin comptes anuals aprovats i dipositats en el Registre Mercantil i els empresaris individuals acreditaran el seu volum anual de negocis mitjançant la presentació dels documents següents:</w:t>
      </w:r>
    </w:p>
    <w:p w14:paraId="05BD44EB" w14:textId="77777777" w:rsidR="00365B32" w:rsidRPr="00365B32" w:rsidRDefault="00365B32" w:rsidP="00365B32">
      <w:pPr>
        <w:pStyle w:val="Prrafodelista"/>
        <w:numPr>
          <w:ilvl w:val="0"/>
          <w:numId w:val="45"/>
        </w:numPr>
        <w:rPr>
          <w:rFonts w:ascii="Verdana" w:hAnsi="Verdana"/>
          <w:color w:val="000000"/>
          <w:sz w:val="20"/>
          <w:lang w:eastAsia="ca-ES"/>
        </w:rPr>
      </w:pPr>
      <w:r w:rsidRPr="00365B32">
        <w:rPr>
          <w:rFonts w:ascii="Verdana" w:hAnsi="Verdana"/>
          <w:color w:val="000000"/>
          <w:sz w:val="20"/>
        </w:rPr>
        <w:t>El model 390 (declaració anual IVA) o bé el model 303 (declaració mensual o trimestral IVA) quan sigui inferior a l’any.</w:t>
      </w:r>
    </w:p>
    <w:p w14:paraId="4909A79D" w14:textId="77777777" w:rsidR="00365B32" w:rsidRPr="00365B32" w:rsidRDefault="00365B32" w:rsidP="00365B32">
      <w:pPr>
        <w:pStyle w:val="Prrafodelista"/>
        <w:numPr>
          <w:ilvl w:val="0"/>
          <w:numId w:val="45"/>
        </w:numPr>
        <w:rPr>
          <w:rFonts w:ascii="Verdana" w:hAnsi="Verdana"/>
          <w:color w:val="000000"/>
          <w:sz w:val="20"/>
        </w:rPr>
      </w:pPr>
      <w:r w:rsidRPr="00365B32">
        <w:rPr>
          <w:rFonts w:ascii="Verdana" w:hAnsi="Verdana"/>
          <w:color w:val="000000"/>
          <w:sz w:val="20"/>
        </w:rPr>
        <w:t xml:space="preserve">El model 100 (declaració de l’Impost sobre la Renda de les Persones Físiques). </w:t>
      </w:r>
    </w:p>
    <w:p w14:paraId="12700D60" w14:textId="77777777" w:rsidR="00365B32" w:rsidRPr="00365B32" w:rsidRDefault="00365B32" w:rsidP="00365B32">
      <w:pPr>
        <w:rPr>
          <w:rFonts w:ascii="Verdana" w:hAnsi="Verdana"/>
          <w:color w:val="000000"/>
          <w:sz w:val="20"/>
          <w:lang w:eastAsia="ca-ES"/>
        </w:rPr>
      </w:pPr>
    </w:p>
    <w:p w14:paraId="6FBDDF75" w14:textId="77777777" w:rsidR="00365B32" w:rsidRPr="00365B32" w:rsidRDefault="00365B32" w:rsidP="00365B32">
      <w:pPr>
        <w:rPr>
          <w:rFonts w:ascii="Verdana" w:hAnsi="Verdana"/>
          <w:color w:val="000000"/>
          <w:sz w:val="20"/>
          <w:lang w:eastAsia="ca-ES"/>
        </w:rPr>
      </w:pPr>
      <w:r w:rsidRPr="00365B32">
        <w:rPr>
          <w:rFonts w:ascii="Verdana" w:hAnsi="Verdana"/>
          <w:color w:val="000000"/>
          <w:sz w:val="20"/>
          <w:lang w:eastAsia="ca-ES"/>
        </w:rPr>
        <w:t>En el cas de què la data de creació o d’inici de les activitats de l’empresa licitadora o contractista individual sigui inferior a tres anys, el requeriment d’acreditació del volum anual de negocis es podrà referir al període efectiu d’activitat de l’empresa. En el cas de què aquesta data sigui inferior a un any el requeriment podrà ser proporcional.</w:t>
      </w:r>
    </w:p>
    <w:p w14:paraId="6232858F" w14:textId="77777777" w:rsidR="00365B32" w:rsidRPr="00365B32" w:rsidRDefault="00365B32" w:rsidP="00365B32">
      <w:pPr>
        <w:rPr>
          <w:rFonts w:ascii="Verdana" w:hAnsi="Verdana"/>
          <w:color w:val="000000"/>
          <w:sz w:val="20"/>
          <w:lang w:eastAsia="ca-ES"/>
        </w:rPr>
      </w:pPr>
    </w:p>
    <w:p w14:paraId="473ABB1B" w14:textId="77777777" w:rsidR="00365B32" w:rsidRPr="00365B32" w:rsidRDefault="00365B32" w:rsidP="00365B32">
      <w:pPr>
        <w:autoSpaceDE w:val="0"/>
        <w:autoSpaceDN w:val="0"/>
        <w:rPr>
          <w:rFonts w:ascii="Verdana" w:hAnsi="Verdana"/>
          <w:bCs/>
          <w:iCs/>
          <w:sz w:val="20"/>
          <w:u w:val="single"/>
          <w:lang w:eastAsia="ca-ES"/>
        </w:rPr>
      </w:pPr>
      <w:r w:rsidRPr="00365B32">
        <w:rPr>
          <w:rFonts w:ascii="Verdana" w:hAnsi="Verdana"/>
          <w:bCs/>
          <w:iCs/>
          <w:sz w:val="20"/>
          <w:u w:val="single"/>
          <w:lang w:eastAsia="ca-ES"/>
        </w:rPr>
        <w:t xml:space="preserve">Requisit d’admissió de la condició de solvència: </w:t>
      </w:r>
    </w:p>
    <w:p w14:paraId="3328D3D3" w14:textId="77777777" w:rsidR="00365B32" w:rsidRDefault="00365B32" w:rsidP="00365B32">
      <w:pPr>
        <w:rPr>
          <w:rFonts w:ascii="Verdana" w:hAnsi="Verdana"/>
          <w:color w:val="000000"/>
          <w:sz w:val="20"/>
          <w:lang w:eastAsia="ca-ES"/>
        </w:rPr>
      </w:pPr>
      <w:r w:rsidRPr="00365B32">
        <w:rPr>
          <w:rFonts w:ascii="Verdana" w:hAnsi="Verdana"/>
          <w:color w:val="000000"/>
          <w:sz w:val="20"/>
          <w:lang w:eastAsia="ca-ES"/>
        </w:rPr>
        <w:t>Acreditar un volum anual de negocis que referit a l’any de més volum de negoci dels tres últims acabats ha de ser almenys d’un import superior a</w:t>
      </w:r>
      <w:r>
        <w:rPr>
          <w:rFonts w:ascii="Verdana" w:hAnsi="Verdana"/>
          <w:color w:val="000000"/>
          <w:sz w:val="20"/>
          <w:lang w:eastAsia="ca-ES"/>
        </w:rPr>
        <w:t>:</w:t>
      </w:r>
    </w:p>
    <w:p w14:paraId="40531766" w14:textId="77777777" w:rsidR="00365B32" w:rsidRPr="00365B32" w:rsidRDefault="00365B32" w:rsidP="00365B32">
      <w:pPr>
        <w:pStyle w:val="Prrafodelista"/>
        <w:numPr>
          <w:ilvl w:val="0"/>
          <w:numId w:val="46"/>
        </w:numPr>
        <w:rPr>
          <w:rFonts w:ascii="Verdana" w:hAnsi="Verdana"/>
          <w:sz w:val="20"/>
        </w:rPr>
      </w:pPr>
      <w:r w:rsidRPr="00365B32">
        <w:rPr>
          <w:rFonts w:ascii="Verdana" w:hAnsi="Verdana"/>
          <w:sz w:val="20"/>
        </w:rPr>
        <w:t>30.000,00 €, IVA exclòs per als lots 1 i 2</w:t>
      </w:r>
    </w:p>
    <w:p w14:paraId="4EB58469" w14:textId="77777777" w:rsidR="00365B32" w:rsidRPr="00365B32" w:rsidRDefault="00365B32" w:rsidP="00365B32">
      <w:pPr>
        <w:pStyle w:val="Prrafodelista"/>
        <w:numPr>
          <w:ilvl w:val="0"/>
          <w:numId w:val="46"/>
        </w:numPr>
        <w:rPr>
          <w:rFonts w:ascii="Verdana" w:hAnsi="Verdana"/>
          <w:sz w:val="20"/>
        </w:rPr>
      </w:pPr>
      <w:r w:rsidRPr="00365B32">
        <w:rPr>
          <w:rFonts w:ascii="Verdana" w:hAnsi="Verdana"/>
          <w:sz w:val="20"/>
        </w:rPr>
        <w:t>190.000,00 €, IVA exclòs per al lot 3</w:t>
      </w:r>
    </w:p>
    <w:p w14:paraId="24A5A09D" w14:textId="77777777" w:rsidR="00365B32" w:rsidRPr="00365B32" w:rsidRDefault="00365B32" w:rsidP="00365B32">
      <w:pPr>
        <w:pStyle w:val="Prrafodelista"/>
        <w:numPr>
          <w:ilvl w:val="0"/>
          <w:numId w:val="46"/>
        </w:numPr>
        <w:rPr>
          <w:rFonts w:ascii="Verdana" w:hAnsi="Verdana"/>
          <w:sz w:val="20"/>
        </w:rPr>
      </w:pPr>
      <w:r w:rsidRPr="00365B32">
        <w:rPr>
          <w:rFonts w:ascii="Verdana" w:hAnsi="Verdana"/>
          <w:sz w:val="20"/>
        </w:rPr>
        <w:t>900.000,00€, IVA exclòs per al lot 4</w:t>
      </w:r>
    </w:p>
    <w:p w14:paraId="010F732B" w14:textId="77777777" w:rsidR="00365B32" w:rsidRPr="00365B32" w:rsidRDefault="00365B32" w:rsidP="00365B32">
      <w:pPr>
        <w:pStyle w:val="Prrafodelista"/>
        <w:numPr>
          <w:ilvl w:val="0"/>
          <w:numId w:val="46"/>
        </w:numPr>
        <w:rPr>
          <w:rFonts w:ascii="Verdana" w:hAnsi="Verdana"/>
          <w:sz w:val="20"/>
        </w:rPr>
      </w:pPr>
      <w:r w:rsidRPr="00365B32">
        <w:rPr>
          <w:rFonts w:ascii="Verdana" w:hAnsi="Verdana"/>
          <w:sz w:val="20"/>
        </w:rPr>
        <w:t>173.000,00€, IVA exclòs per al lot 5</w:t>
      </w:r>
    </w:p>
    <w:p w14:paraId="48C1DAB7" w14:textId="77777777" w:rsidR="00365B32" w:rsidRPr="00365B32" w:rsidRDefault="00365B32" w:rsidP="00365B32">
      <w:pPr>
        <w:pStyle w:val="Prrafodelista"/>
        <w:numPr>
          <w:ilvl w:val="0"/>
          <w:numId w:val="46"/>
        </w:numPr>
        <w:rPr>
          <w:rFonts w:ascii="Verdana" w:hAnsi="Verdana"/>
          <w:sz w:val="20"/>
        </w:rPr>
      </w:pPr>
      <w:r w:rsidRPr="00365B32">
        <w:rPr>
          <w:rFonts w:ascii="Verdana" w:hAnsi="Verdana"/>
          <w:sz w:val="20"/>
        </w:rPr>
        <w:t>14.000,00€, IVA exclòs per al lot 6</w:t>
      </w:r>
    </w:p>
    <w:p w14:paraId="4FF06AC2" w14:textId="77777777" w:rsidR="00365B32" w:rsidRPr="00365B32" w:rsidRDefault="00365B32" w:rsidP="00365B32">
      <w:pPr>
        <w:pStyle w:val="Prrafodelista"/>
        <w:numPr>
          <w:ilvl w:val="0"/>
          <w:numId w:val="46"/>
        </w:numPr>
        <w:rPr>
          <w:rFonts w:ascii="Verdana" w:hAnsi="Verdana"/>
          <w:sz w:val="20"/>
        </w:rPr>
      </w:pPr>
      <w:r w:rsidRPr="00365B32">
        <w:rPr>
          <w:rFonts w:ascii="Verdana" w:hAnsi="Verdana"/>
          <w:sz w:val="20"/>
        </w:rPr>
        <w:t>182.000,00€, IVA exclòs per al lot 7</w:t>
      </w:r>
    </w:p>
    <w:p w14:paraId="553C7655" w14:textId="77777777" w:rsidR="00365B32" w:rsidRPr="00365B32" w:rsidRDefault="00365B32" w:rsidP="00365B32">
      <w:pPr>
        <w:pStyle w:val="Prrafodelista"/>
        <w:numPr>
          <w:ilvl w:val="0"/>
          <w:numId w:val="46"/>
        </w:numPr>
        <w:rPr>
          <w:rFonts w:ascii="Verdana" w:hAnsi="Verdana" w:cs="Arial"/>
          <w:sz w:val="20"/>
        </w:rPr>
      </w:pPr>
      <w:r w:rsidRPr="00365B32">
        <w:rPr>
          <w:rFonts w:ascii="Verdana" w:hAnsi="Verdana"/>
          <w:sz w:val="20"/>
        </w:rPr>
        <w:t>38.000,00€, IVA exclòs per al lot 8</w:t>
      </w:r>
    </w:p>
    <w:p w14:paraId="0B947D43" w14:textId="77777777" w:rsidR="00365B32" w:rsidRPr="00365B32" w:rsidRDefault="00365B32" w:rsidP="00365B32">
      <w:pPr>
        <w:pStyle w:val="Prrafodelista"/>
        <w:numPr>
          <w:ilvl w:val="0"/>
          <w:numId w:val="46"/>
        </w:numPr>
        <w:rPr>
          <w:rFonts w:ascii="Verdana" w:hAnsi="Verdana" w:cs="Arial"/>
          <w:sz w:val="20"/>
        </w:rPr>
      </w:pPr>
      <w:r w:rsidRPr="00365B32">
        <w:rPr>
          <w:rFonts w:ascii="Verdana" w:hAnsi="Verdana"/>
          <w:sz w:val="20"/>
        </w:rPr>
        <w:t xml:space="preserve">20.000,00€, IVA exclòs per al lot 9 </w:t>
      </w:r>
    </w:p>
    <w:p w14:paraId="5A9639C5" w14:textId="77777777" w:rsidR="00365B32" w:rsidRPr="00365B32" w:rsidRDefault="00365B32" w:rsidP="00365B32">
      <w:pPr>
        <w:pStyle w:val="Prrafodelista"/>
        <w:numPr>
          <w:ilvl w:val="0"/>
          <w:numId w:val="46"/>
        </w:numPr>
        <w:rPr>
          <w:rFonts w:ascii="Verdana" w:hAnsi="Verdana" w:cs="Arial"/>
          <w:sz w:val="20"/>
        </w:rPr>
      </w:pPr>
      <w:r w:rsidRPr="00365B32">
        <w:rPr>
          <w:rFonts w:ascii="Verdana" w:hAnsi="Verdana"/>
          <w:sz w:val="20"/>
        </w:rPr>
        <w:t>1.300,00€, IVA exclòs per al lot 10</w:t>
      </w:r>
    </w:p>
    <w:p w14:paraId="503330E1" w14:textId="77777777" w:rsidR="00365B32" w:rsidRPr="00365B32" w:rsidRDefault="00365B32" w:rsidP="00365B32">
      <w:pPr>
        <w:pStyle w:val="Prrafodelista"/>
        <w:numPr>
          <w:ilvl w:val="0"/>
          <w:numId w:val="46"/>
        </w:numPr>
        <w:rPr>
          <w:rFonts w:ascii="Verdana" w:hAnsi="Verdana" w:cs="Arial"/>
          <w:sz w:val="20"/>
        </w:rPr>
      </w:pPr>
      <w:r w:rsidRPr="00365B32">
        <w:rPr>
          <w:rFonts w:ascii="Verdana" w:hAnsi="Verdana"/>
          <w:sz w:val="20"/>
        </w:rPr>
        <w:t>38.000,00€, IVA exclòs per al lot 11</w:t>
      </w:r>
    </w:p>
    <w:p w14:paraId="56E6FA4F" w14:textId="77777777" w:rsidR="00365B32" w:rsidRPr="00365B32" w:rsidRDefault="00365B32" w:rsidP="00365B32">
      <w:pPr>
        <w:pStyle w:val="Prrafodelista"/>
        <w:numPr>
          <w:ilvl w:val="0"/>
          <w:numId w:val="46"/>
        </w:numPr>
        <w:rPr>
          <w:rFonts w:ascii="Verdana" w:hAnsi="Verdana" w:cs="Arial"/>
          <w:sz w:val="20"/>
        </w:rPr>
      </w:pPr>
      <w:r w:rsidRPr="00365B32">
        <w:rPr>
          <w:rFonts w:ascii="Verdana" w:hAnsi="Verdana"/>
          <w:sz w:val="20"/>
        </w:rPr>
        <w:t>47.000,00€, IVA exclòs per al lot 12</w:t>
      </w:r>
    </w:p>
    <w:p w14:paraId="761D88FB" w14:textId="77777777" w:rsidR="00365B32" w:rsidRPr="00365B32" w:rsidRDefault="00365B32" w:rsidP="00365B32">
      <w:pPr>
        <w:pStyle w:val="Prrafodelista"/>
        <w:numPr>
          <w:ilvl w:val="0"/>
          <w:numId w:val="46"/>
        </w:numPr>
        <w:rPr>
          <w:rFonts w:ascii="Verdana" w:hAnsi="Verdana" w:cs="Arial"/>
          <w:sz w:val="20"/>
        </w:rPr>
      </w:pPr>
      <w:r w:rsidRPr="00365B32">
        <w:rPr>
          <w:rFonts w:ascii="Verdana" w:hAnsi="Verdana"/>
          <w:sz w:val="20"/>
        </w:rPr>
        <w:t>9.000,00€, IVA exclòs per al lot 13</w:t>
      </w:r>
    </w:p>
    <w:p w14:paraId="661CEEAE" w14:textId="77777777" w:rsidR="00365B32" w:rsidRPr="00365B32" w:rsidRDefault="00365B32" w:rsidP="00365B32">
      <w:pPr>
        <w:pStyle w:val="Prrafodelista"/>
        <w:numPr>
          <w:ilvl w:val="0"/>
          <w:numId w:val="46"/>
        </w:numPr>
        <w:rPr>
          <w:rFonts w:ascii="Verdana" w:hAnsi="Verdana" w:cs="Arial"/>
          <w:sz w:val="20"/>
        </w:rPr>
      </w:pPr>
      <w:r w:rsidRPr="00365B32">
        <w:rPr>
          <w:rFonts w:ascii="Verdana" w:hAnsi="Verdana"/>
          <w:sz w:val="20"/>
        </w:rPr>
        <w:t>2.900,00€, IVA exclòs per al lot 14</w:t>
      </w:r>
    </w:p>
    <w:p w14:paraId="7EFD7FD2" w14:textId="77777777" w:rsidR="00365B32" w:rsidRPr="00365B32" w:rsidRDefault="00365B32" w:rsidP="00365B32">
      <w:pPr>
        <w:ind w:left="426"/>
        <w:rPr>
          <w:rFonts w:ascii="Verdana" w:hAnsi="Verdana"/>
          <w:color w:val="000000"/>
          <w:sz w:val="20"/>
        </w:rPr>
      </w:pPr>
    </w:p>
    <w:p w14:paraId="5E1D89BB" w14:textId="77777777" w:rsidR="00DB7A3F" w:rsidRPr="00365B32" w:rsidRDefault="00DB7A3F" w:rsidP="00365B32">
      <w:pPr>
        <w:pStyle w:val="Prrafodelista"/>
        <w:autoSpaceDE w:val="0"/>
        <w:autoSpaceDN w:val="0"/>
        <w:adjustRightInd w:val="0"/>
        <w:ind w:left="0"/>
        <w:rPr>
          <w:rFonts w:ascii="Verdana" w:hAnsi="Verdana" w:cs="Arial"/>
          <w:sz w:val="20"/>
        </w:rPr>
      </w:pPr>
    </w:p>
    <w:p w14:paraId="2E39C13F" w14:textId="77777777" w:rsidR="00566E0D" w:rsidRPr="00365B32" w:rsidRDefault="00344687" w:rsidP="00365B32">
      <w:pPr>
        <w:pStyle w:val="Prrafodelista"/>
        <w:numPr>
          <w:ilvl w:val="0"/>
          <w:numId w:val="8"/>
        </w:numPr>
        <w:rPr>
          <w:rFonts w:ascii="Verdana" w:hAnsi="Verdana" w:cs="Arial"/>
          <w:sz w:val="20"/>
        </w:rPr>
      </w:pPr>
      <w:bookmarkStart w:id="61" w:name="_Toc511663353"/>
      <w:bookmarkStart w:id="62" w:name="_Toc510617385"/>
      <w:bookmarkStart w:id="63" w:name="_Toc511402068"/>
      <w:bookmarkStart w:id="64" w:name="_Toc516571691"/>
      <w:bookmarkStart w:id="65" w:name="_Toc516571848"/>
      <w:r w:rsidRPr="00365B32">
        <w:rPr>
          <w:rFonts w:ascii="Verdana" w:hAnsi="Verdana" w:cs="Arial"/>
          <w:b/>
          <w:sz w:val="20"/>
        </w:rPr>
        <w:t>CRITERIS D’ADJUDICACIÓ</w:t>
      </w:r>
      <w:bookmarkEnd w:id="61"/>
      <w:r w:rsidRPr="00365B32">
        <w:rPr>
          <w:rFonts w:ascii="Verdana" w:hAnsi="Verdana" w:cs="Arial"/>
          <w:b/>
          <w:sz w:val="20"/>
        </w:rPr>
        <w:t xml:space="preserve"> </w:t>
      </w:r>
      <w:bookmarkEnd w:id="62"/>
      <w:bookmarkEnd w:id="63"/>
      <w:r w:rsidRPr="00365B32">
        <w:rPr>
          <w:rFonts w:ascii="Verdana" w:hAnsi="Verdana" w:cs="Arial"/>
          <w:b/>
          <w:sz w:val="20"/>
        </w:rPr>
        <w:t>I PUNTUACIÓ</w:t>
      </w:r>
      <w:bookmarkEnd w:id="64"/>
      <w:bookmarkEnd w:id="65"/>
    </w:p>
    <w:p w14:paraId="56EED2E6" w14:textId="75EC1A22" w:rsidR="00D45A72" w:rsidRPr="006C4D60" w:rsidRDefault="00D45A72" w:rsidP="00D45A72">
      <w:pPr>
        <w:rPr>
          <w:rFonts w:ascii="Verdana" w:eastAsiaTheme="minorHAnsi" w:hAnsi="Verdana" w:cs="Arial"/>
          <w:bCs/>
          <w:sz w:val="20"/>
          <w:lang w:eastAsia="en-US"/>
        </w:rPr>
      </w:pPr>
      <w:bookmarkStart w:id="66" w:name="_Toc510617386"/>
      <w:bookmarkStart w:id="67" w:name="_Toc511402069"/>
      <w:bookmarkStart w:id="68" w:name="_Toc511663354"/>
      <w:bookmarkStart w:id="69" w:name="_Toc516571692"/>
      <w:bookmarkStart w:id="70" w:name="_Toc516571849"/>
      <w:r>
        <w:rPr>
          <w:rFonts w:ascii="Verdana" w:eastAsiaTheme="minorHAnsi" w:hAnsi="Verdana" w:cs="Arial"/>
          <w:bCs/>
          <w:color w:val="000000"/>
          <w:sz w:val="20"/>
          <w:lang w:val="es-ES" w:eastAsia="en-US"/>
        </w:rPr>
        <w:lastRenderedPageBreak/>
        <w:t>Per a la valoració de les ofertes econòmiques es farà en base al</w:t>
      </w:r>
      <w:r w:rsidRPr="006C4D60">
        <w:rPr>
          <w:rFonts w:ascii="Verdana" w:eastAsiaTheme="minorHAnsi" w:hAnsi="Verdana" w:cs="Arial"/>
          <w:bCs/>
          <w:color w:val="000000"/>
          <w:sz w:val="20"/>
          <w:lang w:val="es-ES" w:eastAsia="en-US"/>
        </w:rPr>
        <w:t xml:space="preserve"> model d’oferta econòmica que els licitadors han d’omplir </w:t>
      </w:r>
      <w:r>
        <w:rPr>
          <w:rFonts w:ascii="Verdana" w:eastAsiaTheme="minorHAnsi" w:hAnsi="Verdana" w:cs="Arial"/>
          <w:bCs/>
          <w:color w:val="000000"/>
          <w:sz w:val="20"/>
          <w:lang w:eastAsia="en-US"/>
        </w:rPr>
        <w:t>e</w:t>
      </w:r>
      <w:r w:rsidRPr="006C4D60">
        <w:rPr>
          <w:rFonts w:ascii="Verdana" w:eastAsiaTheme="minorHAnsi" w:hAnsi="Verdana" w:cs="Arial"/>
          <w:bCs/>
          <w:color w:val="000000"/>
          <w:sz w:val="20"/>
          <w:lang w:eastAsia="en-US"/>
        </w:rPr>
        <w:t>n format E</w:t>
      </w:r>
      <w:r w:rsidRPr="006C4D60">
        <w:rPr>
          <w:rFonts w:ascii="Verdana" w:eastAsiaTheme="minorHAnsi" w:hAnsi="Verdana" w:cs="Arial"/>
          <w:bCs/>
          <w:color w:val="000000"/>
          <w:sz w:val="20"/>
          <w:lang w:val="es-ES" w:eastAsia="en-US"/>
        </w:rPr>
        <w:t>xcel.</w:t>
      </w:r>
    </w:p>
    <w:p w14:paraId="231DA776" w14:textId="77777777" w:rsidR="00D45A72" w:rsidRPr="004F3468" w:rsidRDefault="00D45A72" w:rsidP="00D45A72">
      <w:pPr>
        <w:rPr>
          <w:rFonts w:ascii="Verdana" w:hAnsi="Verdana" w:cs="Arial"/>
          <w:b/>
          <w:sz w:val="20"/>
        </w:rPr>
      </w:pPr>
    </w:p>
    <w:p w14:paraId="275DE4E9" w14:textId="77777777" w:rsidR="00970D45" w:rsidRPr="00723FA1" w:rsidRDefault="00970D45" w:rsidP="00970D45">
      <w:pPr>
        <w:rPr>
          <w:rFonts w:ascii="Verdana" w:hAnsi="Verdana"/>
          <w:bCs/>
          <w:sz w:val="20"/>
          <w:lang w:eastAsia="en-US"/>
        </w:rPr>
      </w:pPr>
      <w:r w:rsidRPr="00723FA1">
        <w:rPr>
          <w:rFonts w:ascii="Verdana" w:hAnsi="Verdana"/>
          <w:sz w:val="20"/>
        </w:rPr>
        <w:t>Per a complimentar l’oferta econòmica de cada lot, el licitador ha de:</w:t>
      </w:r>
    </w:p>
    <w:p w14:paraId="58239928" w14:textId="77777777" w:rsidR="00970D45" w:rsidRPr="005B1E4C" w:rsidRDefault="00970D45" w:rsidP="00970D45">
      <w:pPr>
        <w:rPr>
          <w:rFonts w:ascii="Verdana" w:hAnsi="Verdana"/>
          <w:sz w:val="20"/>
        </w:rPr>
      </w:pPr>
    </w:p>
    <w:p w14:paraId="68B77D8D" w14:textId="77777777" w:rsidR="00970D45" w:rsidRPr="00723FA1" w:rsidRDefault="00970D45" w:rsidP="00970D45">
      <w:pPr>
        <w:pStyle w:val="Default"/>
        <w:numPr>
          <w:ilvl w:val="0"/>
          <w:numId w:val="56"/>
        </w:numPr>
        <w:ind w:left="709" w:hanging="283"/>
        <w:jc w:val="both"/>
        <w:rPr>
          <w:rFonts w:ascii="Verdana" w:hAnsi="Verdana"/>
          <w:bCs/>
          <w:sz w:val="20"/>
          <w:szCs w:val="20"/>
          <w:lang w:val="ca-ES"/>
        </w:rPr>
      </w:pPr>
      <w:r w:rsidRPr="005B1E4C">
        <w:rPr>
          <w:rFonts w:ascii="Verdana" w:hAnsi="Verdana"/>
          <w:sz w:val="20"/>
          <w:szCs w:val="20"/>
          <w:lang w:val="ca-ES"/>
        </w:rPr>
        <w:t xml:space="preserve">Omplir les dades dels quadres ombrejats en groc del document Excel </w:t>
      </w:r>
      <w:r>
        <w:rPr>
          <w:rFonts w:ascii="Verdana" w:hAnsi="Verdana"/>
          <w:sz w:val="20"/>
          <w:szCs w:val="20"/>
          <w:lang w:val="ca-ES"/>
        </w:rPr>
        <w:t>de l’annex 13</w:t>
      </w:r>
      <w:r w:rsidRPr="006C4D60">
        <w:rPr>
          <w:rFonts w:ascii="Verdana" w:hAnsi="Verdana"/>
          <w:sz w:val="20"/>
          <w:szCs w:val="20"/>
          <w:lang w:val="ca-ES"/>
        </w:rPr>
        <w:t xml:space="preserve"> amb els preus unitaris corresponents a cada lot</w:t>
      </w:r>
      <w:r w:rsidRPr="006C4D60">
        <w:rPr>
          <w:rFonts w:ascii="Verdana" w:hAnsi="Verdana"/>
          <w:bCs/>
          <w:color w:val="auto"/>
          <w:sz w:val="20"/>
          <w:szCs w:val="20"/>
          <w:lang w:val="ca-ES"/>
        </w:rPr>
        <w:t>.</w:t>
      </w:r>
    </w:p>
    <w:p w14:paraId="62588B3F" w14:textId="77777777" w:rsidR="00970D45" w:rsidRPr="00723FA1" w:rsidRDefault="00970D45" w:rsidP="00970D45">
      <w:pPr>
        <w:pStyle w:val="Default"/>
        <w:ind w:left="644"/>
        <w:jc w:val="both"/>
        <w:rPr>
          <w:rFonts w:ascii="Verdana" w:hAnsi="Verdana"/>
          <w:bCs/>
          <w:sz w:val="20"/>
          <w:szCs w:val="20"/>
          <w:lang w:val="ca-ES"/>
        </w:rPr>
      </w:pPr>
    </w:p>
    <w:p w14:paraId="79E2E7D8" w14:textId="77777777" w:rsidR="00970D45" w:rsidRPr="006C4D60" w:rsidRDefault="00970D45" w:rsidP="00970D45">
      <w:pPr>
        <w:pStyle w:val="Default"/>
        <w:ind w:left="644"/>
        <w:jc w:val="both"/>
        <w:rPr>
          <w:rFonts w:ascii="Verdana" w:hAnsi="Verdana"/>
          <w:sz w:val="20"/>
        </w:rPr>
      </w:pPr>
      <w:r w:rsidRPr="006C4D60">
        <w:rPr>
          <w:rFonts w:ascii="Verdana" w:hAnsi="Verdana"/>
          <w:sz w:val="20"/>
          <w:szCs w:val="20"/>
          <w:lang w:val="ca-ES"/>
        </w:rPr>
        <w:t>Aquest quadres només permeten posar els preus unitaris millorables  a la baixa o a l’alça respecte el tipus de licitació de cada material.</w:t>
      </w:r>
    </w:p>
    <w:p w14:paraId="10E54242" w14:textId="77777777" w:rsidR="00970D45" w:rsidRPr="006C4D60" w:rsidRDefault="00970D45" w:rsidP="00970D45">
      <w:pPr>
        <w:pStyle w:val="Default"/>
        <w:ind w:left="644"/>
        <w:jc w:val="both"/>
        <w:rPr>
          <w:rFonts w:ascii="Verdana" w:hAnsi="Verdana"/>
          <w:sz w:val="20"/>
        </w:rPr>
      </w:pPr>
    </w:p>
    <w:p w14:paraId="462B89F6" w14:textId="77777777" w:rsidR="00970D45" w:rsidRPr="006C4D60" w:rsidRDefault="00970D45" w:rsidP="00970D45">
      <w:pPr>
        <w:pStyle w:val="Default"/>
        <w:ind w:left="644"/>
        <w:jc w:val="both"/>
        <w:rPr>
          <w:rFonts w:ascii="Verdana" w:hAnsi="Verdana"/>
          <w:bCs/>
          <w:sz w:val="20"/>
        </w:rPr>
      </w:pPr>
      <w:r w:rsidRPr="006C4D60">
        <w:rPr>
          <w:rFonts w:ascii="Verdana" w:hAnsi="Verdana"/>
          <w:sz w:val="20"/>
          <w:szCs w:val="20"/>
          <w:lang w:val="ca-ES"/>
        </w:rPr>
        <w:t>Tot seguit es mostra la llegend</w:t>
      </w:r>
      <w:r>
        <w:rPr>
          <w:rFonts w:ascii="Verdana" w:hAnsi="Verdana"/>
          <w:sz w:val="20"/>
          <w:szCs w:val="20"/>
          <w:lang w:val="ca-ES"/>
        </w:rPr>
        <w:t>a corresponent als quadres de l’</w:t>
      </w:r>
      <w:r w:rsidRPr="006C4D60">
        <w:rPr>
          <w:rFonts w:ascii="Verdana" w:hAnsi="Verdana"/>
          <w:sz w:val="20"/>
          <w:szCs w:val="20"/>
          <w:lang w:val="ca-ES"/>
        </w:rPr>
        <w:t>oferta econòmica:</w:t>
      </w:r>
    </w:p>
    <w:p w14:paraId="0F586DC0" w14:textId="77777777" w:rsidR="00970D45" w:rsidRPr="006C4D60" w:rsidRDefault="00970D45" w:rsidP="00970D45">
      <w:pPr>
        <w:ind w:left="360"/>
        <w:rPr>
          <w:rFonts w:ascii="Verdana" w:hAnsi="Verdana"/>
          <w:sz w:val="20"/>
        </w:rPr>
      </w:pPr>
    </w:p>
    <w:tbl>
      <w:tblPr>
        <w:tblW w:w="8085" w:type="dxa"/>
        <w:jc w:val="center"/>
        <w:tblCellMar>
          <w:left w:w="70" w:type="dxa"/>
          <w:right w:w="70" w:type="dxa"/>
        </w:tblCellMar>
        <w:tblLook w:val="04A0" w:firstRow="1" w:lastRow="0" w:firstColumn="1" w:lastColumn="0" w:noHBand="0" w:noVBand="1"/>
      </w:tblPr>
      <w:tblGrid>
        <w:gridCol w:w="1464"/>
        <w:gridCol w:w="1235"/>
        <w:gridCol w:w="5386"/>
      </w:tblGrid>
      <w:tr w:rsidR="00970D45" w:rsidRPr="004F3468" w14:paraId="5B68AAC0" w14:textId="77777777" w:rsidTr="00E15D61">
        <w:trPr>
          <w:trHeight w:val="540"/>
          <w:jc w:val="center"/>
        </w:trPr>
        <w:tc>
          <w:tcPr>
            <w:tcW w:w="146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7707E3" w14:textId="77777777" w:rsidR="00970D45" w:rsidRPr="006C4D60" w:rsidRDefault="00970D45" w:rsidP="00E15D61">
            <w:pPr>
              <w:rPr>
                <w:rFonts w:ascii="Verdana" w:hAnsi="Verdana"/>
                <w:b/>
                <w:bCs/>
                <w:sz w:val="20"/>
              </w:rPr>
            </w:pPr>
            <w:r w:rsidRPr="006C4D60">
              <w:rPr>
                <w:rFonts w:ascii="Verdana" w:hAnsi="Verdana"/>
                <w:b/>
                <w:bCs/>
                <w:sz w:val="20"/>
              </w:rPr>
              <w:t>LLEGENDA</w:t>
            </w:r>
          </w:p>
        </w:tc>
        <w:tc>
          <w:tcPr>
            <w:tcW w:w="1235" w:type="dxa"/>
            <w:tcBorders>
              <w:top w:val="single" w:sz="4" w:space="0" w:color="auto"/>
              <w:left w:val="nil"/>
              <w:bottom w:val="single" w:sz="4" w:space="0" w:color="auto"/>
              <w:right w:val="single" w:sz="4" w:space="0" w:color="auto"/>
            </w:tcBorders>
            <w:shd w:val="clear" w:color="auto" w:fill="FFF2CC"/>
            <w:noWrap/>
            <w:vAlign w:val="bottom"/>
            <w:hideMark/>
          </w:tcPr>
          <w:p w14:paraId="47765E97" w14:textId="77777777" w:rsidR="00970D45" w:rsidRPr="006C4D60" w:rsidRDefault="00970D45" w:rsidP="00E15D61">
            <w:pPr>
              <w:rPr>
                <w:rFonts w:ascii="Verdana" w:hAnsi="Verdana"/>
                <w:sz w:val="20"/>
              </w:rPr>
            </w:pPr>
            <w:r w:rsidRPr="006C4D60">
              <w:rPr>
                <w:rFonts w:ascii="Verdana" w:hAnsi="Verdana"/>
                <w:sz w:val="20"/>
              </w:rPr>
              <w:t> </w:t>
            </w:r>
          </w:p>
        </w:tc>
        <w:tc>
          <w:tcPr>
            <w:tcW w:w="5386" w:type="dxa"/>
            <w:tcBorders>
              <w:top w:val="single" w:sz="4" w:space="0" w:color="auto"/>
              <w:left w:val="nil"/>
              <w:bottom w:val="single" w:sz="4" w:space="0" w:color="auto"/>
              <w:right w:val="single" w:sz="4" w:space="0" w:color="auto"/>
            </w:tcBorders>
            <w:shd w:val="clear" w:color="auto" w:fill="auto"/>
            <w:vAlign w:val="center"/>
            <w:hideMark/>
          </w:tcPr>
          <w:p w14:paraId="23179981" w14:textId="77777777" w:rsidR="00970D45" w:rsidRPr="006C4D60" w:rsidRDefault="00970D45" w:rsidP="00E15D61">
            <w:pPr>
              <w:rPr>
                <w:rFonts w:ascii="Verdana" w:hAnsi="Verdana"/>
                <w:sz w:val="20"/>
              </w:rPr>
            </w:pPr>
            <w:r w:rsidRPr="006C4D60">
              <w:rPr>
                <w:rFonts w:ascii="Verdana" w:hAnsi="Verdana"/>
                <w:sz w:val="20"/>
              </w:rPr>
              <w:t>Casella que ha d’omplir el contractista</w:t>
            </w:r>
          </w:p>
        </w:tc>
      </w:tr>
      <w:tr w:rsidR="00970D45" w:rsidRPr="004F3468" w14:paraId="78E15AC6" w14:textId="77777777" w:rsidTr="00E15D61">
        <w:trPr>
          <w:trHeight w:val="540"/>
          <w:jc w:val="center"/>
        </w:trPr>
        <w:tc>
          <w:tcPr>
            <w:tcW w:w="1464" w:type="dxa"/>
            <w:vMerge/>
            <w:tcBorders>
              <w:left w:val="single" w:sz="4" w:space="0" w:color="auto"/>
              <w:bottom w:val="single" w:sz="4" w:space="0" w:color="auto"/>
              <w:right w:val="single" w:sz="4" w:space="0" w:color="auto"/>
            </w:tcBorders>
            <w:vAlign w:val="center"/>
            <w:hideMark/>
          </w:tcPr>
          <w:p w14:paraId="596B6D20" w14:textId="77777777" w:rsidR="00970D45" w:rsidRPr="006C4D60" w:rsidRDefault="00970D45" w:rsidP="00E15D61">
            <w:pPr>
              <w:rPr>
                <w:rFonts w:ascii="Verdana" w:hAnsi="Verdana"/>
                <w:b/>
                <w:bCs/>
                <w:sz w:val="20"/>
              </w:rPr>
            </w:pPr>
          </w:p>
        </w:tc>
        <w:tc>
          <w:tcPr>
            <w:tcW w:w="1235" w:type="dxa"/>
            <w:tcBorders>
              <w:top w:val="nil"/>
              <w:left w:val="nil"/>
              <w:bottom w:val="single" w:sz="4" w:space="0" w:color="auto"/>
              <w:right w:val="single" w:sz="4" w:space="0" w:color="auto"/>
            </w:tcBorders>
            <w:shd w:val="clear" w:color="000000" w:fill="F2F2F2"/>
            <w:noWrap/>
            <w:vAlign w:val="bottom"/>
            <w:hideMark/>
          </w:tcPr>
          <w:p w14:paraId="09465B9D" w14:textId="77777777" w:rsidR="00970D45" w:rsidRPr="006C4D60" w:rsidRDefault="00970D45" w:rsidP="00E15D61">
            <w:pPr>
              <w:rPr>
                <w:rFonts w:ascii="Verdana" w:hAnsi="Verdana"/>
                <w:sz w:val="20"/>
              </w:rPr>
            </w:pPr>
            <w:r w:rsidRPr="006C4D60">
              <w:rPr>
                <w:rFonts w:ascii="Verdana" w:hAnsi="Verdana"/>
                <w:sz w:val="20"/>
              </w:rPr>
              <w:t> </w:t>
            </w:r>
          </w:p>
        </w:tc>
        <w:tc>
          <w:tcPr>
            <w:tcW w:w="5386" w:type="dxa"/>
            <w:tcBorders>
              <w:top w:val="single" w:sz="4" w:space="0" w:color="auto"/>
              <w:left w:val="nil"/>
              <w:bottom w:val="single" w:sz="4" w:space="0" w:color="auto"/>
              <w:right w:val="single" w:sz="4" w:space="0" w:color="auto"/>
            </w:tcBorders>
            <w:shd w:val="clear" w:color="auto" w:fill="auto"/>
            <w:vAlign w:val="center"/>
            <w:hideMark/>
          </w:tcPr>
          <w:p w14:paraId="6B355A98" w14:textId="77777777" w:rsidR="00970D45" w:rsidRPr="006C4D60" w:rsidRDefault="00970D45" w:rsidP="00E15D61">
            <w:pPr>
              <w:rPr>
                <w:rFonts w:ascii="Verdana" w:hAnsi="Verdana"/>
                <w:sz w:val="20"/>
              </w:rPr>
            </w:pPr>
            <w:r w:rsidRPr="006C4D60">
              <w:rPr>
                <w:rFonts w:ascii="Verdana" w:hAnsi="Verdana"/>
                <w:sz w:val="20"/>
              </w:rPr>
              <w:t xml:space="preserve">No aplica. </w:t>
            </w:r>
          </w:p>
        </w:tc>
      </w:tr>
    </w:tbl>
    <w:p w14:paraId="78644ACC" w14:textId="77777777" w:rsidR="00970D45" w:rsidRPr="006C4D60" w:rsidRDefault="00970D45" w:rsidP="00970D45">
      <w:pPr>
        <w:ind w:left="360"/>
        <w:rPr>
          <w:rFonts w:ascii="Verdana" w:hAnsi="Verdana"/>
          <w:sz w:val="20"/>
        </w:rPr>
      </w:pPr>
    </w:p>
    <w:p w14:paraId="3A967177" w14:textId="77777777" w:rsidR="00970D45" w:rsidRPr="006C4D60" w:rsidRDefault="00970D45" w:rsidP="00970D45">
      <w:pPr>
        <w:pStyle w:val="Default"/>
        <w:numPr>
          <w:ilvl w:val="0"/>
          <w:numId w:val="56"/>
        </w:numPr>
        <w:ind w:left="709" w:hanging="283"/>
        <w:jc w:val="both"/>
        <w:rPr>
          <w:rFonts w:ascii="Verdana" w:hAnsi="Verdana"/>
          <w:sz w:val="20"/>
          <w:szCs w:val="20"/>
        </w:rPr>
      </w:pPr>
      <w:r w:rsidRPr="00723FA1">
        <w:rPr>
          <w:rFonts w:ascii="Verdana" w:hAnsi="Verdana"/>
          <w:sz w:val="20"/>
          <w:lang w:val="ca-ES"/>
        </w:rPr>
        <w:t>Amb</w:t>
      </w:r>
      <w:r w:rsidRPr="006C4D60">
        <w:rPr>
          <w:rFonts w:ascii="Verdana" w:hAnsi="Verdana"/>
          <w:sz w:val="20"/>
          <w:szCs w:val="20"/>
          <w:lang w:val="ca-ES"/>
        </w:rPr>
        <w:t xml:space="preserve"> els preus unitaris de la proposta efectuada per cada licitador, es calcularà l’import total que resultarà de la multiplicació de cada preu unitari pel total de Tones, viatges o lloguer mensual. El resultat de valor estimat anual apareix en el propi document Excel una vegada el licitador ha </w:t>
      </w:r>
      <w:r w:rsidRPr="004F3468">
        <w:rPr>
          <w:rFonts w:ascii="Verdana" w:hAnsi="Verdana"/>
          <w:sz w:val="20"/>
          <w:szCs w:val="20"/>
          <w:lang w:val="ca-ES"/>
        </w:rPr>
        <w:t>introduït</w:t>
      </w:r>
      <w:r w:rsidRPr="006C4D60">
        <w:rPr>
          <w:rFonts w:ascii="Verdana" w:hAnsi="Verdana"/>
          <w:sz w:val="20"/>
          <w:szCs w:val="20"/>
          <w:lang w:val="ca-ES"/>
        </w:rPr>
        <w:t xml:space="preserve"> els </w:t>
      </w:r>
      <w:r w:rsidRPr="004F3468">
        <w:rPr>
          <w:rFonts w:ascii="Verdana" w:hAnsi="Verdana"/>
          <w:sz w:val="20"/>
          <w:szCs w:val="20"/>
          <w:lang w:val="ca-ES"/>
        </w:rPr>
        <w:t>preus</w:t>
      </w:r>
      <w:r w:rsidRPr="006C4D60">
        <w:rPr>
          <w:rFonts w:ascii="Verdana" w:hAnsi="Verdana"/>
          <w:sz w:val="20"/>
          <w:szCs w:val="20"/>
          <w:lang w:val="ca-ES"/>
        </w:rPr>
        <w:t>.</w:t>
      </w:r>
    </w:p>
    <w:p w14:paraId="388BB7B9" w14:textId="77777777" w:rsidR="00970D45" w:rsidRPr="006C4D60" w:rsidRDefault="00970D45" w:rsidP="00970D45">
      <w:pPr>
        <w:pStyle w:val="Default"/>
        <w:ind w:left="644"/>
        <w:jc w:val="both"/>
        <w:rPr>
          <w:rFonts w:ascii="Verdana" w:hAnsi="Verdana"/>
          <w:sz w:val="20"/>
          <w:szCs w:val="20"/>
        </w:rPr>
      </w:pPr>
    </w:p>
    <w:p w14:paraId="631417B6" w14:textId="77777777" w:rsidR="00970D45" w:rsidRPr="006C4D60" w:rsidRDefault="00970D45" w:rsidP="00970D45">
      <w:pPr>
        <w:pStyle w:val="Default"/>
        <w:ind w:left="644"/>
        <w:jc w:val="both"/>
        <w:rPr>
          <w:rFonts w:ascii="Verdana" w:hAnsi="Verdana"/>
          <w:sz w:val="20"/>
          <w:szCs w:val="20"/>
        </w:rPr>
      </w:pPr>
      <w:r w:rsidRPr="006C4D60">
        <w:rPr>
          <w:rFonts w:ascii="Verdana" w:hAnsi="Verdana"/>
          <w:sz w:val="20"/>
          <w:szCs w:val="20"/>
          <w:lang w:val="ca-ES"/>
        </w:rPr>
        <w:t>Aquest val</w:t>
      </w:r>
      <w:r>
        <w:rPr>
          <w:rFonts w:ascii="Verdana" w:hAnsi="Verdana"/>
          <w:sz w:val="20"/>
          <w:szCs w:val="20"/>
          <w:lang w:val="ca-ES"/>
        </w:rPr>
        <w:t>or és el que s’aplicarà a les fó</w:t>
      </w:r>
      <w:r w:rsidRPr="006C4D60">
        <w:rPr>
          <w:rFonts w:ascii="Verdana" w:hAnsi="Verdana"/>
          <w:sz w:val="20"/>
          <w:szCs w:val="20"/>
          <w:lang w:val="ca-ES"/>
        </w:rPr>
        <w:t>rmules de valoració de la oferta econòmica</w:t>
      </w:r>
      <w:r>
        <w:rPr>
          <w:rFonts w:ascii="Verdana" w:hAnsi="Verdana"/>
          <w:sz w:val="20"/>
          <w:szCs w:val="20"/>
          <w:lang w:val="ca-ES"/>
        </w:rPr>
        <w:t xml:space="preserve"> que així ho estableixin</w:t>
      </w:r>
      <w:r w:rsidRPr="006C4D60">
        <w:rPr>
          <w:rFonts w:ascii="Verdana" w:hAnsi="Verdana"/>
          <w:sz w:val="20"/>
          <w:szCs w:val="20"/>
          <w:lang w:val="ca-ES"/>
        </w:rPr>
        <w:t>.</w:t>
      </w:r>
    </w:p>
    <w:p w14:paraId="1A91A5F3" w14:textId="77777777" w:rsidR="00D45A72" w:rsidRPr="00D45A72" w:rsidRDefault="00D45A72" w:rsidP="000677DC">
      <w:pPr>
        <w:pStyle w:val="Textoindependiente"/>
        <w:tabs>
          <w:tab w:val="left" w:pos="426"/>
        </w:tabs>
        <w:autoSpaceDE w:val="0"/>
        <w:autoSpaceDN w:val="0"/>
        <w:adjustRightInd w:val="0"/>
        <w:rPr>
          <w:rFonts w:ascii="Verdana" w:hAnsi="Verdana" w:cs="Arial"/>
          <w:sz w:val="20"/>
          <w:u w:color="008000"/>
          <w:lang w:val="es-ES"/>
        </w:rPr>
      </w:pPr>
    </w:p>
    <w:p w14:paraId="78B76074" w14:textId="772D292D" w:rsidR="000677DC" w:rsidRPr="00CD5A85" w:rsidRDefault="000677DC" w:rsidP="000677DC">
      <w:pPr>
        <w:pStyle w:val="Textoindependiente"/>
        <w:tabs>
          <w:tab w:val="left" w:pos="426"/>
        </w:tabs>
        <w:autoSpaceDE w:val="0"/>
        <w:autoSpaceDN w:val="0"/>
        <w:adjustRightInd w:val="0"/>
        <w:rPr>
          <w:rFonts w:ascii="Verdana" w:hAnsi="Verdana" w:cs="Arial"/>
          <w:sz w:val="20"/>
        </w:rPr>
      </w:pPr>
      <w:r w:rsidRPr="00CD5A85">
        <w:rPr>
          <w:rFonts w:ascii="Verdana" w:hAnsi="Verdana" w:cs="Arial"/>
          <w:sz w:val="20"/>
          <w:u w:color="008000"/>
        </w:rPr>
        <w:t>Els criteris d’adjudicació per</w:t>
      </w:r>
      <w:r w:rsidRPr="00CD5A85">
        <w:rPr>
          <w:rFonts w:ascii="Verdana" w:hAnsi="Verdana" w:cs="Arial"/>
          <w:sz w:val="20"/>
        </w:rPr>
        <w:t xml:space="preserve"> determinar l’oferta més avantatjosa són els següents:</w:t>
      </w:r>
    </w:p>
    <w:p w14:paraId="2DFC48CA" w14:textId="77777777" w:rsidR="000677DC" w:rsidRPr="00CD5A85" w:rsidRDefault="000677DC" w:rsidP="000677DC">
      <w:pPr>
        <w:pStyle w:val="Textoindependiente"/>
        <w:tabs>
          <w:tab w:val="left" w:pos="426"/>
        </w:tabs>
        <w:autoSpaceDE w:val="0"/>
        <w:autoSpaceDN w:val="0"/>
        <w:adjustRightInd w:val="0"/>
        <w:rPr>
          <w:rFonts w:ascii="Verdana" w:hAnsi="Verdana" w:cs="Arial"/>
          <w:b/>
          <w:sz w:val="20"/>
        </w:rPr>
      </w:pPr>
    </w:p>
    <w:p w14:paraId="42813098" w14:textId="77777777" w:rsidR="000677DC" w:rsidRPr="000B0A3C" w:rsidRDefault="000677DC" w:rsidP="000677DC">
      <w:pPr>
        <w:pStyle w:val="Textoindependiente"/>
        <w:tabs>
          <w:tab w:val="left" w:pos="426"/>
        </w:tabs>
        <w:autoSpaceDE w:val="0"/>
        <w:autoSpaceDN w:val="0"/>
        <w:adjustRightInd w:val="0"/>
        <w:rPr>
          <w:rFonts w:ascii="Verdana" w:hAnsi="Verdana" w:cs="Arial"/>
          <w:b/>
          <w:sz w:val="20"/>
        </w:rPr>
      </w:pPr>
      <w:r>
        <w:rPr>
          <w:rFonts w:ascii="Verdana" w:hAnsi="Verdana" w:cs="Arial"/>
          <w:b/>
          <w:sz w:val="20"/>
        </w:rPr>
        <w:t>21</w:t>
      </w:r>
      <w:r w:rsidRPr="00CD5A85">
        <w:rPr>
          <w:rFonts w:ascii="Verdana" w:hAnsi="Verdana" w:cs="Arial"/>
          <w:b/>
          <w:sz w:val="20"/>
        </w:rPr>
        <w:t xml:space="preserve">.1 Criteris d’adjudicació per al </w:t>
      </w:r>
      <w:r w:rsidR="00E21D31">
        <w:rPr>
          <w:rFonts w:ascii="Verdana" w:hAnsi="Verdana" w:cs="Arial"/>
          <w:b/>
          <w:sz w:val="20"/>
        </w:rPr>
        <w:t>lot</w:t>
      </w:r>
      <w:r w:rsidRPr="00CD5A85">
        <w:rPr>
          <w:rFonts w:ascii="Verdana" w:hAnsi="Verdana" w:cs="Arial"/>
          <w:b/>
          <w:sz w:val="20"/>
        </w:rPr>
        <w:t xml:space="preserve"> </w:t>
      </w:r>
      <w:r>
        <w:rPr>
          <w:rFonts w:ascii="Verdana" w:hAnsi="Verdana" w:cs="Arial"/>
          <w:b/>
          <w:sz w:val="20"/>
        </w:rPr>
        <w:t xml:space="preserve">1 </w:t>
      </w:r>
    </w:p>
    <w:p w14:paraId="71320E6F" w14:textId="77777777" w:rsidR="000677DC" w:rsidRPr="006E6C38" w:rsidRDefault="000677DC" w:rsidP="000677DC">
      <w:pPr>
        <w:pStyle w:val="Textoindependiente"/>
        <w:tabs>
          <w:tab w:val="left" w:pos="426"/>
        </w:tabs>
        <w:autoSpaceDE w:val="0"/>
        <w:autoSpaceDN w:val="0"/>
        <w:adjustRightInd w:val="0"/>
        <w:rPr>
          <w:rFonts w:ascii="Verdana" w:hAnsi="Verdana" w:cs="Arial"/>
          <w:b/>
          <w:sz w:val="20"/>
        </w:rPr>
      </w:pPr>
    </w:p>
    <w:p w14:paraId="2860A2A6" w14:textId="77777777" w:rsidR="000677DC" w:rsidRPr="006E6C38" w:rsidRDefault="000677DC" w:rsidP="000677DC">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1. </w:t>
      </w:r>
      <w:r w:rsidRPr="006E6C38">
        <w:rPr>
          <w:rFonts w:ascii="Verdana" w:hAnsi="Verdana" w:cs="Arial"/>
          <w:sz w:val="20"/>
        </w:rPr>
        <w:t xml:space="preserve">L’oferta econòmica sobre el tipus de licitació per al servei de tractament de </w:t>
      </w:r>
      <w:r w:rsidR="00E21D31">
        <w:rPr>
          <w:rFonts w:ascii="Verdana" w:hAnsi="Verdana" w:cs="Arial"/>
          <w:sz w:val="20"/>
        </w:rPr>
        <w:t>poda</w:t>
      </w:r>
      <w:r w:rsidRPr="006E6C38">
        <w:rPr>
          <w:rFonts w:ascii="Verdana" w:hAnsi="Verdana" w:cs="Arial"/>
          <w:sz w:val="20"/>
        </w:rPr>
        <w:t xml:space="preserve">. </w:t>
      </w:r>
      <w:r w:rsidRPr="006E6C38">
        <w:rPr>
          <w:rFonts w:ascii="Verdana" w:hAnsi="Verdana" w:cs="Arial"/>
          <w:b/>
          <w:sz w:val="20"/>
        </w:rPr>
        <w:t xml:space="preserve">Fins a </w:t>
      </w:r>
      <w:r>
        <w:rPr>
          <w:rFonts w:ascii="Verdana" w:hAnsi="Verdana" w:cs="Arial"/>
          <w:b/>
          <w:sz w:val="20"/>
        </w:rPr>
        <w:t>95</w:t>
      </w:r>
      <w:r w:rsidRPr="006E6C38">
        <w:rPr>
          <w:rFonts w:ascii="Verdana" w:hAnsi="Verdana" w:cs="Arial"/>
          <w:b/>
          <w:sz w:val="20"/>
        </w:rPr>
        <w:t>,00 punts.</w:t>
      </w:r>
    </w:p>
    <w:p w14:paraId="1E4C8A8E" w14:textId="77777777" w:rsidR="000677DC" w:rsidRPr="006E6C38" w:rsidRDefault="000677DC" w:rsidP="000677DC">
      <w:pPr>
        <w:pStyle w:val="Textoindependiente"/>
        <w:tabs>
          <w:tab w:val="left" w:pos="426"/>
        </w:tabs>
        <w:autoSpaceDE w:val="0"/>
        <w:autoSpaceDN w:val="0"/>
        <w:adjustRightInd w:val="0"/>
        <w:ind w:left="426"/>
        <w:rPr>
          <w:rFonts w:ascii="Verdana" w:hAnsi="Verdana" w:cs="Arial"/>
          <w:b/>
          <w:sz w:val="20"/>
          <w:u w:val="single"/>
        </w:rPr>
      </w:pPr>
    </w:p>
    <w:p w14:paraId="796C31AA" w14:textId="77777777" w:rsidR="000677DC" w:rsidRPr="006E6C38" w:rsidRDefault="000677DC" w:rsidP="000677DC">
      <w:pPr>
        <w:pStyle w:val="Textoindependiente"/>
        <w:tabs>
          <w:tab w:val="left" w:pos="426"/>
        </w:tabs>
        <w:autoSpaceDE w:val="0"/>
        <w:autoSpaceDN w:val="0"/>
        <w:adjustRightInd w:val="0"/>
        <w:ind w:left="426"/>
        <w:rPr>
          <w:rFonts w:ascii="Verdana" w:hAnsi="Verdana" w:cs="Arial"/>
          <w:sz w:val="20"/>
        </w:rPr>
      </w:pPr>
      <w:r w:rsidRPr="006E6C38">
        <w:rPr>
          <w:rFonts w:ascii="Verdana" w:hAnsi="Verdana" w:cs="Arial"/>
          <w:sz w:val="20"/>
        </w:rPr>
        <w:t>L’assignació de la puntuació corresponent es farà mitjançant l’aplicació de la fórmula següent:</w:t>
      </w:r>
    </w:p>
    <w:p w14:paraId="46BA3CEB" w14:textId="77777777" w:rsidR="000677DC" w:rsidRPr="006E6C38" w:rsidRDefault="000677DC" w:rsidP="000677DC">
      <w:pPr>
        <w:pStyle w:val="Textoindependiente"/>
        <w:tabs>
          <w:tab w:val="left" w:pos="426"/>
        </w:tabs>
        <w:autoSpaceDE w:val="0"/>
        <w:autoSpaceDN w:val="0"/>
        <w:adjustRightInd w:val="0"/>
        <w:ind w:left="426"/>
        <w:rPr>
          <w:rFonts w:ascii="Verdana" w:hAnsi="Verdana" w:cs="Arial"/>
          <w:b/>
          <w:sz w:val="20"/>
          <w:u w:val="single"/>
        </w:rPr>
      </w:pPr>
    </w:p>
    <w:p w14:paraId="71BFEE71" w14:textId="3B1392CE" w:rsidR="000677DC" w:rsidRPr="006E6C38" w:rsidRDefault="000677DC" w:rsidP="000677DC">
      <w:pPr>
        <w:numPr>
          <w:ilvl w:val="0"/>
          <w:numId w:val="13"/>
        </w:numPr>
        <w:tabs>
          <w:tab w:val="clear" w:pos="1490"/>
          <w:tab w:val="num" w:pos="851"/>
        </w:tabs>
        <w:ind w:left="851" w:right="-1" w:hanging="283"/>
        <w:rPr>
          <w:rFonts w:ascii="Verdana" w:hAnsi="Verdana" w:cs="Arial"/>
          <w:sz w:val="20"/>
        </w:rPr>
      </w:pPr>
      <w:r w:rsidRPr="006E6C38">
        <w:rPr>
          <w:rFonts w:ascii="Verdana" w:hAnsi="Verdana" w:cs="Arial"/>
          <w:sz w:val="20"/>
        </w:rPr>
        <w:t xml:space="preserve">Es multiplicarà l’oferta econòmica de cada licitador </w:t>
      </w:r>
      <w:r w:rsidR="008F25C9" w:rsidRPr="006E6C38">
        <w:rPr>
          <w:rFonts w:ascii="Verdana" w:hAnsi="Verdana" w:cs="Arial"/>
          <w:sz w:val="20"/>
        </w:rPr>
        <w:t>(resultat de la multiplicació de</w:t>
      </w:r>
      <w:r w:rsidR="008F25C9">
        <w:rPr>
          <w:rFonts w:ascii="Verdana" w:hAnsi="Verdana" w:cs="Arial"/>
          <w:sz w:val="20"/>
        </w:rPr>
        <w:t>ls preus unitaris</w:t>
      </w:r>
      <w:r w:rsidR="008F25C9" w:rsidRPr="006E6C38">
        <w:rPr>
          <w:rFonts w:ascii="Verdana" w:hAnsi="Verdana" w:cs="Arial"/>
          <w:sz w:val="20"/>
        </w:rPr>
        <w:t xml:space="preserve"> </w:t>
      </w:r>
      <w:r w:rsidR="008F25C9">
        <w:rPr>
          <w:rFonts w:ascii="Verdana" w:hAnsi="Verdana" w:cs="Arial"/>
          <w:sz w:val="20"/>
        </w:rPr>
        <w:t>pel total de tones de 2018</w:t>
      </w:r>
      <w:r w:rsidR="008F25C9" w:rsidRPr="006E6C38">
        <w:rPr>
          <w:rFonts w:ascii="Verdana" w:hAnsi="Verdana" w:cs="Arial"/>
          <w:sz w:val="20"/>
        </w:rPr>
        <w:t xml:space="preserve">) </w:t>
      </w:r>
      <w:r w:rsidRPr="006E6C38">
        <w:rPr>
          <w:rFonts w:ascii="Verdana" w:hAnsi="Verdana" w:cs="Arial"/>
          <w:sz w:val="20"/>
        </w:rPr>
        <w:t>pel percentatge que presenta l’oferta esmentada</w:t>
      </w:r>
      <w:r w:rsidR="00CC28DB">
        <w:rPr>
          <w:rFonts w:ascii="Verdana" w:hAnsi="Verdana" w:cs="Arial"/>
          <w:sz w:val="20"/>
        </w:rPr>
        <w:t xml:space="preserve"> sobre el valor estimat del lot</w:t>
      </w:r>
      <w:r w:rsidRPr="006E6C38">
        <w:rPr>
          <w:rFonts w:ascii="Verdana" w:hAnsi="Verdana" w:cs="Arial"/>
          <w:sz w:val="20"/>
        </w:rPr>
        <w:t xml:space="preserve">, obtenint cada licitador un Valor Global. </w:t>
      </w:r>
    </w:p>
    <w:p w14:paraId="6B2B548B" w14:textId="77777777" w:rsidR="000677DC" w:rsidRPr="006E6C38" w:rsidRDefault="000677DC" w:rsidP="000677DC">
      <w:pPr>
        <w:numPr>
          <w:ilvl w:val="0"/>
          <w:numId w:val="13"/>
        </w:numPr>
        <w:tabs>
          <w:tab w:val="clear" w:pos="1490"/>
          <w:tab w:val="num" w:pos="851"/>
        </w:tabs>
        <w:ind w:left="851" w:right="-1" w:hanging="283"/>
        <w:rPr>
          <w:rFonts w:ascii="Verdana" w:hAnsi="Verdana" w:cs="Arial"/>
          <w:sz w:val="20"/>
        </w:rPr>
      </w:pPr>
      <w:r w:rsidRPr="006E6C38">
        <w:rPr>
          <w:rFonts w:ascii="Verdana" w:hAnsi="Verdana" w:cs="Arial"/>
          <w:sz w:val="20"/>
        </w:rPr>
        <w:t>El licitador que obtingui el Valor Global menor (sempre coincidirà amb l’oferta més econòmica) es denominarà licitador L i se li atorgarà la totalitat dels punts d’aquest criteri.</w:t>
      </w:r>
    </w:p>
    <w:p w14:paraId="78573D1F" w14:textId="77777777" w:rsidR="000677DC" w:rsidRPr="006E6C38" w:rsidRDefault="000677DC" w:rsidP="000677DC">
      <w:pPr>
        <w:numPr>
          <w:ilvl w:val="0"/>
          <w:numId w:val="13"/>
        </w:numPr>
        <w:tabs>
          <w:tab w:val="clear" w:pos="1490"/>
          <w:tab w:val="num" w:pos="851"/>
        </w:tabs>
        <w:ind w:left="851" w:right="-1" w:hanging="283"/>
        <w:rPr>
          <w:rFonts w:ascii="Verdana" w:hAnsi="Verdana" w:cs="Arial"/>
          <w:sz w:val="20"/>
        </w:rPr>
      </w:pPr>
      <w:r w:rsidRPr="006E6C38">
        <w:rPr>
          <w:rFonts w:ascii="Verdana" w:hAnsi="Verdana" w:cs="Arial"/>
          <w:sz w:val="20"/>
        </w:rPr>
        <w:t>La puntuació dels altres licitadors (denominats L</w:t>
      </w:r>
      <w:r w:rsidRPr="006E6C38">
        <w:rPr>
          <w:rFonts w:ascii="Verdana" w:hAnsi="Verdana" w:cs="Arial"/>
          <w:sz w:val="20"/>
          <w:vertAlign w:val="subscript"/>
        </w:rPr>
        <w:t>1</w:t>
      </w:r>
      <w:r w:rsidRPr="006E6C38">
        <w:rPr>
          <w:rFonts w:ascii="Verdana" w:hAnsi="Verdana" w:cs="Arial"/>
          <w:sz w:val="20"/>
        </w:rPr>
        <w:t>, L</w:t>
      </w:r>
      <w:r w:rsidRPr="006E6C38">
        <w:rPr>
          <w:rFonts w:ascii="Verdana" w:hAnsi="Verdana" w:cs="Arial"/>
          <w:sz w:val="20"/>
          <w:vertAlign w:val="subscript"/>
        </w:rPr>
        <w:t>2</w:t>
      </w:r>
      <w:r w:rsidRPr="006E6C38">
        <w:rPr>
          <w:rFonts w:ascii="Verdana" w:hAnsi="Verdana" w:cs="Arial"/>
          <w:sz w:val="20"/>
        </w:rPr>
        <w:t>, L</w:t>
      </w:r>
      <w:r w:rsidRPr="006E6C38">
        <w:rPr>
          <w:rFonts w:ascii="Verdana" w:hAnsi="Verdana" w:cs="Arial"/>
          <w:sz w:val="20"/>
          <w:vertAlign w:val="subscript"/>
        </w:rPr>
        <w:t>3</w:t>
      </w:r>
      <w:r w:rsidRPr="006E6C38">
        <w:rPr>
          <w:rFonts w:ascii="Verdana" w:hAnsi="Verdana" w:cs="Arial"/>
          <w:sz w:val="20"/>
        </w:rPr>
        <w:t xml:space="preserve">, etc.) s’obtindrà de la manera següent: </w:t>
      </w:r>
    </w:p>
    <w:p w14:paraId="45D0CC5E" w14:textId="77777777" w:rsidR="000677DC" w:rsidRPr="006E6C38" w:rsidRDefault="000677DC" w:rsidP="000677DC">
      <w:pPr>
        <w:ind w:right="-1"/>
        <w:rPr>
          <w:rFonts w:ascii="Verdana" w:hAnsi="Verdana" w:cs="Arial"/>
          <w:sz w:val="20"/>
        </w:rPr>
      </w:pPr>
    </w:p>
    <w:p w14:paraId="763D0098" w14:textId="77777777" w:rsidR="000677DC" w:rsidRPr="006E6C38" w:rsidRDefault="000677DC" w:rsidP="000677DC">
      <w:pPr>
        <w:ind w:right="-1"/>
        <w:rPr>
          <w:rFonts w:ascii="Verdana" w:hAnsi="Verdana" w:cs="Arial"/>
          <w:sz w:val="20"/>
        </w:rPr>
      </w:pPr>
      <w:r>
        <w:rPr>
          <w:rFonts w:ascii="Verdana" w:hAnsi="Verdana" w:cs="Arial"/>
          <w:sz w:val="20"/>
        </w:rPr>
        <w:t xml:space="preserve">     </w:t>
      </w:r>
      <w:r w:rsidRPr="006E6C38">
        <w:rPr>
          <w:rFonts w:ascii="Verdana" w:hAnsi="Verdana" w:cs="Arial"/>
          <w:sz w:val="20"/>
        </w:rPr>
        <w:t>(Valor Global del licitador L) multiplicat per puntuació màxima</w:t>
      </w:r>
    </w:p>
    <w:p w14:paraId="1D4CCE3E" w14:textId="77777777" w:rsidR="000677DC" w:rsidRPr="006E6C38" w:rsidRDefault="000677DC" w:rsidP="000677DC">
      <w:pPr>
        <w:ind w:right="-1"/>
        <w:jc w:val="center"/>
        <w:rPr>
          <w:rFonts w:ascii="Verdana" w:hAnsi="Verdana" w:cs="Arial"/>
          <w:sz w:val="20"/>
        </w:rPr>
      </w:pPr>
      <w:r w:rsidRPr="006E6C38">
        <w:rPr>
          <w:rFonts w:ascii="Verdana" w:hAnsi="Verdana" w:cs="Arial"/>
          <w:sz w:val="20"/>
        </w:rPr>
        <w:t>------------------------------------------------------------------ = Punts atorgats</w:t>
      </w:r>
    </w:p>
    <w:p w14:paraId="2690E04A" w14:textId="77777777" w:rsidR="000677DC" w:rsidRPr="006E6C38" w:rsidRDefault="000677DC" w:rsidP="000677DC">
      <w:pPr>
        <w:ind w:left="143" w:right="-1"/>
        <w:rPr>
          <w:rFonts w:ascii="Verdana" w:hAnsi="Verdana" w:cs="Arial"/>
          <w:sz w:val="20"/>
        </w:rPr>
      </w:pPr>
      <w:r>
        <w:rPr>
          <w:rFonts w:ascii="Verdana" w:hAnsi="Verdana" w:cs="Arial"/>
          <w:sz w:val="20"/>
        </w:rPr>
        <w:t xml:space="preserve">                 </w:t>
      </w:r>
      <w:r w:rsidRPr="006E6C38">
        <w:rPr>
          <w:rFonts w:ascii="Verdana" w:hAnsi="Verdana" w:cs="Arial"/>
          <w:sz w:val="20"/>
        </w:rPr>
        <w:t>Valor Global del  licitador (L</w:t>
      </w:r>
      <w:r w:rsidRPr="006E6C38">
        <w:rPr>
          <w:rFonts w:ascii="Verdana" w:hAnsi="Verdana" w:cs="Arial"/>
          <w:sz w:val="20"/>
          <w:vertAlign w:val="subscript"/>
        </w:rPr>
        <w:t>1</w:t>
      </w:r>
      <w:r w:rsidRPr="006E6C38">
        <w:rPr>
          <w:rFonts w:ascii="Verdana" w:hAnsi="Verdana" w:cs="Arial"/>
          <w:sz w:val="20"/>
        </w:rPr>
        <w:t>, L</w:t>
      </w:r>
      <w:r w:rsidRPr="006E6C38">
        <w:rPr>
          <w:rFonts w:ascii="Verdana" w:hAnsi="Verdana" w:cs="Arial"/>
          <w:sz w:val="20"/>
          <w:vertAlign w:val="subscript"/>
        </w:rPr>
        <w:t>2</w:t>
      </w:r>
      <w:r w:rsidRPr="006E6C38">
        <w:rPr>
          <w:rFonts w:ascii="Verdana" w:hAnsi="Verdana" w:cs="Arial"/>
          <w:sz w:val="20"/>
        </w:rPr>
        <w:t>, L</w:t>
      </w:r>
      <w:r w:rsidRPr="006E6C38">
        <w:rPr>
          <w:rFonts w:ascii="Verdana" w:hAnsi="Verdana" w:cs="Arial"/>
          <w:sz w:val="20"/>
          <w:vertAlign w:val="subscript"/>
        </w:rPr>
        <w:t>3</w:t>
      </w:r>
      <w:r w:rsidRPr="006E6C38">
        <w:rPr>
          <w:rFonts w:ascii="Verdana" w:hAnsi="Verdana" w:cs="Arial"/>
          <w:sz w:val="20"/>
        </w:rPr>
        <w:t>, etc</w:t>
      </w:r>
      <w:r>
        <w:rPr>
          <w:rFonts w:ascii="Verdana" w:hAnsi="Verdana" w:cs="Arial"/>
          <w:sz w:val="20"/>
        </w:rPr>
        <w:t>.</w:t>
      </w:r>
      <w:r w:rsidRPr="006E6C38">
        <w:rPr>
          <w:rFonts w:ascii="Verdana" w:hAnsi="Verdana" w:cs="Arial"/>
          <w:sz w:val="20"/>
        </w:rPr>
        <w:t>)</w:t>
      </w:r>
    </w:p>
    <w:p w14:paraId="1EF94077" w14:textId="77777777" w:rsidR="000677DC" w:rsidRPr="006E6C38" w:rsidRDefault="000677DC" w:rsidP="000677DC">
      <w:pPr>
        <w:ind w:left="708" w:right="-1"/>
        <w:rPr>
          <w:rFonts w:ascii="Verdana" w:hAnsi="Verdana" w:cs="Arial"/>
          <w:sz w:val="20"/>
        </w:rPr>
      </w:pPr>
    </w:p>
    <w:p w14:paraId="5B2AD6F1" w14:textId="77777777" w:rsidR="000677DC" w:rsidRPr="006E6C38" w:rsidRDefault="000677DC" w:rsidP="000677DC">
      <w:pPr>
        <w:ind w:left="708" w:right="-1"/>
        <w:rPr>
          <w:rFonts w:ascii="Verdana" w:hAnsi="Verdana" w:cs="Arial"/>
          <w:sz w:val="20"/>
        </w:rPr>
      </w:pPr>
      <w:r w:rsidRPr="006E6C38">
        <w:rPr>
          <w:rFonts w:ascii="Verdana" w:hAnsi="Verdana" w:cs="Arial"/>
          <w:sz w:val="20"/>
        </w:rPr>
        <w:lastRenderedPageBreak/>
        <w:t>Per calcular el percentatge que presenta cada oferta presentada sobre el valor estimat de licitació apliquem la fórmula següent:</w:t>
      </w:r>
    </w:p>
    <w:p w14:paraId="1584C0DB" w14:textId="77777777" w:rsidR="000677DC" w:rsidRPr="006E6C38" w:rsidRDefault="000677DC" w:rsidP="000677DC">
      <w:pPr>
        <w:ind w:left="708" w:right="-1"/>
        <w:rPr>
          <w:rFonts w:ascii="Verdana" w:hAnsi="Verdana" w:cs="Arial"/>
          <w:sz w:val="20"/>
        </w:rPr>
      </w:pPr>
    </w:p>
    <w:p w14:paraId="20E75B37" w14:textId="77777777" w:rsidR="000677DC" w:rsidRPr="006E6C38" w:rsidRDefault="000677DC" w:rsidP="000677DC">
      <w:pPr>
        <w:ind w:left="708" w:right="-1"/>
        <w:rPr>
          <w:rFonts w:ascii="Verdana" w:hAnsi="Verdana" w:cs="Arial"/>
          <w:sz w:val="20"/>
        </w:rPr>
      </w:pPr>
      <w:r>
        <w:rPr>
          <w:rFonts w:ascii="Verdana" w:hAnsi="Verdana" w:cs="Arial"/>
          <w:sz w:val="20"/>
        </w:rPr>
        <w:t xml:space="preserve">      </w:t>
      </w:r>
      <w:r w:rsidRPr="006E6C38">
        <w:rPr>
          <w:rFonts w:ascii="Verdana" w:hAnsi="Verdana" w:cs="Arial"/>
          <w:sz w:val="20"/>
        </w:rPr>
        <w:t xml:space="preserve">Oferta econòmica multiplicada per cent </w:t>
      </w:r>
    </w:p>
    <w:p w14:paraId="66A315A9" w14:textId="77777777" w:rsidR="000677DC" w:rsidRPr="006E6C38" w:rsidRDefault="000677DC" w:rsidP="000677DC">
      <w:pPr>
        <w:ind w:left="708" w:right="-1"/>
        <w:rPr>
          <w:rFonts w:ascii="Verdana" w:hAnsi="Verdana" w:cs="Arial"/>
          <w:sz w:val="20"/>
        </w:rPr>
      </w:pPr>
      <w:r w:rsidRPr="006E6C38">
        <w:rPr>
          <w:rFonts w:ascii="Verdana" w:hAnsi="Verdana" w:cs="Arial"/>
          <w:sz w:val="20"/>
        </w:rPr>
        <w:t>---------------------------------------------------- = Percentatge</w:t>
      </w:r>
    </w:p>
    <w:p w14:paraId="1982D594" w14:textId="4AFD5B50" w:rsidR="000677DC" w:rsidRPr="006E6C38" w:rsidRDefault="000677DC" w:rsidP="000677DC">
      <w:pPr>
        <w:ind w:right="-1"/>
        <w:rPr>
          <w:rFonts w:ascii="Verdana" w:hAnsi="Verdana" w:cs="Arial"/>
          <w:sz w:val="20"/>
        </w:rPr>
      </w:pPr>
      <w:r>
        <w:rPr>
          <w:rFonts w:ascii="Verdana" w:hAnsi="Verdana" w:cs="Arial"/>
          <w:sz w:val="20"/>
        </w:rPr>
        <w:t xml:space="preserve">              </w:t>
      </w:r>
      <w:r w:rsidRPr="006E6C38">
        <w:rPr>
          <w:rFonts w:ascii="Verdana" w:hAnsi="Verdana" w:cs="Arial"/>
          <w:sz w:val="20"/>
        </w:rPr>
        <w:t xml:space="preserve">          </w:t>
      </w:r>
      <w:r w:rsidR="00D45A72">
        <w:rPr>
          <w:rFonts w:ascii="Verdana" w:hAnsi="Verdana" w:cs="Arial"/>
          <w:sz w:val="20"/>
        </w:rPr>
        <w:t>Valor estimat per al primer any</w:t>
      </w:r>
    </w:p>
    <w:p w14:paraId="4B4858CB" w14:textId="77777777" w:rsidR="000677DC" w:rsidRDefault="000677DC" w:rsidP="000677DC">
      <w:pPr>
        <w:ind w:right="-1"/>
        <w:rPr>
          <w:rFonts w:ascii="Verdana" w:hAnsi="Verdana" w:cs="Arial"/>
          <w:color w:val="FF0000"/>
          <w:sz w:val="20"/>
        </w:rPr>
      </w:pPr>
    </w:p>
    <w:p w14:paraId="31834F45" w14:textId="77777777" w:rsidR="00767C6D" w:rsidRDefault="00767C6D" w:rsidP="000677DC">
      <w:pPr>
        <w:pStyle w:val="Textoindependiente"/>
        <w:tabs>
          <w:tab w:val="left" w:pos="426"/>
        </w:tabs>
        <w:autoSpaceDE w:val="0"/>
        <w:autoSpaceDN w:val="0"/>
        <w:adjustRightInd w:val="0"/>
        <w:rPr>
          <w:rFonts w:ascii="Verdana" w:hAnsi="Verdana" w:cs="Arial"/>
          <w:b/>
          <w:sz w:val="20"/>
        </w:rPr>
      </w:pPr>
    </w:p>
    <w:p w14:paraId="1584D6A5" w14:textId="77777777" w:rsidR="000E40CC" w:rsidRPr="00A32C8A" w:rsidRDefault="000E40CC" w:rsidP="000E40CC">
      <w:pPr>
        <w:pStyle w:val="Textoindependiente"/>
        <w:tabs>
          <w:tab w:val="left" w:pos="426"/>
        </w:tabs>
        <w:autoSpaceDE w:val="0"/>
        <w:autoSpaceDN w:val="0"/>
        <w:adjustRightInd w:val="0"/>
        <w:rPr>
          <w:rFonts w:ascii="Verdana" w:hAnsi="Verdana" w:cs="Arial"/>
          <w:b/>
          <w:sz w:val="20"/>
        </w:rPr>
      </w:pPr>
      <w:r w:rsidRPr="00A32C8A">
        <w:rPr>
          <w:rFonts w:ascii="Verdana" w:hAnsi="Verdana" w:cs="Arial"/>
          <w:b/>
          <w:sz w:val="20"/>
        </w:rPr>
        <w:t xml:space="preserve">CRITERI 2. Per la menor distància al centre gestor per a la poda de les deixalleries. Fins </w:t>
      </w:r>
      <w:r w:rsidR="00E21D31">
        <w:rPr>
          <w:rFonts w:ascii="Verdana" w:hAnsi="Verdana" w:cs="Arial"/>
          <w:b/>
          <w:sz w:val="20"/>
        </w:rPr>
        <w:t>a 3</w:t>
      </w:r>
      <w:r w:rsidRPr="00A32C8A">
        <w:rPr>
          <w:rFonts w:ascii="Verdana" w:hAnsi="Verdana" w:cs="Arial"/>
          <w:b/>
          <w:sz w:val="20"/>
        </w:rPr>
        <w:t>,50 punts.</w:t>
      </w:r>
    </w:p>
    <w:p w14:paraId="242B43D9" w14:textId="77777777" w:rsidR="000E40CC" w:rsidRPr="00A32C8A" w:rsidRDefault="000E40CC" w:rsidP="000E40CC">
      <w:pPr>
        <w:pStyle w:val="Textoindependiente"/>
        <w:tabs>
          <w:tab w:val="left" w:pos="426"/>
        </w:tabs>
        <w:autoSpaceDE w:val="0"/>
        <w:autoSpaceDN w:val="0"/>
        <w:adjustRightInd w:val="0"/>
        <w:rPr>
          <w:rFonts w:ascii="Verdana" w:hAnsi="Verdana" w:cs="Arial"/>
          <w:b/>
          <w:sz w:val="20"/>
        </w:rPr>
      </w:pPr>
    </w:p>
    <w:p w14:paraId="2AD68F62" w14:textId="33160506" w:rsidR="000E40CC" w:rsidRPr="00A32C8A" w:rsidRDefault="000E40CC" w:rsidP="000E40CC">
      <w:pPr>
        <w:pStyle w:val="Textoindependiente"/>
        <w:tabs>
          <w:tab w:val="left" w:pos="426"/>
        </w:tabs>
        <w:autoSpaceDE w:val="0"/>
        <w:autoSpaceDN w:val="0"/>
        <w:adjustRightInd w:val="0"/>
        <w:rPr>
          <w:rFonts w:ascii="Verdana" w:hAnsi="Verdana" w:cs="Arial"/>
          <w:sz w:val="20"/>
        </w:rPr>
      </w:pPr>
      <w:r w:rsidRPr="00A32C8A">
        <w:rPr>
          <w:rFonts w:ascii="Verdana" w:hAnsi="Verdana" w:cs="Arial"/>
          <w:sz w:val="20"/>
        </w:rPr>
        <w:t xml:space="preserve">Es donarà la màxima puntuació al contractista que ofereixi un centre gestor a menor distància de la deixalleria de </w:t>
      </w:r>
      <w:r w:rsidR="00B63E10">
        <w:rPr>
          <w:rFonts w:ascii="Verdana" w:hAnsi="Verdana" w:cs="Arial"/>
          <w:sz w:val="20"/>
        </w:rPr>
        <w:t>l</w:t>
      </w:r>
      <w:r w:rsidRPr="00A32C8A">
        <w:rPr>
          <w:rFonts w:ascii="Verdana" w:hAnsi="Verdana" w:cs="Arial"/>
          <w:sz w:val="20"/>
        </w:rPr>
        <w:t xml:space="preserve">a Garriga. Per a la resta de gestors es puntuarà de </w:t>
      </w:r>
      <w:r w:rsidR="00A32C8A" w:rsidRPr="00A32C8A">
        <w:rPr>
          <w:rFonts w:ascii="Verdana" w:hAnsi="Verdana" w:cs="Arial"/>
          <w:sz w:val="20"/>
        </w:rPr>
        <w:t>manera proporcional.</w:t>
      </w:r>
    </w:p>
    <w:p w14:paraId="04477B3F" w14:textId="77777777" w:rsidR="00A32C8A" w:rsidRPr="00A32C8A" w:rsidRDefault="00A32C8A" w:rsidP="00A32C8A">
      <w:pPr>
        <w:rPr>
          <w:rFonts w:ascii="Verdana" w:hAnsi="Verdana"/>
          <w:sz w:val="20"/>
        </w:rPr>
      </w:pPr>
    </w:p>
    <w:p w14:paraId="454FCECB" w14:textId="54277671" w:rsidR="00A32C8A" w:rsidRPr="00A32C8A" w:rsidRDefault="00A32C8A" w:rsidP="00A32C8A">
      <w:pPr>
        <w:rPr>
          <w:rFonts w:ascii="Verdana" w:hAnsi="Verdana"/>
          <w:sz w:val="20"/>
        </w:rPr>
      </w:pPr>
      <w:r w:rsidRPr="00A32C8A">
        <w:rPr>
          <w:rFonts w:ascii="Verdana" w:hAnsi="Verdana"/>
          <w:sz w:val="20"/>
        </w:rPr>
        <w:t xml:space="preserve">Els quilòmetres a tenir en compte seran aquells de la ruta més curta que surti a través de </w:t>
      </w:r>
      <w:r w:rsidRPr="00A32C8A">
        <w:rPr>
          <w:rFonts w:ascii="Verdana" w:hAnsi="Verdana"/>
          <w:i/>
          <w:sz w:val="20"/>
        </w:rPr>
        <w:t xml:space="preserve">Google Maps </w:t>
      </w:r>
      <w:r w:rsidRPr="00A32C8A">
        <w:rPr>
          <w:rFonts w:ascii="Verdana" w:hAnsi="Verdana"/>
          <w:sz w:val="20"/>
        </w:rPr>
        <w:t xml:space="preserve">des de </w:t>
      </w:r>
      <w:r w:rsidR="00CC1596">
        <w:rPr>
          <w:rFonts w:ascii="Verdana" w:hAnsi="Verdana"/>
          <w:sz w:val="20"/>
        </w:rPr>
        <w:t>la deixalleria de la Garriga</w:t>
      </w:r>
      <w:r w:rsidRPr="00A32C8A">
        <w:rPr>
          <w:rFonts w:ascii="Verdana" w:hAnsi="Verdana"/>
          <w:sz w:val="20"/>
        </w:rPr>
        <w:t xml:space="preserve"> fins al gestor proposat.</w:t>
      </w:r>
    </w:p>
    <w:p w14:paraId="21BD1059" w14:textId="77777777" w:rsidR="00A35133" w:rsidRDefault="00A35133" w:rsidP="00A35133">
      <w:pPr>
        <w:autoSpaceDE w:val="0"/>
        <w:autoSpaceDN w:val="0"/>
        <w:adjustRightInd w:val="0"/>
        <w:rPr>
          <w:rFonts w:ascii="Verdana" w:hAnsi="Verdana" w:cs="Arial"/>
          <w:color w:val="000000"/>
          <w:sz w:val="20"/>
        </w:rPr>
      </w:pPr>
    </w:p>
    <w:p w14:paraId="6D28EE8F" w14:textId="77777777" w:rsidR="00A35133" w:rsidRDefault="00A35133" w:rsidP="00A35133">
      <w:pPr>
        <w:autoSpaceDE w:val="0"/>
        <w:autoSpaceDN w:val="0"/>
        <w:adjustRightInd w:val="0"/>
        <w:rPr>
          <w:rFonts w:ascii="Verdana" w:hAnsi="Verdana" w:cs="Arial"/>
          <w:sz w:val="20"/>
        </w:rPr>
      </w:pPr>
      <w:r>
        <w:rPr>
          <w:rFonts w:ascii="Verdana" w:hAnsi="Verdana" w:cs="Arial"/>
          <w:color w:val="000000"/>
          <w:sz w:val="20"/>
        </w:rPr>
        <w:t>E</w:t>
      </w:r>
      <w:r w:rsidRPr="003F4A38">
        <w:rPr>
          <w:rFonts w:ascii="Verdana" w:hAnsi="Verdana" w:cs="Arial"/>
          <w:color w:val="000000"/>
          <w:sz w:val="20"/>
        </w:rPr>
        <w:t>s valora per la relació directa que suposa la distància amb les emissions de CO</w:t>
      </w:r>
      <w:r w:rsidRPr="003F4A38">
        <w:rPr>
          <w:rFonts w:ascii="Verdana" w:hAnsi="Verdana" w:cs="Arial"/>
          <w:color w:val="000000"/>
          <w:sz w:val="20"/>
          <w:vertAlign w:val="subscript"/>
        </w:rPr>
        <w:t>2</w:t>
      </w:r>
      <w:r>
        <w:rPr>
          <w:rFonts w:ascii="Verdana" w:hAnsi="Verdana" w:cs="Arial"/>
          <w:color w:val="000000"/>
          <w:sz w:val="20"/>
          <w:vertAlign w:val="subscript"/>
        </w:rPr>
        <w:t xml:space="preserve">, </w:t>
      </w:r>
      <w:r w:rsidRPr="003D35F1">
        <w:rPr>
          <w:rFonts w:ascii="Verdana" w:hAnsi="Verdana" w:cs="Arial"/>
          <w:sz w:val="20"/>
        </w:rPr>
        <w:t>que s’estableix en</w:t>
      </w:r>
      <w:r>
        <w:rPr>
          <w:rFonts w:ascii="Verdana" w:hAnsi="Verdana" w:cs="Arial"/>
          <w:sz w:val="20"/>
        </w:rPr>
        <w:t xml:space="preserve"> un factor equivalent de</w:t>
      </w:r>
      <w:r w:rsidRPr="003D35F1">
        <w:rPr>
          <w:rFonts w:ascii="Verdana" w:hAnsi="Verdana" w:cs="Arial"/>
          <w:sz w:val="20"/>
        </w:rPr>
        <w:t xml:space="preserve"> 124g de CO</w:t>
      </w:r>
      <w:r w:rsidRPr="003D35F1">
        <w:rPr>
          <w:rFonts w:ascii="Verdana" w:hAnsi="Verdana" w:cs="Arial"/>
          <w:sz w:val="20"/>
          <w:vertAlign w:val="subscript"/>
        </w:rPr>
        <w:t>2</w:t>
      </w:r>
      <w:r w:rsidRPr="003D35F1">
        <w:rPr>
          <w:rFonts w:ascii="Verdana" w:hAnsi="Verdana" w:cs="Arial"/>
          <w:sz w:val="20"/>
        </w:rPr>
        <w:t xml:space="preserve"> per cada quilòmetre.</w:t>
      </w:r>
    </w:p>
    <w:p w14:paraId="5654E80C" w14:textId="77777777" w:rsidR="00A35133" w:rsidRPr="00A32C8A" w:rsidRDefault="00A35133" w:rsidP="00A35133">
      <w:pPr>
        <w:rPr>
          <w:rFonts w:ascii="Verdana" w:hAnsi="Verdana"/>
          <w:sz w:val="20"/>
        </w:rPr>
      </w:pPr>
    </w:p>
    <w:p w14:paraId="1256F731" w14:textId="77777777" w:rsidR="000E40CC" w:rsidRPr="00A32C8A" w:rsidRDefault="000E40CC" w:rsidP="000E40CC">
      <w:pPr>
        <w:pStyle w:val="Textoindependiente"/>
        <w:tabs>
          <w:tab w:val="left" w:pos="426"/>
        </w:tabs>
        <w:autoSpaceDE w:val="0"/>
        <w:autoSpaceDN w:val="0"/>
        <w:adjustRightInd w:val="0"/>
        <w:rPr>
          <w:rFonts w:ascii="Verdana" w:hAnsi="Verdana" w:cs="Arial"/>
          <w:b/>
          <w:sz w:val="20"/>
        </w:rPr>
      </w:pPr>
      <w:r w:rsidRPr="00A32C8A">
        <w:rPr>
          <w:rFonts w:ascii="Verdana" w:hAnsi="Verdana" w:cs="Arial"/>
          <w:b/>
          <w:sz w:val="20"/>
        </w:rPr>
        <w:t xml:space="preserve">CRITERI </w:t>
      </w:r>
      <w:r w:rsidR="00A32C8A" w:rsidRPr="00A32C8A">
        <w:rPr>
          <w:rFonts w:ascii="Verdana" w:hAnsi="Verdana" w:cs="Arial"/>
          <w:b/>
          <w:sz w:val="20"/>
        </w:rPr>
        <w:t>3</w:t>
      </w:r>
      <w:r w:rsidRPr="00A32C8A">
        <w:rPr>
          <w:rFonts w:ascii="Verdana" w:hAnsi="Verdana" w:cs="Arial"/>
          <w:b/>
          <w:sz w:val="20"/>
        </w:rPr>
        <w:t xml:space="preserve">. Per la menor distància al centre gestor per a la poda de l’Ametlla del Vallès. Fins a </w:t>
      </w:r>
      <w:r w:rsidR="00E21D31">
        <w:rPr>
          <w:rFonts w:ascii="Verdana" w:hAnsi="Verdana" w:cs="Arial"/>
          <w:b/>
          <w:sz w:val="20"/>
        </w:rPr>
        <w:t>1</w:t>
      </w:r>
      <w:r w:rsidRPr="00A32C8A">
        <w:rPr>
          <w:rFonts w:ascii="Verdana" w:hAnsi="Verdana" w:cs="Arial"/>
          <w:b/>
          <w:sz w:val="20"/>
        </w:rPr>
        <w:t>,50 punts.</w:t>
      </w:r>
    </w:p>
    <w:p w14:paraId="2D55DCAE" w14:textId="77777777" w:rsidR="000E40CC" w:rsidRPr="00A32C8A" w:rsidRDefault="000E40CC" w:rsidP="000E40CC">
      <w:pPr>
        <w:pStyle w:val="Textoindependiente"/>
        <w:tabs>
          <w:tab w:val="left" w:pos="426"/>
        </w:tabs>
        <w:autoSpaceDE w:val="0"/>
        <w:autoSpaceDN w:val="0"/>
        <w:adjustRightInd w:val="0"/>
        <w:rPr>
          <w:rFonts w:ascii="Verdana" w:hAnsi="Verdana" w:cs="Arial"/>
          <w:b/>
          <w:sz w:val="20"/>
        </w:rPr>
      </w:pPr>
    </w:p>
    <w:p w14:paraId="51FFDCCC" w14:textId="2FD7E0D6" w:rsidR="00A32C8A" w:rsidRPr="00A32C8A" w:rsidRDefault="00A32C8A" w:rsidP="00A32C8A">
      <w:pPr>
        <w:pStyle w:val="Textoindependiente"/>
        <w:tabs>
          <w:tab w:val="left" w:pos="426"/>
        </w:tabs>
        <w:autoSpaceDE w:val="0"/>
        <w:autoSpaceDN w:val="0"/>
        <w:adjustRightInd w:val="0"/>
        <w:rPr>
          <w:rFonts w:ascii="Verdana" w:hAnsi="Verdana" w:cs="Arial"/>
          <w:sz w:val="20"/>
        </w:rPr>
      </w:pPr>
      <w:r w:rsidRPr="00A32C8A">
        <w:rPr>
          <w:rFonts w:ascii="Verdana" w:hAnsi="Verdana" w:cs="Arial"/>
          <w:sz w:val="20"/>
        </w:rPr>
        <w:t>Es donarà la màxima puntuació al contractista que ofereixi un centre</w:t>
      </w:r>
      <w:r w:rsidR="00775E75">
        <w:rPr>
          <w:rFonts w:ascii="Verdana" w:hAnsi="Verdana" w:cs="Arial"/>
          <w:sz w:val="20"/>
        </w:rPr>
        <w:t xml:space="preserve"> gestor a menor distància </w:t>
      </w:r>
      <w:r w:rsidRPr="00A32C8A">
        <w:rPr>
          <w:rFonts w:ascii="Verdana" w:hAnsi="Verdana" w:cs="Arial"/>
          <w:sz w:val="20"/>
        </w:rPr>
        <w:t xml:space="preserve">de </w:t>
      </w:r>
      <w:r w:rsidR="00775E75">
        <w:rPr>
          <w:rFonts w:ascii="Verdana" w:hAnsi="Verdana" w:cs="Arial"/>
          <w:sz w:val="20"/>
        </w:rPr>
        <w:t xml:space="preserve">la deixalleria </w:t>
      </w:r>
      <w:r w:rsidR="00CC1596" w:rsidRPr="00A32C8A">
        <w:rPr>
          <w:rFonts w:ascii="Verdana" w:hAnsi="Verdana"/>
          <w:sz w:val="20"/>
        </w:rPr>
        <w:t>de l’Ajuntament de l’Ametlla del Vallès</w:t>
      </w:r>
      <w:r w:rsidRPr="00A32C8A">
        <w:rPr>
          <w:rFonts w:ascii="Verdana" w:hAnsi="Verdana" w:cs="Arial"/>
          <w:sz w:val="20"/>
        </w:rPr>
        <w:t>. Per a la resta de gestors es puntuarà de manera proporcional.</w:t>
      </w:r>
    </w:p>
    <w:p w14:paraId="5FC652ED" w14:textId="77777777" w:rsidR="00A32C8A" w:rsidRPr="00A32C8A" w:rsidRDefault="00A32C8A" w:rsidP="00A32C8A">
      <w:pPr>
        <w:pStyle w:val="Textoindependiente"/>
        <w:tabs>
          <w:tab w:val="left" w:pos="426"/>
        </w:tabs>
        <w:autoSpaceDE w:val="0"/>
        <w:autoSpaceDN w:val="0"/>
        <w:adjustRightInd w:val="0"/>
        <w:rPr>
          <w:rFonts w:ascii="Verdana" w:hAnsi="Verdana" w:cs="Arial"/>
          <w:sz w:val="20"/>
        </w:rPr>
      </w:pPr>
    </w:p>
    <w:p w14:paraId="56683F9D" w14:textId="77777777" w:rsidR="00A32C8A" w:rsidRDefault="00A32C8A" w:rsidP="00A32C8A">
      <w:pPr>
        <w:rPr>
          <w:rFonts w:ascii="Verdana" w:hAnsi="Verdana"/>
          <w:sz w:val="20"/>
        </w:rPr>
      </w:pPr>
      <w:r w:rsidRPr="00A32C8A">
        <w:rPr>
          <w:rFonts w:ascii="Verdana" w:hAnsi="Verdana"/>
          <w:sz w:val="20"/>
        </w:rPr>
        <w:t xml:space="preserve">Els quilòmetres a tenir en compte seran aquells de la ruta més curta que surti a través de </w:t>
      </w:r>
      <w:r w:rsidRPr="00A32C8A">
        <w:rPr>
          <w:rFonts w:ascii="Verdana" w:hAnsi="Verdana"/>
          <w:i/>
          <w:sz w:val="20"/>
        </w:rPr>
        <w:t xml:space="preserve">Google Maps </w:t>
      </w:r>
      <w:r w:rsidRPr="00A32C8A">
        <w:rPr>
          <w:rFonts w:ascii="Verdana" w:hAnsi="Verdana"/>
          <w:sz w:val="20"/>
        </w:rPr>
        <w:t>des de l’Ajuntament de l’Ametlla del Vallès fins al gestor proposat.</w:t>
      </w:r>
    </w:p>
    <w:p w14:paraId="785D4AFD" w14:textId="77777777" w:rsidR="00A35133" w:rsidRDefault="00A35133" w:rsidP="00A35133">
      <w:pPr>
        <w:autoSpaceDE w:val="0"/>
        <w:autoSpaceDN w:val="0"/>
        <w:adjustRightInd w:val="0"/>
        <w:rPr>
          <w:rFonts w:ascii="Verdana" w:hAnsi="Verdana" w:cs="Arial"/>
          <w:color w:val="000000"/>
          <w:sz w:val="20"/>
        </w:rPr>
      </w:pPr>
    </w:p>
    <w:p w14:paraId="2E12CDC3" w14:textId="77777777" w:rsidR="00A35133" w:rsidRDefault="00A35133" w:rsidP="00A35133">
      <w:pPr>
        <w:autoSpaceDE w:val="0"/>
        <w:autoSpaceDN w:val="0"/>
        <w:adjustRightInd w:val="0"/>
        <w:rPr>
          <w:rFonts w:ascii="Verdana" w:hAnsi="Verdana" w:cs="Arial"/>
          <w:sz w:val="20"/>
        </w:rPr>
      </w:pPr>
      <w:r>
        <w:rPr>
          <w:rFonts w:ascii="Verdana" w:hAnsi="Verdana" w:cs="Arial"/>
          <w:color w:val="000000"/>
          <w:sz w:val="20"/>
        </w:rPr>
        <w:t>E</w:t>
      </w:r>
      <w:r w:rsidRPr="003F4A38">
        <w:rPr>
          <w:rFonts w:ascii="Verdana" w:hAnsi="Verdana" w:cs="Arial"/>
          <w:color w:val="000000"/>
          <w:sz w:val="20"/>
        </w:rPr>
        <w:t>s valora per la relació directa que suposa la distància amb les emissions de CO</w:t>
      </w:r>
      <w:r w:rsidRPr="003F4A38">
        <w:rPr>
          <w:rFonts w:ascii="Verdana" w:hAnsi="Verdana" w:cs="Arial"/>
          <w:color w:val="000000"/>
          <w:sz w:val="20"/>
          <w:vertAlign w:val="subscript"/>
        </w:rPr>
        <w:t>2</w:t>
      </w:r>
      <w:r>
        <w:rPr>
          <w:rFonts w:ascii="Verdana" w:hAnsi="Verdana" w:cs="Arial"/>
          <w:color w:val="000000"/>
          <w:sz w:val="20"/>
          <w:vertAlign w:val="subscript"/>
        </w:rPr>
        <w:t xml:space="preserve">, </w:t>
      </w:r>
      <w:r w:rsidRPr="003D35F1">
        <w:rPr>
          <w:rFonts w:ascii="Verdana" w:hAnsi="Verdana" w:cs="Arial"/>
          <w:sz w:val="20"/>
        </w:rPr>
        <w:t>que s’estableix en</w:t>
      </w:r>
      <w:r>
        <w:rPr>
          <w:rFonts w:ascii="Verdana" w:hAnsi="Verdana" w:cs="Arial"/>
          <w:sz w:val="20"/>
        </w:rPr>
        <w:t xml:space="preserve"> un factor equivalent de</w:t>
      </w:r>
      <w:r w:rsidRPr="003D35F1">
        <w:rPr>
          <w:rFonts w:ascii="Verdana" w:hAnsi="Verdana" w:cs="Arial"/>
          <w:sz w:val="20"/>
        </w:rPr>
        <w:t xml:space="preserve"> 124g de CO</w:t>
      </w:r>
      <w:r w:rsidRPr="003D35F1">
        <w:rPr>
          <w:rFonts w:ascii="Verdana" w:hAnsi="Verdana" w:cs="Arial"/>
          <w:sz w:val="20"/>
          <w:vertAlign w:val="subscript"/>
        </w:rPr>
        <w:t>2</w:t>
      </w:r>
      <w:r w:rsidRPr="003D35F1">
        <w:rPr>
          <w:rFonts w:ascii="Verdana" w:hAnsi="Verdana" w:cs="Arial"/>
          <w:sz w:val="20"/>
        </w:rPr>
        <w:t xml:space="preserve"> per cada quilòmetre.</w:t>
      </w:r>
    </w:p>
    <w:p w14:paraId="226C8370" w14:textId="77777777" w:rsidR="00A35133" w:rsidRPr="00A32C8A" w:rsidRDefault="00A35133" w:rsidP="00A32C8A">
      <w:pPr>
        <w:rPr>
          <w:rFonts w:ascii="Verdana" w:hAnsi="Verdana"/>
          <w:sz w:val="20"/>
        </w:rPr>
      </w:pPr>
    </w:p>
    <w:p w14:paraId="37FB321C" w14:textId="77777777" w:rsidR="00A32C8A" w:rsidRDefault="00A32C8A" w:rsidP="00A32C8A">
      <w:pPr>
        <w:pStyle w:val="Textoindependiente"/>
        <w:tabs>
          <w:tab w:val="left" w:pos="426"/>
        </w:tabs>
        <w:autoSpaceDE w:val="0"/>
        <w:autoSpaceDN w:val="0"/>
        <w:adjustRightInd w:val="0"/>
        <w:rPr>
          <w:rFonts w:ascii="Verdana" w:hAnsi="Verdana" w:cs="Arial"/>
          <w:b/>
          <w:sz w:val="20"/>
        </w:rPr>
      </w:pPr>
      <w:r>
        <w:rPr>
          <w:rFonts w:ascii="Verdana" w:hAnsi="Verdana" w:cs="Arial"/>
          <w:b/>
          <w:sz w:val="20"/>
        </w:rPr>
        <w:t>21</w:t>
      </w:r>
      <w:r w:rsidRPr="00CD5A85">
        <w:rPr>
          <w:rFonts w:ascii="Verdana" w:hAnsi="Verdana" w:cs="Arial"/>
          <w:b/>
          <w:sz w:val="20"/>
        </w:rPr>
        <w:t>.</w:t>
      </w:r>
      <w:r>
        <w:rPr>
          <w:rFonts w:ascii="Verdana" w:hAnsi="Verdana" w:cs="Arial"/>
          <w:b/>
          <w:sz w:val="20"/>
        </w:rPr>
        <w:t>2</w:t>
      </w:r>
      <w:r w:rsidRPr="00CD5A85">
        <w:rPr>
          <w:rFonts w:ascii="Verdana" w:hAnsi="Verdana" w:cs="Arial"/>
          <w:b/>
          <w:sz w:val="20"/>
        </w:rPr>
        <w:t xml:space="preserve"> Criteris d’adjudicació per al </w:t>
      </w:r>
      <w:r w:rsidR="00E21D31">
        <w:rPr>
          <w:rFonts w:ascii="Verdana" w:hAnsi="Verdana" w:cs="Arial"/>
          <w:b/>
          <w:sz w:val="20"/>
        </w:rPr>
        <w:t>lot 2</w:t>
      </w:r>
    </w:p>
    <w:p w14:paraId="3ABE2E85" w14:textId="77777777" w:rsidR="00A32C8A" w:rsidRPr="006E6C38" w:rsidRDefault="00A32C8A" w:rsidP="00A32C8A">
      <w:pPr>
        <w:pStyle w:val="Textoindependiente"/>
        <w:tabs>
          <w:tab w:val="left" w:pos="426"/>
        </w:tabs>
        <w:autoSpaceDE w:val="0"/>
        <w:autoSpaceDN w:val="0"/>
        <w:adjustRightInd w:val="0"/>
        <w:rPr>
          <w:rFonts w:ascii="Verdana" w:hAnsi="Verdana" w:cs="Arial"/>
          <w:b/>
          <w:sz w:val="20"/>
        </w:rPr>
      </w:pPr>
    </w:p>
    <w:p w14:paraId="2D0B6FB2" w14:textId="77777777" w:rsidR="00A32C8A" w:rsidRPr="006E6C38" w:rsidRDefault="00A32C8A" w:rsidP="00A32C8A">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1. </w:t>
      </w:r>
      <w:r w:rsidRPr="006E6C38">
        <w:rPr>
          <w:rFonts w:ascii="Verdana" w:hAnsi="Verdana" w:cs="Arial"/>
          <w:sz w:val="20"/>
        </w:rPr>
        <w:t xml:space="preserve">L’oferta econòmica sobre el tipus de licitació per al servei de tractament de </w:t>
      </w:r>
      <w:r>
        <w:rPr>
          <w:rFonts w:ascii="Verdana" w:hAnsi="Verdana" w:cs="Arial"/>
          <w:sz w:val="20"/>
        </w:rPr>
        <w:t>poda</w:t>
      </w:r>
      <w:r w:rsidRPr="006E6C38">
        <w:rPr>
          <w:rFonts w:ascii="Verdana" w:hAnsi="Verdana" w:cs="Arial"/>
          <w:sz w:val="20"/>
        </w:rPr>
        <w:t xml:space="preserve">. </w:t>
      </w:r>
      <w:r w:rsidRPr="006E6C38">
        <w:rPr>
          <w:rFonts w:ascii="Verdana" w:hAnsi="Verdana" w:cs="Arial"/>
          <w:b/>
          <w:sz w:val="20"/>
        </w:rPr>
        <w:t xml:space="preserve">Fins a </w:t>
      </w:r>
      <w:r>
        <w:rPr>
          <w:rFonts w:ascii="Verdana" w:hAnsi="Verdana" w:cs="Arial"/>
          <w:b/>
          <w:sz w:val="20"/>
        </w:rPr>
        <w:t>95</w:t>
      </w:r>
      <w:r w:rsidRPr="006E6C38">
        <w:rPr>
          <w:rFonts w:ascii="Verdana" w:hAnsi="Verdana" w:cs="Arial"/>
          <w:b/>
          <w:sz w:val="20"/>
        </w:rPr>
        <w:t>,00 punts.</w:t>
      </w:r>
    </w:p>
    <w:p w14:paraId="2AC8CF2A" w14:textId="77777777" w:rsidR="00A32C8A" w:rsidRPr="006E6C38" w:rsidRDefault="00A32C8A" w:rsidP="00A32C8A">
      <w:pPr>
        <w:pStyle w:val="Textoindependiente"/>
        <w:tabs>
          <w:tab w:val="left" w:pos="426"/>
        </w:tabs>
        <w:autoSpaceDE w:val="0"/>
        <w:autoSpaceDN w:val="0"/>
        <w:adjustRightInd w:val="0"/>
        <w:ind w:left="426"/>
        <w:rPr>
          <w:rFonts w:ascii="Verdana" w:hAnsi="Verdana" w:cs="Arial"/>
          <w:b/>
          <w:sz w:val="20"/>
          <w:u w:val="single"/>
        </w:rPr>
      </w:pPr>
    </w:p>
    <w:p w14:paraId="74C04D61" w14:textId="77777777" w:rsidR="00A32C8A" w:rsidRPr="006E6C38" w:rsidRDefault="00A32C8A" w:rsidP="00A32C8A">
      <w:pPr>
        <w:pStyle w:val="Textoindependiente"/>
        <w:tabs>
          <w:tab w:val="left" w:pos="426"/>
        </w:tabs>
        <w:autoSpaceDE w:val="0"/>
        <w:autoSpaceDN w:val="0"/>
        <w:adjustRightInd w:val="0"/>
        <w:ind w:left="426"/>
        <w:rPr>
          <w:rFonts w:ascii="Verdana" w:hAnsi="Verdana" w:cs="Arial"/>
          <w:sz w:val="20"/>
        </w:rPr>
      </w:pPr>
      <w:r w:rsidRPr="006E6C38">
        <w:rPr>
          <w:rFonts w:ascii="Verdana" w:hAnsi="Verdana" w:cs="Arial"/>
          <w:sz w:val="20"/>
        </w:rPr>
        <w:t>L’assignació de la puntuació corresponent es farà mitjançant l’aplicació de la fórmula següent:</w:t>
      </w:r>
    </w:p>
    <w:p w14:paraId="10657B40" w14:textId="77777777" w:rsidR="00A32C8A" w:rsidRPr="006E6C38" w:rsidRDefault="00A32C8A" w:rsidP="00A32C8A">
      <w:pPr>
        <w:pStyle w:val="Textoindependiente"/>
        <w:tabs>
          <w:tab w:val="left" w:pos="426"/>
        </w:tabs>
        <w:autoSpaceDE w:val="0"/>
        <w:autoSpaceDN w:val="0"/>
        <w:adjustRightInd w:val="0"/>
        <w:ind w:left="426"/>
        <w:rPr>
          <w:rFonts w:ascii="Verdana" w:hAnsi="Verdana" w:cs="Arial"/>
          <w:b/>
          <w:sz w:val="20"/>
          <w:u w:val="single"/>
        </w:rPr>
      </w:pPr>
    </w:p>
    <w:p w14:paraId="20360737" w14:textId="3C3CF763" w:rsidR="00A32C8A" w:rsidRPr="006E6C38" w:rsidRDefault="00A32C8A" w:rsidP="00A32C8A">
      <w:pPr>
        <w:numPr>
          <w:ilvl w:val="0"/>
          <w:numId w:val="37"/>
        </w:numPr>
        <w:ind w:left="851" w:right="-1" w:hanging="283"/>
        <w:rPr>
          <w:rFonts w:ascii="Verdana" w:hAnsi="Verdana" w:cs="Arial"/>
          <w:sz w:val="20"/>
        </w:rPr>
      </w:pPr>
      <w:r w:rsidRPr="006E6C38">
        <w:rPr>
          <w:rFonts w:ascii="Verdana" w:hAnsi="Verdana" w:cs="Arial"/>
          <w:sz w:val="20"/>
        </w:rPr>
        <w:t xml:space="preserve">Es multiplicarà l’oferta econòmica de cada licitador </w:t>
      </w:r>
      <w:r w:rsidR="008F25C9" w:rsidRPr="006E6C38">
        <w:rPr>
          <w:rFonts w:ascii="Verdana" w:hAnsi="Verdana" w:cs="Arial"/>
          <w:sz w:val="20"/>
        </w:rPr>
        <w:t>(resultat de la multiplicació de</w:t>
      </w:r>
      <w:r w:rsidR="008F25C9">
        <w:rPr>
          <w:rFonts w:ascii="Verdana" w:hAnsi="Verdana" w:cs="Arial"/>
          <w:sz w:val="20"/>
        </w:rPr>
        <w:t>ls preus unitaris</w:t>
      </w:r>
      <w:r w:rsidR="008F25C9" w:rsidRPr="006E6C38">
        <w:rPr>
          <w:rFonts w:ascii="Verdana" w:hAnsi="Verdana" w:cs="Arial"/>
          <w:sz w:val="20"/>
        </w:rPr>
        <w:t xml:space="preserve"> </w:t>
      </w:r>
      <w:r w:rsidR="008F25C9">
        <w:rPr>
          <w:rFonts w:ascii="Verdana" w:hAnsi="Verdana" w:cs="Arial"/>
          <w:sz w:val="20"/>
        </w:rPr>
        <w:t>pel total de tones de 2018</w:t>
      </w:r>
      <w:r w:rsidR="008F25C9" w:rsidRPr="006E6C38">
        <w:rPr>
          <w:rFonts w:ascii="Verdana" w:hAnsi="Verdana" w:cs="Arial"/>
          <w:sz w:val="20"/>
        </w:rPr>
        <w:t xml:space="preserve">) </w:t>
      </w:r>
      <w:r w:rsidRPr="006E6C38">
        <w:rPr>
          <w:rFonts w:ascii="Verdana" w:hAnsi="Verdana" w:cs="Arial"/>
          <w:sz w:val="20"/>
        </w:rPr>
        <w:t xml:space="preserve">pel percentatge que presenta l’oferta esmentada sobre el valor estimat del lot , obtenint cada licitador un Valor Global. </w:t>
      </w:r>
    </w:p>
    <w:p w14:paraId="53BF8EF6" w14:textId="77777777" w:rsidR="00A32C8A" w:rsidRPr="006E6C38" w:rsidRDefault="00A32C8A" w:rsidP="00A32C8A">
      <w:pPr>
        <w:numPr>
          <w:ilvl w:val="0"/>
          <w:numId w:val="37"/>
        </w:numPr>
        <w:ind w:left="851" w:right="-1" w:hanging="283"/>
        <w:rPr>
          <w:rFonts w:ascii="Verdana" w:hAnsi="Verdana" w:cs="Arial"/>
          <w:sz w:val="20"/>
        </w:rPr>
      </w:pPr>
      <w:r w:rsidRPr="006E6C38">
        <w:rPr>
          <w:rFonts w:ascii="Verdana" w:hAnsi="Verdana" w:cs="Arial"/>
          <w:sz w:val="20"/>
        </w:rPr>
        <w:t>El licitador que obtingui el Valor Global menor (sempre coincidirà amb l’oferta més econòmica) es denominarà licitador L i se li atorgarà la totalitat dels punts d’aquest criteri.</w:t>
      </w:r>
    </w:p>
    <w:p w14:paraId="76DC663B" w14:textId="77777777" w:rsidR="00A32C8A" w:rsidRPr="006E6C38" w:rsidRDefault="00A32C8A" w:rsidP="00A32C8A">
      <w:pPr>
        <w:numPr>
          <w:ilvl w:val="0"/>
          <w:numId w:val="37"/>
        </w:numPr>
        <w:ind w:left="851" w:right="-1" w:hanging="283"/>
        <w:rPr>
          <w:rFonts w:ascii="Verdana" w:hAnsi="Verdana" w:cs="Arial"/>
          <w:sz w:val="20"/>
        </w:rPr>
      </w:pPr>
      <w:r w:rsidRPr="006E6C38">
        <w:rPr>
          <w:rFonts w:ascii="Verdana" w:hAnsi="Verdana" w:cs="Arial"/>
          <w:sz w:val="20"/>
        </w:rPr>
        <w:t>La puntuació dels altres licitadors (denominats L</w:t>
      </w:r>
      <w:r w:rsidRPr="006E6C38">
        <w:rPr>
          <w:rFonts w:ascii="Verdana" w:hAnsi="Verdana" w:cs="Arial"/>
          <w:sz w:val="20"/>
          <w:vertAlign w:val="subscript"/>
        </w:rPr>
        <w:t>1</w:t>
      </w:r>
      <w:r w:rsidRPr="006E6C38">
        <w:rPr>
          <w:rFonts w:ascii="Verdana" w:hAnsi="Verdana" w:cs="Arial"/>
          <w:sz w:val="20"/>
        </w:rPr>
        <w:t>, L</w:t>
      </w:r>
      <w:r w:rsidRPr="006E6C38">
        <w:rPr>
          <w:rFonts w:ascii="Verdana" w:hAnsi="Verdana" w:cs="Arial"/>
          <w:sz w:val="20"/>
          <w:vertAlign w:val="subscript"/>
        </w:rPr>
        <w:t>2</w:t>
      </w:r>
      <w:r w:rsidRPr="006E6C38">
        <w:rPr>
          <w:rFonts w:ascii="Verdana" w:hAnsi="Verdana" w:cs="Arial"/>
          <w:sz w:val="20"/>
        </w:rPr>
        <w:t>, L</w:t>
      </w:r>
      <w:r w:rsidRPr="006E6C38">
        <w:rPr>
          <w:rFonts w:ascii="Verdana" w:hAnsi="Verdana" w:cs="Arial"/>
          <w:sz w:val="20"/>
          <w:vertAlign w:val="subscript"/>
        </w:rPr>
        <w:t>3</w:t>
      </w:r>
      <w:r w:rsidRPr="006E6C38">
        <w:rPr>
          <w:rFonts w:ascii="Verdana" w:hAnsi="Verdana" w:cs="Arial"/>
          <w:sz w:val="20"/>
        </w:rPr>
        <w:t xml:space="preserve">, etc.) s’obtindrà de la manera següent: </w:t>
      </w:r>
    </w:p>
    <w:p w14:paraId="004AD0BC" w14:textId="77777777" w:rsidR="00A32C8A" w:rsidRPr="006E6C38" w:rsidRDefault="00A32C8A" w:rsidP="00A32C8A">
      <w:pPr>
        <w:ind w:right="-1"/>
        <w:rPr>
          <w:rFonts w:ascii="Verdana" w:hAnsi="Verdana" w:cs="Arial"/>
          <w:sz w:val="20"/>
        </w:rPr>
      </w:pPr>
    </w:p>
    <w:p w14:paraId="513673F8" w14:textId="77777777" w:rsidR="00A32C8A" w:rsidRPr="006E6C38" w:rsidRDefault="00A32C8A" w:rsidP="00A32C8A">
      <w:pPr>
        <w:ind w:right="-1"/>
        <w:rPr>
          <w:rFonts w:ascii="Verdana" w:hAnsi="Verdana" w:cs="Arial"/>
          <w:sz w:val="20"/>
        </w:rPr>
      </w:pPr>
      <w:r>
        <w:rPr>
          <w:rFonts w:ascii="Verdana" w:hAnsi="Verdana" w:cs="Arial"/>
          <w:sz w:val="20"/>
        </w:rPr>
        <w:t xml:space="preserve">     </w:t>
      </w:r>
      <w:r w:rsidRPr="006E6C38">
        <w:rPr>
          <w:rFonts w:ascii="Verdana" w:hAnsi="Verdana" w:cs="Arial"/>
          <w:sz w:val="20"/>
        </w:rPr>
        <w:t>(Valor Global del licitador L) multiplicat per puntuació màxima</w:t>
      </w:r>
    </w:p>
    <w:p w14:paraId="310BC95D" w14:textId="77777777" w:rsidR="00A32C8A" w:rsidRPr="006E6C38" w:rsidRDefault="00A32C8A" w:rsidP="00A32C8A">
      <w:pPr>
        <w:ind w:right="-1"/>
        <w:jc w:val="center"/>
        <w:rPr>
          <w:rFonts w:ascii="Verdana" w:hAnsi="Verdana" w:cs="Arial"/>
          <w:sz w:val="20"/>
        </w:rPr>
      </w:pPr>
      <w:r w:rsidRPr="006E6C38">
        <w:rPr>
          <w:rFonts w:ascii="Verdana" w:hAnsi="Verdana" w:cs="Arial"/>
          <w:sz w:val="20"/>
        </w:rPr>
        <w:lastRenderedPageBreak/>
        <w:t>------------------------------------------------------------------ = Punts atorgats</w:t>
      </w:r>
    </w:p>
    <w:p w14:paraId="2C38B59A" w14:textId="77777777" w:rsidR="00A32C8A" w:rsidRPr="006E6C38" w:rsidRDefault="00A32C8A" w:rsidP="00A32C8A">
      <w:pPr>
        <w:ind w:left="143" w:right="-1"/>
        <w:rPr>
          <w:rFonts w:ascii="Verdana" w:hAnsi="Verdana" w:cs="Arial"/>
          <w:sz w:val="20"/>
        </w:rPr>
      </w:pPr>
      <w:r>
        <w:rPr>
          <w:rFonts w:ascii="Verdana" w:hAnsi="Verdana" w:cs="Arial"/>
          <w:sz w:val="20"/>
        </w:rPr>
        <w:t xml:space="preserve">                 </w:t>
      </w:r>
      <w:r w:rsidRPr="006E6C38">
        <w:rPr>
          <w:rFonts w:ascii="Verdana" w:hAnsi="Verdana" w:cs="Arial"/>
          <w:sz w:val="20"/>
        </w:rPr>
        <w:t>Valor Global del  licitador (L</w:t>
      </w:r>
      <w:r w:rsidRPr="006E6C38">
        <w:rPr>
          <w:rFonts w:ascii="Verdana" w:hAnsi="Verdana" w:cs="Arial"/>
          <w:sz w:val="20"/>
          <w:vertAlign w:val="subscript"/>
        </w:rPr>
        <w:t>1</w:t>
      </w:r>
      <w:r w:rsidRPr="006E6C38">
        <w:rPr>
          <w:rFonts w:ascii="Verdana" w:hAnsi="Verdana" w:cs="Arial"/>
          <w:sz w:val="20"/>
        </w:rPr>
        <w:t>, L</w:t>
      </w:r>
      <w:r w:rsidRPr="006E6C38">
        <w:rPr>
          <w:rFonts w:ascii="Verdana" w:hAnsi="Verdana" w:cs="Arial"/>
          <w:sz w:val="20"/>
          <w:vertAlign w:val="subscript"/>
        </w:rPr>
        <w:t>2</w:t>
      </w:r>
      <w:r w:rsidRPr="006E6C38">
        <w:rPr>
          <w:rFonts w:ascii="Verdana" w:hAnsi="Verdana" w:cs="Arial"/>
          <w:sz w:val="20"/>
        </w:rPr>
        <w:t>, L</w:t>
      </w:r>
      <w:r w:rsidRPr="006E6C38">
        <w:rPr>
          <w:rFonts w:ascii="Verdana" w:hAnsi="Verdana" w:cs="Arial"/>
          <w:sz w:val="20"/>
          <w:vertAlign w:val="subscript"/>
        </w:rPr>
        <w:t>3</w:t>
      </w:r>
      <w:r w:rsidRPr="006E6C38">
        <w:rPr>
          <w:rFonts w:ascii="Verdana" w:hAnsi="Verdana" w:cs="Arial"/>
          <w:sz w:val="20"/>
        </w:rPr>
        <w:t>, etc</w:t>
      </w:r>
      <w:r>
        <w:rPr>
          <w:rFonts w:ascii="Verdana" w:hAnsi="Verdana" w:cs="Arial"/>
          <w:sz w:val="20"/>
        </w:rPr>
        <w:t>.</w:t>
      </w:r>
      <w:r w:rsidRPr="006E6C38">
        <w:rPr>
          <w:rFonts w:ascii="Verdana" w:hAnsi="Verdana" w:cs="Arial"/>
          <w:sz w:val="20"/>
        </w:rPr>
        <w:t>)</w:t>
      </w:r>
    </w:p>
    <w:p w14:paraId="169B8CFF" w14:textId="77777777" w:rsidR="00A32C8A" w:rsidRPr="006E6C38" w:rsidRDefault="00A32C8A" w:rsidP="00A32C8A">
      <w:pPr>
        <w:ind w:left="708" w:right="-1"/>
        <w:rPr>
          <w:rFonts w:ascii="Verdana" w:hAnsi="Verdana" w:cs="Arial"/>
          <w:sz w:val="20"/>
        </w:rPr>
      </w:pPr>
    </w:p>
    <w:p w14:paraId="687CC104" w14:textId="77777777" w:rsidR="00A32C8A" w:rsidRPr="006E6C38" w:rsidRDefault="00A32C8A" w:rsidP="00A32C8A">
      <w:pPr>
        <w:ind w:left="708" w:right="-1"/>
        <w:rPr>
          <w:rFonts w:ascii="Verdana" w:hAnsi="Verdana" w:cs="Arial"/>
          <w:sz w:val="20"/>
        </w:rPr>
      </w:pPr>
      <w:r w:rsidRPr="006E6C38">
        <w:rPr>
          <w:rFonts w:ascii="Verdana" w:hAnsi="Verdana" w:cs="Arial"/>
          <w:sz w:val="20"/>
        </w:rPr>
        <w:t>Per calcular el percentatge que presenta cada oferta presentada sobre el valor estimat de licitació apliquem la fórmula següent:</w:t>
      </w:r>
    </w:p>
    <w:p w14:paraId="1505A101" w14:textId="77777777" w:rsidR="00A32C8A" w:rsidRPr="006E6C38" w:rsidRDefault="00A32C8A" w:rsidP="00A32C8A">
      <w:pPr>
        <w:ind w:left="708" w:right="-1"/>
        <w:rPr>
          <w:rFonts w:ascii="Verdana" w:hAnsi="Verdana" w:cs="Arial"/>
          <w:sz w:val="20"/>
        </w:rPr>
      </w:pPr>
    </w:p>
    <w:p w14:paraId="13FE6215" w14:textId="77777777" w:rsidR="00A32C8A" w:rsidRPr="006E6C38" w:rsidRDefault="00A32C8A" w:rsidP="00A32C8A">
      <w:pPr>
        <w:ind w:left="708" w:right="-1"/>
        <w:rPr>
          <w:rFonts w:ascii="Verdana" w:hAnsi="Verdana" w:cs="Arial"/>
          <w:sz w:val="20"/>
        </w:rPr>
      </w:pPr>
      <w:r>
        <w:rPr>
          <w:rFonts w:ascii="Verdana" w:hAnsi="Verdana" w:cs="Arial"/>
          <w:sz w:val="20"/>
        </w:rPr>
        <w:t xml:space="preserve">      </w:t>
      </w:r>
      <w:r w:rsidRPr="006E6C38">
        <w:rPr>
          <w:rFonts w:ascii="Verdana" w:hAnsi="Verdana" w:cs="Arial"/>
          <w:sz w:val="20"/>
        </w:rPr>
        <w:t xml:space="preserve">Oferta econòmica multiplicada per cent </w:t>
      </w:r>
    </w:p>
    <w:p w14:paraId="21057461" w14:textId="77777777" w:rsidR="00A32C8A" w:rsidRPr="006E6C38" w:rsidRDefault="00A32C8A" w:rsidP="00A32C8A">
      <w:pPr>
        <w:ind w:left="708" w:right="-1"/>
        <w:rPr>
          <w:rFonts w:ascii="Verdana" w:hAnsi="Verdana" w:cs="Arial"/>
          <w:sz w:val="20"/>
        </w:rPr>
      </w:pPr>
      <w:r w:rsidRPr="006E6C38">
        <w:rPr>
          <w:rFonts w:ascii="Verdana" w:hAnsi="Verdana" w:cs="Arial"/>
          <w:sz w:val="20"/>
        </w:rPr>
        <w:t>---------------------------------------------------- = Percentatge</w:t>
      </w:r>
    </w:p>
    <w:p w14:paraId="7F2FD5AC" w14:textId="77777777" w:rsidR="008F25C9" w:rsidRPr="006E6C38" w:rsidRDefault="008F25C9" w:rsidP="008F25C9">
      <w:pPr>
        <w:ind w:right="-1"/>
        <w:rPr>
          <w:rFonts w:ascii="Verdana" w:hAnsi="Verdana" w:cs="Arial"/>
          <w:sz w:val="20"/>
        </w:rPr>
      </w:pPr>
      <w:r>
        <w:rPr>
          <w:rFonts w:ascii="Verdana" w:hAnsi="Verdana" w:cs="Arial"/>
          <w:sz w:val="20"/>
        </w:rPr>
        <w:t xml:space="preserve">              </w:t>
      </w:r>
      <w:r w:rsidRPr="006E6C38">
        <w:rPr>
          <w:rFonts w:ascii="Verdana" w:hAnsi="Verdana" w:cs="Arial"/>
          <w:sz w:val="20"/>
        </w:rPr>
        <w:t xml:space="preserve">          </w:t>
      </w:r>
      <w:r>
        <w:rPr>
          <w:rFonts w:ascii="Verdana" w:hAnsi="Verdana" w:cs="Arial"/>
          <w:sz w:val="20"/>
        </w:rPr>
        <w:t>Valor estimat per al primer any</w:t>
      </w:r>
    </w:p>
    <w:p w14:paraId="1887E694" w14:textId="77777777" w:rsidR="00A32C8A" w:rsidRDefault="00A32C8A" w:rsidP="00A32C8A">
      <w:pPr>
        <w:pStyle w:val="Textoindependiente"/>
        <w:tabs>
          <w:tab w:val="left" w:pos="426"/>
        </w:tabs>
        <w:autoSpaceDE w:val="0"/>
        <w:autoSpaceDN w:val="0"/>
        <w:adjustRightInd w:val="0"/>
        <w:rPr>
          <w:rFonts w:ascii="Verdana" w:hAnsi="Verdana" w:cs="Arial"/>
          <w:b/>
          <w:sz w:val="20"/>
        </w:rPr>
      </w:pPr>
    </w:p>
    <w:p w14:paraId="30A57204" w14:textId="77777777" w:rsidR="00A32C8A" w:rsidRPr="00A32C8A" w:rsidRDefault="00A32C8A" w:rsidP="00A32C8A">
      <w:pPr>
        <w:pStyle w:val="Textoindependiente"/>
        <w:tabs>
          <w:tab w:val="left" w:pos="426"/>
        </w:tabs>
        <w:autoSpaceDE w:val="0"/>
        <w:autoSpaceDN w:val="0"/>
        <w:adjustRightInd w:val="0"/>
        <w:rPr>
          <w:rFonts w:ascii="Verdana" w:hAnsi="Verdana" w:cs="Arial"/>
          <w:b/>
          <w:sz w:val="20"/>
        </w:rPr>
      </w:pPr>
      <w:r w:rsidRPr="00A32C8A">
        <w:rPr>
          <w:rFonts w:ascii="Verdana" w:hAnsi="Verdana" w:cs="Arial"/>
          <w:b/>
          <w:sz w:val="20"/>
        </w:rPr>
        <w:t xml:space="preserve">CRITERI 2. Per la menor distància al centre gestor per a la poda de les deixalleries. Fins a </w:t>
      </w:r>
      <w:r w:rsidR="00E21D31">
        <w:rPr>
          <w:rFonts w:ascii="Verdana" w:hAnsi="Verdana" w:cs="Arial"/>
          <w:b/>
          <w:sz w:val="20"/>
        </w:rPr>
        <w:t>3</w:t>
      </w:r>
      <w:r w:rsidRPr="00A32C8A">
        <w:rPr>
          <w:rFonts w:ascii="Verdana" w:hAnsi="Verdana" w:cs="Arial"/>
          <w:b/>
          <w:sz w:val="20"/>
        </w:rPr>
        <w:t>,50 punts.</w:t>
      </w:r>
    </w:p>
    <w:p w14:paraId="5613CA69" w14:textId="77777777" w:rsidR="00A32C8A" w:rsidRPr="00CC1596" w:rsidRDefault="00A32C8A" w:rsidP="00A32C8A">
      <w:pPr>
        <w:pStyle w:val="Textoindependiente"/>
        <w:tabs>
          <w:tab w:val="left" w:pos="426"/>
        </w:tabs>
        <w:autoSpaceDE w:val="0"/>
        <w:autoSpaceDN w:val="0"/>
        <w:adjustRightInd w:val="0"/>
        <w:rPr>
          <w:rFonts w:ascii="Verdana" w:hAnsi="Verdana" w:cs="Arial"/>
          <w:b/>
          <w:sz w:val="20"/>
        </w:rPr>
      </w:pPr>
    </w:p>
    <w:p w14:paraId="5048F882" w14:textId="77777777" w:rsidR="00A32C8A" w:rsidRPr="00CC1596" w:rsidRDefault="00A32C8A" w:rsidP="00A32C8A">
      <w:pPr>
        <w:pStyle w:val="Textoindependiente"/>
        <w:tabs>
          <w:tab w:val="left" w:pos="426"/>
        </w:tabs>
        <w:autoSpaceDE w:val="0"/>
        <w:autoSpaceDN w:val="0"/>
        <w:adjustRightInd w:val="0"/>
        <w:rPr>
          <w:rFonts w:ascii="Verdana" w:hAnsi="Verdana" w:cs="Arial"/>
          <w:sz w:val="20"/>
        </w:rPr>
      </w:pPr>
      <w:r w:rsidRPr="00CC1596">
        <w:rPr>
          <w:rFonts w:ascii="Verdana" w:hAnsi="Verdana" w:cs="Arial"/>
          <w:sz w:val="20"/>
        </w:rPr>
        <w:t xml:space="preserve">Es donarà la màxima puntuació al contractista que ofereixi un centre gestor a menor distància de la deixalleria de </w:t>
      </w:r>
      <w:r w:rsidRPr="00CC1596">
        <w:rPr>
          <w:rFonts w:ascii="Verdana" w:hAnsi="Verdana"/>
          <w:sz w:val="20"/>
        </w:rPr>
        <w:t>Lliçà d’Amunt</w:t>
      </w:r>
      <w:r w:rsidRPr="00CC1596">
        <w:rPr>
          <w:rFonts w:ascii="Verdana" w:hAnsi="Verdana" w:cs="Arial"/>
          <w:sz w:val="20"/>
        </w:rPr>
        <w:t>. Per a la resta de gestors es puntuarà de manera proporcional.</w:t>
      </w:r>
    </w:p>
    <w:p w14:paraId="1A726F51" w14:textId="77777777" w:rsidR="00A32C8A" w:rsidRPr="00CC1596" w:rsidRDefault="00A32C8A" w:rsidP="00A32C8A">
      <w:pPr>
        <w:rPr>
          <w:rFonts w:ascii="Verdana" w:hAnsi="Verdana"/>
          <w:sz w:val="20"/>
        </w:rPr>
      </w:pPr>
    </w:p>
    <w:p w14:paraId="332532F8" w14:textId="68E2C90B" w:rsidR="00A32C8A" w:rsidRPr="00CC1596" w:rsidRDefault="00A32C8A" w:rsidP="00A32C8A">
      <w:pPr>
        <w:rPr>
          <w:rFonts w:ascii="Verdana" w:hAnsi="Verdana"/>
          <w:sz w:val="20"/>
        </w:rPr>
      </w:pPr>
      <w:r w:rsidRPr="00CC1596">
        <w:rPr>
          <w:rFonts w:ascii="Verdana" w:hAnsi="Verdana"/>
          <w:sz w:val="20"/>
        </w:rPr>
        <w:t xml:space="preserve">Els quilòmetres a tenir en compte seran aquells de la ruta més curta que surti a través de </w:t>
      </w:r>
      <w:r w:rsidRPr="00CC1596">
        <w:rPr>
          <w:rFonts w:ascii="Verdana" w:hAnsi="Verdana"/>
          <w:i/>
          <w:sz w:val="20"/>
        </w:rPr>
        <w:t xml:space="preserve">Google Maps </w:t>
      </w:r>
      <w:r w:rsidRPr="00CC1596">
        <w:rPr>
          <w:rFonts w:ascii="Verdana" w:hAnsi="Verdana"/>
          <w:sz w:val="20"/>
        </w:rPr>
        <w:t xml:space="preserve">des de </w:t>
      </w:r>
      <w:r w:rsidR="00CC1596" w:rsidRPr="00CC1596">
        <w:rPr>
          <w:rFonts w:ascii="Verdana" w:hAnsi="Verdana" w:cs="Arial"/>
          <w:sz w:val="20"/>
        </w:rPr>
        <w:t xml:space="preserve">deixalleria de </w:t>
      </w:r>
      <w:r w:rsidR="00CC1596" w:rsidRPr="00CC1596">
        <w:rPr>
          <w:rFonts w:ascii="Verdana" w:hAnsi="Verdana"/>
          <w:sz w:val="20"/>
        </w:rPr>
        <w:t>Lliçà d’Amunt</w:t>
      </w:r>
      <w:r w:rsidRPr="00CC1596">
        <w:rPr>
          <w:rFonts w:ascii="Verdana" w:hAnsi="Verdana"/>
          <w:sz w:val="20"/>
        </w:rPr>
        <w:t xml:space="preserve"> fins al gestor proposat.</w:t>
      </w:r>
    </w:p>
    <w:p w14:paraId="2ADD850A" w14:textId="77777777" w:rsidR="00CC1596" w:rsidRDefault="00CC1596" w:rsidP="00CC1596">
      <w:pPr>
        <w:autoSpaceDE w:val="0"/>
        <w:autoSpaceDN w:val="0"/>
        <w:adjustRightInd w:val="0"/>
        <w:rPr>
          <w:rFonts w:ascii="Verdana" w:hAnsi="Verdana" w:cs="Arial"/>
          <w:color w:val="000000"/>
          <w:sz w:val="20"/>
        </w:rPr>
      </w:pPr>
    </w:p>
    <w:p w14:paraId="40ADC0BF" w14:textId="4A369421" w:rsidR="00CC1596" w:rsidRDefault="00CC1596" w:rsidP="00CC1596">
      <w:pPr>
        <w:autoSpaceDE w:val="0"/>
        <w:autoSpaceDN w:val="0"/>
        <w:adjustRightInd w:val="0"/>
        <w:rPr>
          <w:rFonts w:ascii="Verdana" w:hAnsi="Verdana" w:cs="Arial"/>
          <w:sz w:val="20"/>
        </w:rPr>
      </w:pPr>
      <w:r>
        <w:rPr>
          <w:rFonts w:ascii="Verdana" w:hAnsi="Verdana" w:cs="Arial"/>
          <w:color w:val="000000"/>
          <w:sz w:val="20"/>
        </w:rPr>
        <w:t>E</w:t>
      </w:r>
      <w:r w:rsidRPr="003F4A38">
        <w:rPr>
          <w:rFonts w:ascii="Verdana" w:hAnsi="Verdana" w:cs="Arial"/>
          <w:color w:val="000000"/>
          <w:sz w:val="20"/>
        </w:rPr>
        <w:t>s valora per la relació directa que suposa la distància amb les emissions de CO</w:t>
      </w:r>
      <w:r w:rsidRPr="003F4A38">
        <w:rPr>
          <w:rFonts w:ascii="Verdana" w:hAnsi="Verdana" w:cs="Arial"/>
          <w:color w:val="000000"/>
          <w:sz w:val="20"/>
          <w:vertAlign w:val="subscript"/>
        </w:rPr>
        <w:t>2</w:t>
      </w:r>
      <w:r>
        <w:rPr>
          <w:rFonts w:ascii="Verdana" w:hAnsi="Verdana" w:cs="Arial"/>
          <w:color w:val="000000"/>
          <w:sz w:val="20"/>
          <w:vertAlign w:val="subscript"/>
        </w:rPr>
        <w:t xml:space="preserve">, </w:t>
      </w:r>
      <w:r w:rsidRPr="003D35F1">
        <w:rPr>
          <w:rFonts w:ascii="Verdana" w:hAnsi="Verdana" w:cs="Arial"/>
          <w:sz w:val="20"/>
        </w:rPr>
        <w:t>que s’estableix en</w:t>
      </w:r>
      <w:r>
        <w:rPr>
          <w:rFonts w:ascii="Verdana" w:hAnsi="Verdana" w:cs="Arial"/>
          <w:sz w:val="20"/>
        </w:rPr>
        <w:t xml:space="preserve"> un factor equivalent de</w:t>
      </w:r>
      <w:r w:rsidRPr="003D35F1">
        <w:rPr>
          <w:rFonts w:ascii="Verdana" w:hAnsi="Verdana" w:cs="Arial"/>
          <w:sz w:val="20"/>
        </w:rPr>
        <w:t xml:space="preserve"> 124g de CO</w:t>
      </w:r>
      <w:r w:rsidRPr="003D35F1">
        <w:rPr>
          <w:rFonts w:ascii="Verdana" w:hAnsi="Verdana" w:cs="Arial"/>
          <w:sz w:val="20"/>
          <w:vertAlign w:val="subscript"/>
        </w:rPr>
        <w:t>2</w:t>
      </w:r>
      <w:r w:rsidRPr="003D35F1">
        <w:rPr>
          <w:rFonts w:ascii="Verdana" w:hAnsi="Verdana" w:cs="Arial"/>
          <w:sz w:val="20"/>
        </w:rPr>
        <w:t xml:space="preserve"> per cada quilòmetre.</w:t>
      </w:r>
    </w:p>
    <w:p w14:paraId="53930B04" w14:textId="77777777" w:rsidR="00A32C8A" w:rsidRPr="00A32C8A" w:rsidRDefault="00A32C8A" w:rsidP="00A32C8A">
      <w:pPr>
        <w:pStyle w:val="Textoindependiente"/>
        <w:tabs>
          <w:tab w:val="left" w:pos="426"/>
        </w:tabs>
        <w:autoSpaceDE w:val="0"/>
        <w:autoSpaceDN w:val="0"/>
        <w:adjustRightInd w:val="0"/>
        <w:rPr>
          <w:rFonts w:ascii="Verdana" w:hAnsi="Verdana" w:cs="Arial"/>
          <w:b/>
          <w:sz w:val="20"/>
        </w:rPr>
      </w:pPr>
    </w:p>
    <w:p w14:paraId="4B1A6DA5" w14:textId="77777777" w:rsidR="00A32C8A" w:rsidRPr="00A32C8A" w:rsidRDefault="00A32C8A" w:rsidP="00A32C8A">
      <w:pPr>
        <w:pStyle w:val="Textoindependiente"/>
        <w:tabs>
          <w:tab w:val="left" w:pos="426"/>
        </w:tabs>
        <w:autoSpaceDE w:val="0"/>
        <w:autoSpaceDN w:val="0"/>
        <w:adjustRightInd w:val="0"/>
        <w:rPr>
          <w:rFonts w:ascii="Verdana" w:hAnsi="Verdana" w:cs="Arial"/>
          <w:b/>
          <w:sz w:val="20"/>
        </w:rPr>
      </w:pPr>
      <w:r w:rsidRPr="00A32C8A">
        <w:rPr>
          <w:rFonts w:ascii="Verdana" w:hAnsi="Verdana" w:cs="Arial"/>
          <w:b/>
          <w:sz w:val="20"/>
        </w:rPr>
        <w:t xml:space="preserve">CRITERI 3. Per la menor distància al centre gestor per a la poda de </w:t>
      </w:r>
      <w:r>
        <w:rPr>
          <w:rFonts w:ascii="Verdana" w:hAnsi="Verdana" w:cs="Arial"/>
          <w:b/>
          <w:sz w:val="20"/>
        </w:rPr>
        <w:t>Vilanova del Vallès</w:t>
      </w:r>
      <w:r w:rsidRPr="00A32C8A">
        <w:rPr>
          <w:rFonts w:ascii="Verdana" w:hAnsi="Verdana" w:cs="Arial"/>
          <w:b/>
          <w:sz w:val="20"/>
        </w:rPr>
        <w:t xml:space="preserve">. Fins a </w:t>
      </w:r>
      <w:r w:rsidR="00E21D31">
        <w:rPr>
          <w:rFonts w:ascii="Verdana" w:hAnsi="Verdana" w:cs="Arial"/>
          <w:b/>
          <w:sz w:val="20"/>
        </w:rPr>
        <w:t>1</w:t>
      </w:r>
      <w:r w:rsidRPr="00A32C8A">
        <w:rPr>
          <w:rFonts w:ascii="Verdana" w:hAnsi="Verdana" w:cs="Arial"/>
          <w:b/>
          <w:sz w:val="20"/>
        </w:rPr>
        <w:t>,50 punts.</w:t>
      </w:r>
    </w:p>
    <w:p w14:paraId="4FED40EF" w14:textId="77777777" w:rsidR="00A32C8A" w:rsidRPr="00A32C8A" w:rsidRDefault="00A32C8A" w:rsidP="00A32C8A">
      <w:pPr>
        <w:pStyle w:val="Textoindependiente"/>
        <w:tabs>
          <w:tab w:val="left" w:pos="426"/>
        </w:tabs>
        <w:autoSpaceDE w:val="0"/>
        <w:autoSpaceDN w:val="0"/>
        <w:adjustRightInd w:val="0"/>
        <w:rPr>
          <w:rFonts w:ascii="Verdana" w:hAnsi="Verdana" w:cs="Arial"/>
          <w:b/>
          <w:sz w:val="20"/>
        </w:rPr>
      </w:pPr>
    </w:p>
    <w:p w14:paraId="5BE1038A" w14:textId="77777777" w:rsidR="00A32C8A" w:rsidRPr="00A32C8A" w:rsidRDefault="00A32C8A" w:rsidP="00A32C8A">
      <w:pPr>
        <w:pStyle w:val="Textoindependiente"/>
        <w:tabs>
          <w:tab w:val="left" w:pos="426"/>
        </w:tabs>
        <w:autoSpaceDE w:val="0"/>
        <w:autoSpaceDN w:val="0"/>
        <w:adjustRightInd w:val="0"/>
        <w:rPr>
          <w:rFonts w:ascii="Verdana" w:hAnsi="Verdana" w:cs="Arial"/>
          <w:sz w:val="20"/>
        </w:rPr>
      </w:pPr>
      <w:r w:rsidRPr="00A32C8A">
        <w:rPr>
          <w:rFonts w:ascii="Verdana" w:hAnsi="Verdana" w:cs="Arial"/>
          <w:sz w:val="20"/>
        </w:rPr>
        <w:t xml:space="preserve">Es donarà la màxima puntuació al contractista que ofereixi un centre gestor a menor distància de l’Ajuntament de </w:t>
      </w:r>
      <w:r>
        <w:rPr>
          <w:rFonts w:ascii="Verdana" w:hAnsi="Verdana"/>
          <w:sz w:val="20"/>
        </w:rPr>
        <w:t xml:space="preserve">Vilanova </w:t>
      </w:r>
      <w:r w:rsidRPr="00A32C8A">
        <w:rPr>
          <w:rFonts w:ascii="Verdana" w:hAnsi="Verdana" w:cs="Arial"/>
          <w:sz w:val="20"/>
        </w:rPr>
        <w:t>del Vallès. Per a la resta de gestors es puntuarà de manera proporcional.</w:t>
      </w:r>
    </w:p>
    <w:p w14:paraId="6251A27E" w14:textId="77777777" w:rsidR="00A32C8A" w:rsidRPr="00A32C8A" w:rsidRDefault="00A32C8A" w:rsidP="00A32C8A">
      <w:pPr>
        <w:pStyle w:val="Textoindependiente"/>
        <w:tabs>
          <w:tab w:val="left" w:pos="426"/>
        </w:tabs>
        <w:autoSpaceDE w:val="0"/>
        <w:autoSpaceDN w:val="0"/>
        <w:adjustRightInd w:val="0"/>
        <w:rPr>
          <w:rFonts w:ascii="Verdana" w:hAnsi="Verdana" w:cs="Arial"/>
          <w:sz w:val="20"/>
        </w:rPr>
      </w:pPr>
    </w:p>
    <w:p w14:paraId="70D3A20C" w14:textId="11F66761" w:rsidR="00A32C8A" w:rsidRDefault="00A32C8A" w:rsidP="00A32C8A">
      <w:pPr>
        <w:rPr>
          <w:rFonts w:ascii="Verdana" w:hAnsi="Verdana"/>
          <w:sz w:val="20"/>
        </w:rPr>
      </w:pPr>
      <w:r w:rsidRPr="00A32C8A">
        <w:rPr>
          <w:rFonts w:ascii="Verdana" w:hAnsi="Verdana"/>
          <w:sz w:val="20"/>
        </w:rPr>
        <w:t xml:space="preserve">Els quilòmetres a tenir en compte seran aquells de la ruta més curta que surti a través de </w:t>
      </w:r>
      <w:r w:rsidRPr="00A32C8A">
        <w:rPr>
          <w:rFonts w:ascii="Verdana" w:hAnsi="Verdana"/>
          <w:i/>
          <w:sz w:val="20"/>
        </w:rPr>
        <w:t xml:space="preserve">Google Maps </w:t>
      </w:r>
      <w:r w:rsidRPr="00A32C8A">
        <w:rPr>
          <w:rFonts w:ascii="Verdana" w:hAnsi="Verdana"/>
          <w:sz w:val="20"/>
        </w:rPr>
        <w:t xml:space="preserve">des de l’Ajuntament de </w:t>
      </w:r>
      <w:r>
        <w:rPr>
          <w:rFonts w:ascii="Verdana" w:hAnsi="Verdana"/>
          <w:sz w:val="20"/>
        </w:rPr>
        <w:t>Vilanova del</w:t>
      </w:r>
      <w:r w:rsidRPr="00A32C8A">
        <w:rPr>
          <w:rFonts w:ascii="Verdana" w:hAnsi="Verdana"/>
          <w:sz w:val="20"/>
        </w:rPr>
        <w:t xml:space="preserve"> Vallès fins al gestor proposat.</w:t>
      </w:r>
    </w:p>
    <w:p w14:paraId="34E8B49A" w14:textId="5C85DB11" w:rsidR="00CC1596" w:rsidRDefault="00CC1596" w:rsidP="00A32C8A">
      <w:pPr>
        <w:rPr>
          <w:rFonts w:ascii="Verdana" w:hAnsi="Verdana"/>
          <w:sz w:val="20"/>
        </w:rPr>
      </w:pPr>
    </w:p>
    <w:p w14:paraId="4CA8A653" w14:textId="77777777" w:rsidR="00CC1596" w:rsidRDefault="00CC1596" w:rsidP="00CC1596">
      <w:pPr>
        <w:autoSpaceDE w:val="0"/>
        <w:autoSpaceDN w:val="0"/>
        <w:adjustRightInd w:val="0"/>
        <w:rPr>
          <w:rFonts w:ascii="Verdana" w:hAnsi="Verdana" w:cs="Arial"/>
          <w:sz w:val="20"/>
        </w:rPr>
      </w:pPr>
      <w:r>
        <w:rPr>
          <w:rFonts w:ascii="Verdana" w:hAnsi="Verdana" w:cs="Arial"/>
          <w:color w:val="000000"/>
          <w:sz w:val="20"/>
        </w:rPr>
        <w:t>E</w:t>
      </w:r>
      <w:r w:rsidRPr="003F4A38">
        <w:rPr>
          <w:rFonts w:ascii="Verdana" w:hAnsi="Verdana" w:cs="Arial"/>
          <w:color w:val="000000"/>
          <w:sz w:val="20"/>
        </w:rPr>
        <w:t>s valora per la relació directa que suposa la distància amb les emissions de CO</w:t>
      </w:r>
      <w:r w:rsidRPr="003F4A38">
        <w:rPr>
          <w:rFonts w:ascii="Verdana" w:hAnsi="Verdana" w:cs="Arial"/>
          <w:color w:val="000000"/>
          <w:sz w:val="20"/>
          <w:vertAlign w:val="subscript"/>
        </w:rPr>
        <w:t>2</w:t>
      </w:r>
      <w:r>
        <w:rPr>
          <w:rFonts w:ascii="Verdana" w:hAnsi="Verdana" w:cs="Arial"/>
          <w:color w:val="000000"/>
          <w:sz w:val="20"/>
          <w:vertAlign w:val="subscript"/>
        </w:rPr>
        <w:t xml:space="preserve">, </w:t>
      </w:r>
      <w:r w:rsidRPr="003D35F1">
        <w:rPr>
          <w:rFonts w:ascii="Verdana" w:hAnsi="Verdana" w:cs="Arial"/>
          <w:sz w:val="20"/>
        </w:rPr>
        <w:t>que s’estableix en</w:t>
      </w:r>
      <w:r>
        <w:rPr>
          <w:rFonts w:ascii="Verdana" w:hAnsi="Verdana" w:cs="Arial"/>
          <w:sz w:val="20"/>
        </w:rPr>
        <w:t xml:space="preserve"> un factor equivalent de</w:t>
      </w:r>
      <w:r w:rsidRPr="003D35F1">
        <w:rPr>
          <w:rFonts w:ascii="Verdana" w:hAnsi="Verdana" w:cs="Arial"/>
          <w:sz w:val="20"/>
        </w:rPr>
        <w:t xml:space="preserve"> 124g de CO</w:t>
      </w:r>
      <w:r w:rsidRPr="003D35F1">
        <w:rPr>
          <w:rFonts w:ascii="Verdana" w:hAnsi="Verdana" w:cs="Arial"/>
          <w:sz w:val="20"/>
          <w:vertAlign w:val="subscript"/>
        </w:rPr>
        <w:t>2</w:t>
      </w:r>
      <w:r w:rsidRPr="003D35F1">
        <w:rPr>
          <w:rFonts w:ascii="Verdana" w:hAnsi="Verdana" w:cs="Arial"/>
          <w:sz w:val="20"/>
        </w:rPr>
        <w:t xml:space="preserve"> per cada quilòmetre.</w:t>
      </w:r>
    </w:p>
    <w:p w14:paraId="1632073A" w14:textId="77777777" w:rsidR="00CC1596" w:rsidRPr="00A32C8A" w:rsidRDefault="00CC1596" w:rsidP="00A32C8A">
      <w:pPr>
        <w:rPr>
          <w:rFonts w:ascii="Verdana" w:hAnsi="Verdana"/>
          <w:sz w:val="20"/>
        </w:rPr>
      </w:pPr>
    </w:p>
    <w:p w14:paraId="01FCA43E" w14:textId="77777777" w:rsidR="00A32C8A" w:rsidRPr="00A32C8A" w:rsidRDefault="00A32C8A" w:rsidP="00A32C8A">
      <w:pPr>
        <w:pStyle w:val="Textoindependiente"/>
        <w:tabs>
          <w:tab w:val="left" w:pos="426"/>
        </w:tabs>
        <w:autoSpaceDE w:val="0"/>
        <w:autoSpaceDN w:val="0"/>
        <w:adjustRightInd w:val="0"/>
        <w:rPr>
          <w:rFonts w:ascii="Verdana" w:hAnsi="Verdana" w:cs="Arial"/>
          <w:sz w:val="20"/>
        </w:rPr>
      </w:pPr>
    </w:p>
    <w:p w14:paraId="543597FE" w14:textId="77777777" w:rsidR="00FA2ED9" w:rsidRPr="000B0A3C" w:rsidRDefault="00FA2ED9" w:rsidP="00FA2ED9">
      <w:pPr>
        <w:pStyle w:val="Textoindependiente"/>
        <w:tabs>
          <w:tab w:val="left" w:pos="426"/>
        </w:tabs>
        <w:autoSpaceDE w:val="0"/>
        <w:autoSpaceDN w:val="0"/>
        <w:adjustRightInd w:val="0"/>
        <w:rPr>
          <w:rFonts w:ascii="Verdana" w:hAnsi="Verdana" w:cs="Arial"/>
          <w:b/>
          <w:sz w:val="20"/>
        </w:rPr>
      </w:pPr>
      <w:r>
        <w:rPr>
          <w:rFonts w:ascii="Verdana" w:hAnsi="Verdana" w:cs="Arial"/>
          <w:b/>
          <w:sz w:val="20"/>
        </w:rPr>
        <w:t>21</w:t>
      </w:r>
      <w:r w:rsidRPr="006E6C38">
        <w:rPr>
          <w:rFonts w:ascii="Verdana" w:hAnsi="Verdana" w:cs="Arial"/>
          <w:b/>
          <w:sz w:val="20"/>
        </w:rPr>
        <w:t>.</w:t>
      </w:r>
      <w:r>
        <w:rPr>
          <w:rFonts w:ascii="Verdana" w:hAnsi="Verdana" w:cs="Arial"/>
          <w:b/>
          <w:sz w:val="20"/>
        </w:rPr>
        <w:t>3 Criteris d’adjudicació per al lot 3</w:t>
      </w:r>
    </w:p>
    <w:p w14:paraId="2714D154" w14:textId="77777777" w:rsidR="00FA2ED9" w:rsidRPr="006E6C38" w:rsidRDefault="00FA2ED9" w:rsidP="00FA2ED9">
      <w:pPr>
        <w:pStyle w:val="Textoindependiente"/>
        <w:tabs>
          <w:tab w:val="left" w:pos="426"/>
        </w:tabs>
        <w:autoSpaceDE w:val="0"/>
        <w:autoSpaceDN w:val="0"/>
        <w:adjustRightInd w:val="0"/>
        <w:rPr>
          <w:rFonts w:ascii="Verdana" w:hAnsi="Verdana" w:cs="Arial"/>
          <w:sz w:val="20"/>
        </w:rPr>
      </w:pPr>
    </w:p>
    <w:p w14:paraId="64AF5D21" w14:textId="77777777" w:rsidR="00FA2ED9" w:rsidRPr="006E6C38" w:rsidRDefault="00FA2ED9" w:rsidP="00FA2ED9">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1. </w:t>
      </w:r>
      <w:r w:rsidRPr="006E6C38">
        <w:rPr>
          <w:rFonts w:ascii="Verdana" w:hAnsi="Verdana" w:cs="Arial"/>
          <w:sz w:val="20"/>
        </w:rPr>
        <w:t xml:space="preserve">L’oferta econòmica </w:t>
      </w:r>
      <w:r>
        <w:rPr>
          <w:rFonts w:ascii="Verdana" w:hAnsi="Verdana" w:cs="Arial"/>
          <w:sz w:val="20"/>
        </w:rPr>
        <w:t>més avantatjosa</w:t>
      </w:r>
      <w:r w:rsidRPr="006E6C38">
        <w:rPr>
          <w:rFonts w:ascii="Verdana" w:hAnsi="Verdana" w:cs="Arial"/>
          <w:sz w:val="20"/>
        </w:rPr>
        <w:t xml:space="preserve">. </w:t>
      </w:r>
      <w:r w:rsidRPr="006E6C38">
        <w:rPr>
          <w:rFonts w:ascii="Verdana" w:hAnsi="Verdana" w:cs="Arial"/>
          <w:b/>
          <w:sz w:val="20"/>
        </w:rPr>
        <w:t xml:space="preserve">Fins a </w:t>
      </w:r>
      <w:r>
        <w:rPr>
          <w:rFonts w:ascii="Verdana" w:hAnsi="Verdana" w:cs="Arial"/>
          <w:b/>
          <w:sz w:val="20"/>
        </w:rPr>
        <w:t>90</w:t>
      </w:r>
      <w:r w:rsidRPr="006E6C38">
        <w:rPr>
          <w:rFonts w:ascii="Verdana" w:hAnsi="Verdana" w:cs="Arial"/>
          <w:b/>
          <w:sz w:val="20"/>
        </w:rPr>
        <w:t>,00 punts.</w:t>
      </w:r>
    </w:p>
    <w:p w14:paraId="36949E1F" w14:textId="77777777" w:rsidR="00FA2ED9" w:rsidRPr="006E6C38" w:rsidRDefault="00FA2ED9" w:rsidP="00FA2ED9">
      <w:pPr>
        <w:pStyle w:val="Textoindependiente"/>
        <w:tabs>
          <w:tab w:val="left" w:pos="426"/>
        </w:tabs>
        <w:autoSpaceDE w:val="0"/>
        <w:autoSpaceDN w:val="0"/>
        <w:adjustRightInd w:val="0"/>
        <w:ind w:left="426"/>
        <w:rPr>
          <w:rFonts w:ascii="Verdana" w:hAnsi="Verdana" w:cs="Arial"/>
          <w:sz w:val="20"/>
        </w:rPr>
      </w:pPr>
      <w:r w:rsidRPr="006E6C38">
        <w:rPr>
          <w:rFonts w:ascii="Verdana" w:hAnsi="Verdana" w:cs="Arial"/>
          <w:sz w:val="20"/>
        </w:rPr>
        <w:t>L’assignació de la puntuació corresponent es farà mitjançant l’aplicació de la fórmula següent:</w:t>
      </w:r>
    </w:p>
    <w:p w14:paraId="7E82CAA6" w14:textId="77777777" w:rsidR="00FA2ED9" w:rsidRPr="005D259C" w:rsidRDefault="00FA2ED9" w:rsidP="00FA2ED9">
      <w:pPr>
        <w:ind w:left="851" w:right="-1"/>
        <w:rPr>
          <w:rFonts w:ascii="Verdana" w:hAnsi="Verdana" w:cs="Arial"/>
          <w:sz w:val="20"/>
        </w:rPr>
      </w:pPr>
    </w:p>
    <w:p w14:paraId="7AA535C4" w14:textId="77777777" w:rsidR="00FA2ED9" w:rsidRPr="006E6C38" w:rsidRDefault="00FA2ED9" w:rsidP="00FA2ED9">
      <w:pPr>
        <w:numPr>
          <w:ilvl w:val="0"/>
          <w:numId w:val="15"/>
        </w:numPr>
        <w:ind w:left="851" w:right="-1" w:hanging="283"/>
        <w:rPr>
          <w:rFonts w:ascii="Verdana" w:hAnsi="Verdana" w:cs="Arial"/>
          <w:sz w:val="20"/>
        </w:rPr>
      </w:pPr>
      <w:r w:rsidRPr="006E6C38">
        <w:rPr>
          <w:rFonts w:ascii="Verdana" w:hAnsi="Verdana" w:cs="Arial"/>
          <w:sz w:val="20"/>
        </w:rPr>
        <w:t xml:space="preserve">Es multiplicarà l’oferta econòmica de cada licitador (resultat de la multiplicació de cada preu unitari </w:t>
      </w:r>
      <w:r>
        <w:rPr>
          <w:rFonts w:ascii="Verdana" w:hAnsi="Verdana" w:cs="Arial"/>
          <w:sz w:val="20"/>
        </w:rPr>
        <w:t>pe</w:t>
      </w:r>
      <w:r w:rsidR="00497DAB">
        <w:rPr>
          <w:rFonts w:ascii="Verdana" w:hAnsi="Verdana" w:cs="Arial"/>
          <w:sz w:val="20"/>
        </w:rPr>
        <w:t>r la previsió del 55% de tones i viatges de 2018</w:t>
      </w:r>
      <w:r w:rsidR="00CC28DB">
        <w:rPr>
          <w:rFonts w:ascii="Verdana" w:hAnsi="Verdana" w:cs="Arial"/>
          <w:sz w:val="20"/>
        </w:rPr>
        <w:t xml:space="preserve"> i pel total de 208 per a la resta d’emplaçaments</w:t>
      </w:r>
      <w:r w:rsidRPr="006E6C38">
        <w:rPr>
          <w:rFonts w:ascii="Verdana" w:hAnsi="Verdana" w:cs="Arial"/>
          <w:sz w:val="20"/>
        </w:rPr>
        <w:t xml:space="preserve">) pel percentatge que presenta l’oferta esmentada sobre el valor estimat del lot, obtenint cada licitador un Valor Global. </w:t>
      </w:r>
    </w:p>
    <w:p w14:paraId="2F0C9CF6" w14:textId="77777777" w:rsidR="00FA2ED9" w:rsidRPr="006E6C38" w:rsidRDefault="00FA2ED9" w:rsidP="00FA2ED9">
      <w:pPr>
        <w:numPr>
          <w:ilvl w:val="0"/>
          <w:numId w:val="15"/>
        </w:numPr>
        <w:ind w:left="851" w:right="-1" w:hanging="283"/>
        <w:rPr>
          <w:rFonts w:ascii="Verdana" w:hAnsi="Verdana" w:cs="Arial"/>
          <w:sz w:val="20"/>
        </w:rPr>
      </w:pPr>
      <w:r w:rsidRPr="006E6C38">
        <w:rPr>
          <w:rFonts w:ascii="Verdana" w:hAnsi="Verdana" w:cs="Arial"/>
          <w:sz w:val="20"/>
        </w:rPr>
        <w:t>El licitador que obtingui el Valor Global menor (sempre coincidirà amb l’oferta més econòmica) es denominarà licitador L i se li atorgarà la totalitat dels punts d’aquest criteri.</w:t>
      </w:r>
    </w:p>
    <w:p w14:paraId="11EE4D7B" w14:textId="77777777" w:rsidR="00FA2ED9" w:rsidRPr="006E6C38" w:rsidRDefault="00FA2ED9" w:rsidP="00FA2ED9">
      <w:pPr>
        <w:numPr>
          <w:ilvl w:val="0"/>
          <w:numId w:val="15"/>
        </w:numPr>
        <w:ind w:left="851" w:right="-1" w:hanging="283"/>
        <w:rPr>
          <w:rFonts w:ascii="Verdana" w:hAnsi="Verdana" w:cs="Arial"/>
          <w:sz w:val="20"/>
        </w:rPr>
      </w:pPr>
      <w:r w:rsidRPr="006E6C38">
        <w:rPr>
          <w:rFonts w:ascii="Verdana" w:hAnsi="Verdana" w:cs="Arial"/>
          <w:sz w:val="20"/>
        </w:rPr>
        <w:t>La puntuació dels altres licitadors (denominats L</w:t>
      </w:r>
      <w:r w:rsidRPr="006E6C38">
        <w:rPr>
          <w:rFonts w:ascii="Verdana" w:hAnsi="Verdana" w:cs="Arial"/>
          <w:sz w:val="20"/>
          <w:vertAlign w:val="subscript"/>
        </w:rPr>
        <w:t>1</w:t>
      </w:r>
      <w:r w:rsidRPr="006E6C38">
        <w:rPr>
          <w:rFonts w:ascii="Verdana" w:hAnsi="Verdana" w:cs="Arial"/>
          <w:sz w:val="20"/>
        </w:rPr>
        <w:t>, L</w:t>
      </w:r>
      <w:r w:rsidRPr="006E6C38">
        <w:rPr>
          <w:rFonts w:ascii="Verdana" w:hAnsi="Verdana" w:cs="Arial"/>
          <w:sz w:val="20"/>
          <w:vertAlign w:val="subscript"/>
        </w:rPr>
        <w:t>2</w:t>
      </w:r>
      <w:r w:rsidRPr="006E6C38">
        <w:rPr>
          <w:rFonts w:ascii="Verdana" w:hAnsi="Verdana" w:cs="Arial"/>
          <w:sz w:val="20"/>
        </w:rPr>
        <w:t>, L</w:t>
      </w:r>
      <w:r w:rsidRPr="006E6C38">
        <w:rPr>
          <w:rFonts w:ascii="Verdana" w:hAnsi="Verdana" w:cs="Arial"/>
          <w:sz w:val="20"/>
          <w:vertAlign w:val="subscript"/>
        </w:rPr>
        <w:t>3</w:t>
      </w:r>
      <w:r w:rsidRPr="006E6C38">
        <w:rPr>
          <w:rFonts w:ascii="Verdana" w:hAnsi="Verdana" w:cs="Arial"/>
          <w:sz w:val="20"/>
        </w:rPr>
        <w:t xml:space="preserve">, etc.) s’obtindrà de la manera següent: </w:t>
      </w:r>
    </w:p>
    <w:p w14:paraId="7E1F1F6D" w14:textId="5651D5C3" w:rsidR="00FA2ED9" w:rsidRDefault="00FA2ED9" w:rsidP="00FA2ED9">
      <w:pPr>
        <w:ind w:right="-1"/>
        <w:rPr>
          <w:rFonts w:ascii="Verdana" w:hAnsi="Verdana" w:cs="Arial"/>
          <w:sz w:val="20"/>
        </w:rPr>
      </w:pPr>
    </w:p>
    <w:p w14:paraId="2676FAC0" w14:textId="77777777" w:rsidR="006C4D60" w:rsidRPr="006E6C38" w:rsidRDefault="006C4D60" w:rsidP="00FA2ED9">
      <w:pPr>
        <w:ind w:right="-1"/>
        <w:rPr>
          <w:rFonts w:ascii="Verdana" w:hAnsi="Verdana" w:cs="Arial"/>
          <w:sz w:val="20"/>
        </w:rPr>
      </w:pPr>
    </w:p>
    <w:p w14:paraId="0B059E33" w14:textId="77777777" w:rsidR="00FA2ED9" w:rsidRPr="006E6C38" w:rsidRDefault="00FA2ED9" w:rsidP="00FA2ED9">
      <w:pPr>
        <w:ind w:right="-1"/>
        <w:rPr>
          <w:rFonts w:ascii="Verdana" w:hAnsi="Verdana" w:cs="Arial"/>
          <w:sz w:val="20"/>
        </w:rPr>
      </w:pPr>
      <w:r>
        <w:rPr>
          <w:rFonts w:ascii="Verdana" w:hAnsi="Verdana" w:cs="Arial"/>
          <w:sz w:val="20"/>
        </w:rPr>
        <w:t xml:space="preserve">     </w:t>
      </w:r>
      <w:r w:rsidRPr="006E6C38">
        <w:rPr>
          <w:rFonts w:ascii="Verdana" w:hAnsi="Verdana" w:cs="Arial"/>
          <w:sz w:val="20"/>
        </w:rPr>
        <w:t>(Valor Global del licitador L) multiplicat per puntuació màxima</w:t>
      </w:r>
    </w:p>
    <w:p w14:paraId="7192B8E8" w14:textId="77777777" w:rsidR="00FA2ED9" w:rsidRPr="006E6C38" w:rsidRDefault="00FA2ED9" w:rsidP="00FA2ED9">
      <w:pPr>
        <w:ind w:right="-1"/>
        <w:jc w:val="center"/>
        <w:rPr>
          <w:rFonts w:ascii="Verdana" w:hAnsi="Verdana" w:cs="Arial"/>
          <w:sz w:val="20"/>
        </w:rPr>
      </w:pPr>
      <w:r w:rsidRPr="006E6C38">
        <w:rPr>
          <w:rFonts w:ascii="Verdana" w:hAnsi="Verdana" w:cs="Arial"/>
          <w:sz w:val="20"/>
        </w:rPr>
        <w:t>------------------------------------------------------------------ = Punts atorgats</w:t>
      </w:r>
    </w:p>
    <w:p w14:paraId="24CC86D5" w14:textId="77777777" w:rsidR="00FA2ED9" w:rsidRPr="006E6C38" w:rsidRDefault="00FA2ED9" w:rsidP="00FA2ED9">
      <w:pPr>
        <w:ind w:left="143" w:right="-1"/>
        <w:rPr>
          <w:rFonts w:ascii="Verdana" w:hAnsi="Verdana" w:cs="Arial"/>
          <w:sz w:val="20"/>
        </w:rPr>
      </w:pPr>
      <w:r>
        <w:rPr>
          <w:rFonts w:ascii="Verdana" w:hAnsi="Verdana" w:cs="Arial"/>
          <w:sz w:val="20"/>
        </w:rPr>
        <w:t xml:space="preserve">                 </w:t>
      </w:r>
      <w:r w:rsidRPr="006E6C38">
        <w:rPr>
          <w:rFonts w:ascii="Verdana" w:hAnsi="Verdana" w:cs="Arial"/>
          <w:sz w:val="20"/>
        </w:rPr>
        <w:t>Valor Global del  licitador (L</w:t>
      </w:r>
      <w:r w:rsidRPr="006E6C38">
        <w:rPr>
          <w:rFonts w:ascii="Verdana" w:hAnsi="Verdana" w:cs="Arial"/>
          <w:sz w:val="20"/>
          <w:vertAlign w:val="subscript"/>
        </w:rPr>
        <w:t>1</w:t>
      </w:r>
      <w:r w:rsidRPr="006E6C38">
        <w:rPr>
          <w:rFonts w:ascii="Verdana" w:hAnsi="Verdana" w:cs="Arial"/>
          <w:sz w:val="20"/>
        </w:rPr>
        <w:t>, L</w:t>
      </w:r>
      <w:r w:rsidRPr="006E6C38">
        <w:rPr>
          <w:rFonts w:ascii="Verdana" w:hAnsi="Verdana" w:cs="Arial"/>
          <w:sz w:val="20"/>
          <w:vertAlign w:val="subscript"/>
        </w:rPr>
        <w:t>2</w:t>
      </w:r>
      <w:r w:rsidRPr="006E6C38">
        <w:rPr>
          <w:rFonts w:ascii="Verdana" w:hAnsi="Verdana" w:cs="Arial"/>
          <w:sz w:val="20"/>
        </w:rPr>
        <w:t>, L</w:t>
      </w:r>
      <w:r w:rsidRPr="006E6C38">
        <w:rPr>
          <w:rFonts w:ascii="Verdana" w:hAnsi="Verdana" w:cs="Arial"/>
          <w:sz w:val="20"/>
          <w:vertAlign w:val="subscript"/>
        </w:rPr>
        <w:t>3</w:t>
      </w:r>
      <w:r w:rsidRPr="006E6C38">
        <w:rPr>
          <w:rFonts w:ascii="Verdana" w:hAnsi="Verdana" w:cs="Arial"/>
          <w:sz w:val="20"/>
        </w:rPr>
        <w:t>, etc</w:t>
      </w:r>
      <w:r>
        <w:rPr>
          <w:rFonts w:ascii="Verdana" w:hAnsi="Verdana" w:cs="Arial"/>
          <w:sz w:val="20"/>
        </w:rPr>
        <w:t>.</w:t>
      </w:r>
      <w:r w:rsidRPr="006E6C38">
        <w:rPr>
          <w:rFonts w:ascii="Verdana" w:hAnsi="Verdana" w:cs="Arial"/>
          <w:sz w:val="20"/>
        </w:rPr>
        <w:t>)</w:t>
      </w:r>
    </w:p>
    <w:p w14:paraId="555D583E" w14:textId="77777777" w:rsidR="00FA2ED9" w:rsidRPr="006E6C38" w:rsidRDefault="00FA2ED9" w:rsidP="00FA2ED9">
      <w:pPr>
        <w:ind w:left="708" w:right="-1"/>
        <w:rPr>
          <w:rFonts w:ascii="Verdana" w:hAnsi="Verdana" w:cs="Arial"/>
          <w:sz w:val="20"/>
        </w:rPr>
      </w:pPr>
    </w:p>
    <w:p w14:paraId="790F2B92" w14:textId="77777777" w:rsidR="00FA2ED9" w:rsidRPr="006E6C38" w:rsidRDefault="00FA2ED9" w:rsidP="00FA2ED9">
      <w:pPr>
        <w:ind w:left="708" w:right="-1"/>
        <w:rPr>
          <w:rFonts w:ascii="Verdana" w:hAnsi="Verdana" w:cs="Arial"/>
          <w:sz w:val="20"/>
        </w:rPr>
      </w:pPr>
      <w:r w:rsidRPr="006E6C38">
        <w:rPr>
          <w:rFonts w:ascii="Verdana" w:hAnsi="Verdana" w:cs="Arial"/>
          <w:sz w:val="20"/>
        </w:rPr>
        <w:t>Per calcular el percentatge que presenta cada oferta presentada sobre el valor estimat de licitació apliquem la fórmula següent:</w:t>
      </w:r>
    </w:p>
    <w:p w14:paraId="56077334" w14:textId="77777777" w:rsidR="00FA2ED9" w:rsidRPr="006E6C38" w:rsidRDefault="00FA2ED9" w:rsidP="00FA2ED9">
      <w:pPr>
        <w:ind w:left="708" w:right="-1"/>
        <w:rPr>
          <w:rFonts w:ascii="Verdana" w:hAnsi="Verdana" w:cs="Arial"/>
          <w:sz w:val="20"/>
        </w:rPr>
      </w:pPr>
    </w:p>
    <w:p w14:paraId="76DB72C5" w14:textId="77777777" w:rsidR="00FA2ED9" w:rsidRPr="006E6C38" w:rsidRDefault="00FA2ED9" w:rsidP="00FA2ED9">
      <w:pPr>
        <w:ind w:left="708" w:right="-1"/>
        <w:rPr>
          <w:rFonts w:ascii="Verdana" w:hAnsi="Verdana" w:cs="Arial"/>
          <w:sz w:val="20"/>
        </w:rPr>
      </w:pPr>
      <w:r>
        <w:rPr>
          <w:rFonts w:ascii="Verdana" w:hAnsi="Verdana" w:cs="Arial"/>
          <w:sz w:val="20"/>
        </w:rPr>
        <w:t xml:space="preserve">      </w:t>
      </w:r>
      <w:r w:rsidRPr="006E6C38">
        <w:rPr>
          <w:rFonts w:ascii="Verdana" w:hAnsi="Verdana" w:cs="Arial"/>
          <w:sz w:val="20"/>
        </w:rPr>
        <w:t xml:space="preserve">Oferta econòmica multiplicada per cent </w:t>
      </w:r>
    </w:p>
    <w:p w14:paraId="5BCEEA73" w14:textId="77777777" w:rsidR="00FA2ED9" w:rsidRPr="006E6C38" w:rsidRDefault="00FA2ED9" w:rsidP="00FA2ED9">
      <w:pPr>
        <w:ind w:left="708" w:right="-1"/>
        <w:rPr>
          <w:rFonts w:ascii="Verdana" w:hAnsi="Verdana" w:cs="Arial"/>
          <w:sz w:val="20"/>
        </w:rPr>
      </w:pPr>
      <w:r w:rsidRPr="006E6C38">
        <w:rPr>
          <w:rFonts w:ascii="Verdana" w:hAnsi="Verdana" w:cs="Arial"/>
          <w:sz w:val="20"/>
        </w:rPr>
        <w:t>---------------------------------------------------- = Percentatge</w:t>
      </w:r>
    </w:p>
    <w:p w14:paraId="2B66A4B5" w14:textId="77777777" w:rsidR="008F25C9" w:rsidRPr="006E6C38" w:rsidRDefault="008F25C9" w:rsidP="008F25C9">
      <w:pPr>
        <w:ind w:right="-1"/>
        <w:rPr>
          <w:rFonts w:ascii="Verdana" w:hAnsi="Verdana" w:cs="Arial"/>
          <w:sz w:val="20"/>
        </w:rPr>
      </w:pPr>
      <w:r>
        <w:rPr>
          <w:rFonts w:ascii="Verdana" w:hAnsi="Verdana" w:cs="Arial"/>
          <w:sz w:val="20"/>
        </w:rPr>
        <w:t xml:space="preserve">              </w:t>
      </w:r>
      <w:r w:rsidRPr="006E6C38">
        <w:rPr>
          <w:rFonts w:ascii="Verdana" w:hAnsi="Verdana" w:cs="Arial"/>
          <w:sz w:val="20"/>
        </w:rPr>
        <w:t xml:space="preserve">          </w:t>
      </w:r>
      <w:r>
        <w:rPr>
          <w:rFonts w:ascii="Verdana" w:hAnsi="Verdana" w:cs="Arial"/>
          <w:sz w:val="20"/>
        </w:rPr>
        <w:t>Valor estimat per al primer any</w:t>
      </w:r>
    </w:p>
    <w:p w14:paraId="59C6E150" w14:textId="77777777" w:rsidR="00FA2ED9" w:rsidRDefault="00FA2ED9" w:rsidP="00FA2ED9">
      <w:pPr>
        <w:ind w:right="-1"/>
        <w:rPr>
          <w:rFonts w:ascii="Verdana" w:hAnsi="Verdana" w:cs="Arial"/>
          <w:color w:val="FF0000"/>
          <w:sz w:val="20"/>
        </w:rPr>
      </w:pPr>
    </w:p>
    <w:p w14:paraId="3DBE940D" w14:textId="0684BC4F" w:rsidR="00FA2ED9" w:rsidRDefault="00FA2ED9" w:rsidP="00FA2ED9">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2. </w:t>
      </w:r>
      <w:r w:rsidRPr="006E6C38">
        <w:rPr>
          <w:rFonts w:ascii="Verdana" w:hAnsi="Verdana" w:cs="Arial"/>
          <w:sz w:val="20"/>
        </w:rPr>
        <w:t xml:space="preserve">Per l’oferiment de vehicles amb elements de pesatge incorporats o elements de pesatge que permetin conèixer el pes del material recollit in situ i facilitar les dades d’aquests </w:t>
      </w:r>
      <w:r w:rsidR="00B63E10">
        <w:rPr>
          <w:rFonts w:ascii="Verdana" w:hAnsi="Verdana" w:cs="Arial"/>
          <w:sz w:val="20"/>
        </w:rPr>
        <w:t xml:space="preserve">pesatges </w:t>
      </w:r>
      <w:r w:rsidR="005E79F6">
        <w:rPr>
          <w:rFonts w:ascii="Verdana" w:hAnsi="Verdana" w:cs="Arial"/>
          <w:sz w:val="20"/>
        </w:rPr>
        <w:t>a SA</w:t>
      </w:r>
      <w:r w:rsidR="00A7330B">
        <w:rPr>
          <w:rFonts w:ascii="Verdana" w:hAnsi="Verdana" w:cs="Arial"/>
          <w:sz w:val="20"/>
        </w:rPr>
        <w:t>V</w:t>
      </w:r>
      <w:r w:rsidR="005E79F6">
        <w:rPr>
          <w:rFonts w:ascii="Verdana" w:hAnsi="Verdana" w:cs="Arial"/>
          <w:sz w:val="20"/>
        </w:rPr>
        <w:t>O, SA</w:t>
      </w:r>
      <w:r w:rsidRPr="006E6C38">
        <w:rPr>
          <w:rFonts w:ascii="Verdana" w:hAnsi="Verdana" w:cs="Arial"/>
          <w:sz w:val="20"/>
        </w:rPr>
        <w:t xml:space="preserve"> ja sigui mitjançant tiquet adjuntat o amb entrega de fotografia amb el pes efect</w:t>
      </w:r>
      <w:r>
        <w:rPr>
          <w:rFonts w:ascii="Verdana" w:hAnsi="Verdana" w:cs="Arial"/>
          <w:sz w:val="20"/>
        </w:rPr>
        <w:t>uat</w:t>
      </w:r>
      <w:r w:rsidRPr="006E6C38">
        <w:rPr>
          <w:rFonts w:ascii="Verdana" w:hAnsi="Verdana" w:cs="Arial"/>
          <w:sz w:val="20"/>
        </w:rPr>
        <w:t xml:space="preserve">. </w:t>
      </w:r>
      <w:r>
        <w:rPr>
          <w:rFonts w:ascii="Verdana" w:hAnsi="Verdana" w:cs="Arial"/>
          <w:b/>
          <w:sz w:val="20"/>
        </w:rPr>
        <w:t>7</w:t>
      </w:r>
      <w:r w:rsidRPr="006E6C38">
        <w:rPr>
          <w:rFonts w:ascii="Verdana" w:hAnsi="Verdana" w:cs="Arial"/>
          <w:b/>
          <w:sz w:val="20"/>
        </w:rPr>
        <w:t>,00 punts.</w:t>
      </w:r>
    </w:p>
    <w:p w14:paraId="53429655" w14:textId="77777777" w:rsidR="00FA2ED9" w:rsidRDefault="00FA2ED9" w:rsidP="00FA2ED9">
      <w:pPr>
        <w:pStyle w:val="Textoindependiente"/>
        <w:tabs>
          <w:tab w:val="left" w:pos="426"/>
        </w:tabs>
        <w:autoSpaceDE w:val="0"/>
        <w:autoSpaceDN w:val="0"/>
        <w:adjustRightInd w:val="0"/>
        <w:rPr>
          <w:rFonts w:ascii="Verdana" w:hAnsi="Verdana" w:cs="Arial"/>
          <w:b/>
          <w:sz w:val="20"/>
        </w:rPr>
      </w:pPr>
    </w:p>
    <w:p w14:paraId="3C8E0C07" w14:textId="77777777" w:rsidR="00FA2ED9" w:rsidRPr="009E061A" w:rsidRDefault="00FA2ED9" w:rsidP="00FA2ED9">
      <w:pPr>
        <w:pStyle w:val="Textoindependiente"/>
        <w:tabs>
          <w:tab w:val="left" w:pos="426"/>
        </w:tabs>
        <w:autoSpaceDE w:val="0"/>
        <w:autoSpaceDN w:val="0"/>
        <w:adjustRightInd w:val="0"/>
        <w:rPr>
          <w:rFonts w:ascii="Verdana" w:hAnsi="Verdana" w:cs="Arial"/>
          <w:sz w:val="20"/>
        </w:rPr>
      </w:pPr>
      <w:r w:rsidRPr="009E061A">
        <w:rPr>
          <w:rFonts w:ascii="Verdana" w:hAnsi="Verdana" w:cs="Arial"/>
          <w:sz w:val="20"/>
        </w:rPr>
        <w:t>L’acreditació serà mitjançant declaració responsable.</w:t>
      </w:r>
    </w:p>
    <w:p w14:paraId="30703785" w14:textId="77777777" w:rsidR="00FA2ED9" w:rsidRPr="006E6C38" w:rsidRDefault="00FA2ED9" w:rsidP="00FA2ED9">
      <w:pPr>
        <w:pStyle w:val="Textoindependiente"/>
        <w:tabs>
          <w:tab w:val="left" w:pos="426"/>
        </w:tabs>
        <w:autoSpaceDE w:val="0"/>
        <w:autoSpaceDN w:val="0"/>
        <w:adjustRightInd w:val="0"/>
        <w:rPr>
          <w:rFonts w:ascii="Verdana" w:hAnsi="Verdana" w:cs="Arial"/>
          <w:b/>
          <w:sz w:val="20"/>
        </w:rPr>
      </w:pPr>
    </w:p>
    <w:p w14:paraId="5C0EAE06" w14:textId="77777777" w:rsidR="00FA2ED9" w:rsidRDefault="00FA2ED9" w:rsidP="00FA2ED9">
      <w:pPr>
        <w:pStyle w:val="Textoindependiente"/>
        <w:tabs>
          <w:tab w:val="left" w:pos="426"/>
        </w:tabs>
        <w:autoSpaceDE w:val="0"/>
        <w:autoSpaceDN w:val="0"/>
        <w:adjustRightInd w:val="0"/>
        <w:rPr>
          <w:rFonts w:ascii="Verdana" w:hAnsi="Verdana" w:cs="Arial"/>
          <w:b/>
          <w:sz w:val="20"/>
        </w:rPr>
      </w:pPr>
    </w:p>
    <w:p w14:paraId="3A370BAC" w14:textId="77777777" w:rsidR="00FA2ED9" w:rsidRDefault="00FA2ED9" w:rsidP="00FA2ED9">
      <w:pPr>
        <w:pStyle w:val="Textoindependiente"/>
        <w:tabs>
          <w:tab w:val="left" w:pos="426"/>
        </w:tabs>
        <w:autoSpaceDE w:val="0"/>
        <w:autoSpaceDN w:val="0"/>
        <w:adjustRightInd w:val="0"/>
        <w:rPr>
          <w:rFonts w:ascii="Verdana" w:hAnsi="Verdana" w:cs="Arial"/>
          <w:b/>
          <w:sz w:val="20"/>
        </w:rPr>
      </w:pPr>
      <w:r>
        <w:rPr>
          <w:rFonts w:ascii="Verdana" w:hAnsi="Verdana" w:cs="Arial"/>
          <w:b/>
          <w:sz w:val="20"/>
        </w:rPr>
        <w:t xml:space="preserve">CRITERI 4. </w:t>
      </w:r>
      <w:r w:rsidRPr="006E6C38">
        <w:rPr>
          <w:rFonts w:ascii="Verdana" w:hAnsi="Verdana" w:cs="Arial"/>
          <w:sz w:val="20"/>
        </w:rPr>
        <w:t xml:space="preserve">Per la realització del servei amb vehicles EURO VI. </w:t>
      </w:r>
      <w:r>
        <w:rPr>
          <w:rFonts w:ascii="Verdana" w:hAnsi="Verdana" w:cs="Arial"/>
          <w:b/>
          <w:sz w:val="20"/>
        </w:rPr>
        <w:t>Fins a 3</w:t>
      </w:r>
      <w:r w:rsidRPr="006E6C38">
        <w:rPr>
          <w:rFonts w:ascii="Verdana" w:hAnsi="Verdana" w:cs="Arial"/>
          <w:b/>
          <w:sz w:val="20"/>
        </w:rPr>
        <w:t>,00 punts.</w:t>
      </w:r>
    </w:p>
    <w:p w14:paraId="6CC7AA1C" w14:textId="77777777" w:rsidR="00FA2ED9" w:rsidRDefault="00FA2ED9" w:rsidP="00FA2ED9">
      <w:pPr>
        <w:pStyle w:val="Textoindependiente"/>
        <w:tabs>
          <w:tab w:val="left" w:pos="426"/>
        </w:tabs>
        <w:autoSpaceDE w:val="0"/>
        <w:autoSpaceDN w:val="0"/>
        <w:adjustRightInd w:val="0"/>
        <w:rPr>
          <w:rFonts w:ascii="Verdana" w:hAnsi="Verdana" w:cs="Arial"/>
          <w:b/>
          <w:sz w:val="20"/>
        </w:rPr>
      </w:pPr>
    </w:p>
    <w:p w14:paraId="42D5F234" w14:textId="77777777" w:rsidR="00FA2ED9" w:rsidRPr="00E931CF" w:rsidRDefault="00FA2ED9" w:rsidP="00FA2ED9">
      <w:pPr>
        <w:pStyle w:val="Textoindependiente"/>
        <w:tabs>
          <w:tab w:val="left" w:pos="426"/>
        </w:tabs>
        <w:autoSpaceDE w:val="0"/>
        <w:autoSpaceDN w:val="0"/>
        <w:adjustRightInd w:val="0"/>
        <w:rPr>
          <w:rFonts w:ascii="Verdana" w:hAnsi="Verdana" w:cs="Arial"/>
          <w:sz w:val="20"/>
        </w:rPr>
      </w:pPr>
      <w:r w:rsidRPr="00E931CF">
        <w:rPr>
          <w:rFonts w:ascii="Verdana" w:hAnsi="Verdana" w:cs="Arial"/>
          <w:sz w:val="20"/>
        </w:rPr>
        <w:t>L’acreditació d’aquest criteri serà mitjançant una declaració responsable.</w:t>
      </w:r>
    </w:p>
    <w:p w14:paraId="24B97C73" w14:textId="77777777" w:rsidR="00FA2ED9" w:rsidRPr="00E931CF" w:rsidRDefault="00FA2ED9" w:rsidP="00FA2ED9">
      <w:pPr>
        <w:pStyle w:val="Textoindependiente"/>
        <w:tabs>
          <w:tab w:val="left" w:pos="426"/>
        </w:tabs>
        <w:autoSpaceDE w:val="0"/>
        <w:autoSpaceDN w:val="0"/>
        <w:adjustRightInd w:val="0"/>
        <w:rPr>
          <w:rFonts w:ascii="Verdana" w:hAnsi="Verdana" w:cs="Arial"/>
          <w:sz w:val="20"/>
        </w:rPr>
      </w:pPr>
    </w:p>
    <w:p w14:paraId="7AE80D28" w14:textId="77777777" w:rsidR="00FA2ED9" w:rsidRDefault="00FA2ED9" w:rsidP="00FA2ED9">
      <w:pPr>
        <w:pStyle w:val="Textoindependiente"/>
        <w:tabs>
          <w:tab w:val="left" w:pos="426"/>
        </w:tabs>
        <w:autoSpaceDE w:val="0"/>
        <w:autoSpaceDN w:val="0"/>
        <w:adjustRightInd w:val="0"/>
        <w:rPr>
          <w:rFonts w:ascii="Verdana" w:hAnsi="Verdana" w:cs="Arial"/>
          <w:b/>
          <w:sz w:val="20"/>
        </w:rPr>
      </w:pPr>
      <w:r w:rsidRPr="00E931CF">
        <w:rPr>
          <w:rFonts w:ascii="Verdana" w:hAnsi="Verdana" w:cs="Arial"/>
          <w:sz w:val="20"/>
        </w:rPr>
        <w:t>Es valora com a criteri ambiental ja que l’estàndard Euro és un estàndard europeu que regula les emissions d’òxids de nitrogen (NOx), d’hidrocarburs (HC), de monòxid de carboni (CO) i de partícule</w:t>
      </w:r>
      <w:r>
        <w:rPr>
          <w:rFonts w:ascii="Verdana" w:hAnsi="Verdana" w:cs="Arial"/>
          <w:sz w:val="20"/>
        </w:rPr>
        <w:t>s en l’homologació de vehicles.</w:t>
      </w:r>
    </w:p>
    <w:p w14:paraId="334DBF61" w14:textId="77777777" w:rsidR="009E061A" w:rsidRDefault="009E061A" w:rsidP="000677DC">
      <w:pPr>
        <w:pStyle w:val="Textoindependiente"/>
        <w:tabs>
          <w:tab w:val="left" w:pos="426"/>
        </w:tabs>
        <w:autoSpaceDE w:val="0"/>
        <w:autoSpaceDN w:val="0"/>
        <w:adjustRightInd w:val="0"/>
        <w:rPr>
          <w:rFonts w:ascii="Verdana" w:hAnsi="Verdana" w:cs="Arial"/>
          <w:b/>
          <w:sz w:val="20"/>
        </w:rPr>
      </w:pPr>
    </w:p>
    <w:p w14:paraId="48B3ABDA" w14:textId="77777777" w:rsidR="00FA2ED9" w:rsidRDefault="00FA2ED9" w:rsidP="000677DC">
      <w:pPr>
        <w:pStyle w:val="Textoindependiente"/>
        <w:tabs>
          <w:tab w:val="left" w:pos="426"/>
        </w:tabs>
        <w:autoSpaceDE w:val="0"/>
        <w:autoSpaceDN w:val="0"/>
        <w:adjustRightInd w:val="0"/>
        <w:rPr>
          <w:rFonts w:ascii="Verdana" w:hAnsi="Verdana" w:cs="Arial"/>
          <w:b/>
          <w:sz w:val="20"/>
        </w:rPr>
      </w:pPr>
    </w:p>
    <w:p w14:paraId="2FD4AC34" w14:textId="77777777" w:rsidR="00012C7C" w:rsidRPr="000B0A3C" w:rsidRDefault="00012C7C" w:rsidP="00012C7C">
      <w:pPr>
        <w:pStyle w:val="Textoindependiente"/>
        <w:tabs>
          <w:tab w:val="left" w:pos="426"/>
        </w:tabs>
        <w:autoSpaceDE w:val="0"/>
        <w:autoSpaceDN w:val="0"/>
        <w:adjustRightInd w:val="0"/>
        <w:rPr>
          <w:rFonts w:ascii="Verdana" w:hAnsi="Verdana" w:cs="Arial"/>
          <w:b/>
          <w:sz w:val="20"/>
        </w:rPr>
      </w:pPr>
      <w:r>
        <w:rPr>
          <w:rFonts w:ascii="Verdana" w:hAnsi="Verdana" w:cs="Arial"/>
          <w:b/>
          <w:sz w:val="20"/>
        </w:rPr>
        <w:t>21</w:t>
      </w:r>
      <w:r w:rsidRPr="006E6C38">
        <w:rPr>
          <w:rFonts w:ascii="Verdana" w:hAnsi="Verdana" w:cs="Arial"/>
          <w:b/>
          <w:sz w:val="20"/>
        </w:rPr>
        <w:t>.</w:t>
      </w:r>
      <w:r w:rsidR="00901E29">
        <w:rPr>
          <w:rFonts w:ascii="Verdana" w:hAnsi="Verdana" w:cs="Arial"/>
          <w:b/>
          <w:sz w:val="20"/>
        </w:rPr>
        <w:t>4</w:t>
      </w:r>
      <w:r w:rsidR="00CC28DB">
        <w:rPr>
          <w:rFonts w:ascii="Verdana" w:hAnsi="Verdana" w:cs="Arial"/>
          <w:b/>
          <w:sz w:val="20"/>
        </w:rPr>
        <w:t xml:space="preserve"> Criteris d’adjudicació per al</w:t>
      </w:r>
      <w:r>
        <w:rPr>
          <w:rFonts w:ascii="Verdana" w:hAnsi="Verdana" w:cs="Arial"/>
          <w:b/>
          <w:sz w:val="20"/>
        </w:rPr>
        <w:t xml:space="preserve"> lot 4 </w:t>
      </w:r>
    </w:p>
    <w:p w14:paraId="0CDF10D9" w14:textId="77777777" w:rsidR="00012C7C" w:rsidRPr="006E6C38" w:rsidRDefault="00012C7C" w:rsidP="00012C7C">
      <w:pPr>
        <w:pStyle w:val="Textoindependiente"/>
        <w:tabs>
          <w:tab w:val="left" w:pos="426"/>
        </w:tabs>
        <w:autoSpaceDE w:val="0"/>
        <w:autoSpaceDN w:val="0"/>
        <w:adjustRightInd w:val="0"/>
        <w:rPr>
          <w:rFonts w:ascii="Verdana" w:hAnsi="Verdana" w:cs="Arial"/>
          <w:sz w:val="20"/>
        </w:rPr>
      </w:pPr>
    </w:p>
    <w:p w14:paraId="64961305" w14:textId="77777777" w:rsidR="00012C7C" w:rsidRPr="006E6C38" w:rsidRDefault="00012C7C" w:rsidP="00012C7C">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1. </w:t>
      </w:r>
      <w:r w:rsidRPr="006E6C38">
        <w:rPr>
          <w:rFonts w:ascii="Verdana" w:hAnsi="Verdana" w:cs="Arial"/>
          <w:sz w:val="20"/>
        </w:rPr>
        <w:t xml:space="preserve">L’oferta econòmica </w:t>
      </w:r>
      <w:r>
        <w:rPr>
          <w:rFonts w:ascii="Verdana" w:hAnsi="Verdana" w:cs="Arial"/>
          <w:sz w:val="20"/>
        </w:rPr>
        <w:t>més avantatjosa</w:t>
      </w:r>
      <w:r w:rsidRPr="006E6C38">
        <w:rPr>
          <w:rFonts w:ascii="Verdana" w:hAnsi="Verdana" w:cs="Arial"/>
          <w:sz w:val="20"/>
        </w:rPr>
        <w:t xml:space="preserve">. </w:t>
      </w:r>
      <w:r w:rsidRPr="006E6C38">
        <w:rPr>
          <w:rFonts w:ascii="Verdana" w:hAnsi="Verdana" w:cs="Arial"/>
          <w:b/>
          <w:sz w:val="20"/>
        </w:rPr>
        <w:t xml:space="preserve">Fins a </w:t>
      </w:r>
      <w:r w:rsidR="00FA2ED9">
        <w:rPr>
          <w:rFonts w:ascii="Verdana" w:hAnsi="Verdana" w:cs="Arial"/>
          <w:b/>
          <w:sz w:val="20"/>
        </w:rPr>
        <w:t>86</w:t>
      </w:r>
      <w:r w:rsidRPr="006E6C38">
        <w:rPr>
          <w:rFonts w:ascii="Verdana" w:hAnsi="Verdana" w:cs="Arial"/>
          <w:b/>
          <w:sz w:val="20"/>
        </w:rPr>
        <w:t>,00 punts.</w:t>
      </w:r>
    </w:p>
    <w:p w14:paraId="6C649DE0" w14:textId="77777777" w:rsidR="00012C7C" w:rsidRPr="006E6C38" w:rsidRDefault="00012C7C" w:rsidP="00012C7C">
      <w:pPr>
        <w:pStyle w:val="Textoindependiente"/>
        <w:tabs>
          <w:tab w:val="left" w:pos="426"/>
        </w:tabs>
        <w:autoSpaceDE w:val="0"/>
        <w:autoSpaceDN w:val="0"/>
        <w:adjustRightInd w:val="0"/>
        <w:ind w:left="426"/>
        <w:rPr>
          <w:rFonts w:ascii="Verdana" w:hAnsi="Verdana" w:cs="Arial"/>
          <w:sz w:val="20"/>
        </w:rPr>
      </w:pPr>
      <w:r w:rsidRPr="006E6C38">
        <w:rPr>
          <w:rFonts w:ascii="Verdana" w:hAnsi="Verdana" w:cs="Arial"/>
          <w:sz w:val="20"/>
        </w:rPr>
        <w:t>L’assignació de la puntuació corresponent es farà mitjançant l’aplicació de la fórmula següent:</w:t>
      </w:r>
    </w:p>
    <w:p w14:paraId="6B098C44" w14:textId="77777777" w:rsidR="00012C7C" w:rsidRPr="005D259C" w:rsidRDefault="00012C7C" w:rsidP="00012C7C">
      <w:pPr>
        <w:ind w:left="851" w:right="-1"/>
        <w:rPr>
          <w:rFonts w:ascii="Verdana" w:hAnsi="Verdana" w:cs="Arial"/>
          <w:sz w:val="20"/>
        </w:rPr>
      </w:pPr>
    </w:p>
    <w:p w14:paraId="6856EA23" w14:textId="77777777" w:rsidR="00012C7C" w:rsidRPr="006E6C38" w:rsidRDefault="00012C7C" w:rsidP="00702033">
      <w:pPr>
        <w:numPr>
          <w:ilvl w:val="0"/>
          <w:numId w:val="40"/>
        </w:numPr>
        <w:ind w:left="851" w:right="-1" w:hanging="283"/>
        <w:rPr>
          <w:rFonts w:ascii="Verdana" w:hAnsi="Verdana" w:cs="Arial"/>
          <w:sz w:val="20"/>
        </w:rPr>
      </w:pPr>
      <w:r w:rsidRPr="006E6C38">
        <w:rPr>
          <w:rFonts w:ascii="Verdana" w:hAnsi="Verdana" w:cs="Arial"/>
          <w:sz w:val="20"/>
        </w:rPr>
        <w:t xml:space="preserve">Es multiplicarà l’oferta econòmica de cada licitador (resultat de la multiplicació de cada preu unitari </w:t>
      </w:r>
      <w:r>
        <w:rPr>
          <w:rFonts w:ascii="Verdana" w:hAnsi="Verdana" w:cs="Arial"/>
          <w:sz w:val="20"/>
        </w:rPr>
        <w:t xml:space="preserve">pel total de </w:t>
      </w:r>
      <w:r w:rsidR="00497DAB">
        <w:rPr>
          <w:rFonts w:ascii="Verdana" w:hAnsi="Verdana" w:cs="Arial"/>
          <w:sz w:val="20"/>
        </w:rPr>
        <w:t>tones</w:t>
      </w:r>
      <w:r>
        <w:rPr>
          <w:rFonts w:ascii="Verdana" w:hAnsi="Verdana" w:cs="Arial"/>
          <w:sz w:val="20"/>
        </w:rPr>
        <w:t xml:space="preserve"> i</w:t>
      </w:r>
      <w:r w:rsidRPr="006E6C38">
        <w:rPr>
          <w:rFonts w:ascii="Verdana" w:hAnsi="Verdana" w:cs="Arial"/>
          <w:sz w:val="20"/>
        </w:rPr>
        <w:t xml:space="preserve"> viatges </w:t>
      </w:r>
      <w:r>
        <w:rPr>
          <w:rFonts w:ascii="Verdana" w:hAnsi="Verdana" w:cs="Arial"/>
          <w:sz w:val="20"/>
        </w:rPr>
        <w:t xml:space="preserve">de </w:t>
      </w:r>
      <w:r w:rsidR="00497DAB">
        <w:rPr>
          <w:rFonts w:ascii="Verdana" w:hAnsi="Verdana" w:cs="Arial"/>
          <w:sz w:val="20"/>
        </w:rPr>
        <w:t>2018</w:t>
      </w:r>
      <w:r w:rsidRPr="006E6C38">
        <w:rPr>
          <w:rFonts w:ascii="Verdana" w:hAnsi="Verdana" w:cs="Arial"/>
          <w:sz w:val="20"/>
        </w:rPr>
        <w:t xml:space="preserve">) pel percentatge que presenta l’oferta esmentada sobre el valor estimat del lot, obtenint cada licitador un Valor Global. </w:t>
      </w:r>
    </w:p>
    <w:p w14:paraId="69612E08" w14:textId="77777777" w:rsidR="00012C7C" w:rsidRPr="006E6C38" w:rsidRDefault="00012C7C" w:rsidP="00702033">
      <w:pPr>
        <w:numPr>
          <w:ilvl w:val="0"/>
          <w:numId w:val="40"/>
        </w:numPr>
        <w:ind w:left="851" w:right="-1" w:hanging="283"/>
        <w:rPr>
          <w:rFonts w:ascii="Verdana" w:hAnsi="Verdana" w:cs="Arial"/>
          <w:sz w:val="20"/>
        </w:rPr>
      </w:pPr>
      <w:r w:rsidRPr="006E6C38">
        <w:rPr>
          <w:rFonts w:ascii="Verdana" w:hAnsi="Verdana" w:cs="Arial"/>
          <w:sz w:val="20"/>
        </w:rPr>
        <w:t>El licitador que obtingui el Valor Global menor (sempre coincidirà amb l’oferta més econòmica) es denominarà licitador L i se li atorgarà la totalitat dels punts d’aquest criteri.</w:t>
      </w:r>
    </w:p>
    <w:p w14:paraId="502FE9A2" w14:textId="77777777" w:rsidR="00012C7C" w:rsidRPr="006E6C38" w:rsidRDefault="00012C7C" w:rsidP="00702033">
      <w:pPr>
        <w:numPr>
          <w:ilvl w:val="0"/>
          <w:numId w:val="40"/>
        </w:numPr>
        <w:ind w:left="851" w:right="-1" w:hanging="283"/>
        <w:rPr>
          <w:rFonts w:ascii="Verdana" w:hAnsi="Verdana" w:cs="Arial"/>
          <w:sz w:val="20"/>
        </w:rPr>
      </w:pPr>
      <w:r w:rsidRPr="006E6C38">
        <w:rPr>
          <w:rFonts w:ascii="Verdana" w:hAnsi="Verdana" w:cs="Arial"/>
          <w:sz w:val="20"/>
        </w:rPr>
        <w:t>La puntuació dels altres licitadors (denominats L</w:t>
      </w:r>
      <w:r w:rsidRPr="006E6C38">
        <w:rPr>
          <w:rFonts w:ascii="Verdana" w:hAnsi="Verdana" w:cs="Arial"/>
          <w:sz w:val="20"/>
          <w:vertAlign w:val="subscript"/>
        </w:rPr>
        <w:t>1</w:t>
      </w:r>
      <w:r w:rsidRPr="006E6C38">
        <w:rPr>
          <w:rFonts w:ascii="Verdana" w:hAnsi="Verdana" w:cs="Arial"/>
          <w:sz w:val="20"/>
        </w:rPr>
        <w:t>, L</w:t>
      </w:r>
      <w:r w:rsidRPr="006E6C38">
        <w:rPr>
          <w:rFonts w:ascii="Verdana" w:hAnsi="Verdana" w:cs="Arial"/>
          <w:sz w:val="20"/>
          <w:vertAlign w:val="subscript"/>
        </w:rPr>
        <w:t>2</w:t>
      </w:r>
      <w:r w:rsidRPr="006E6C38">
        <w:rPr>
          <w:rFonts w:ascii="Verdana" w:hAnsi="Verdana" w:cs="Arial"/>
          <w:sz w:val="20"/>
        </w:rPr>
        <w:t>, L</w:t>
      </w:r>
      <w:r w:rsidRPr="006E6C38">
        <w:rPr>
          <w:rFonts w:ascii="Verdana" w:hAnsi="Verdana" w:cs="Arial"/>
          <w:sz w:val="20"/>
          <w:vertAlign w:val="subscript"/>
        </w:rPr>
        <w:t>3</w:t>
      </w:r>
      <w:r w:rsidRPr="006E6C38">
        <w:rPr>
          <w:rFonts w:ascii="Verdana" w:hAnsi="Verdana" w:cs="Arial"/>
          <w:sz w:val="20"/>
        </w:rPr>
        <w:t xml:space="preserve">, etc.) s’obtindrà de la manera següent: </w:t>
      </w:r>
    </w:p>
    <w:p w14:paraId="5922C7F0" w14:textId="77777777" w:rsidR="00012C7C" w:rsidRPr="006E6C38" w:rsidRDefault="00012C7C" w:rsidP="00012C7C">
      <w:pPr>
        <w:ind w:right="-1"/>
        <w:rPr>
          <w:rFonts w:ascii="Verdana" w:hAnsi="Verdana" w:cs="Arial"/>
          <w:sz w:val="20"/>
        </w:rPr>
      </w:pPr>
    </w:p>
    <w:p w14:paraId="265D2518" w14:textId="77777777" w:rsidR="00012C7C" w:rsidRPr="006E6C38" w:rsidRDefault="00012C7C" w:rsidP="00012C7C">
      <w:pPr>
        <w:ind w:right="-1"/>
        <w:rPr>
          <w:rFonts w:ascii="Verdana" w:hAnsi="Verdana" w:cs="Arial"/>
          <w:sz w:val="20"/>
        </w:rPr>
      </w:pPr>
      <w:r>
        <w:rPr>
          <w:rFonts w:ascii="Verdana" w:hAnsi="Verdana" w:cs="Arial"/>
          <w:sz w:val="20"/>
        </w:rPr>
        <w:t xml:space="preserve">     </w:t>
      </w:r>
      <w:r w:rsidRPr="006E6C38">
        <w:rPr>
          <w:rFonts w:ascii="Verdana" w:hAnsi="Verdana" w:cs="Arial"/>
          <w:sz w:val="20"/>
        </w:rPr>
        <w:t>(Valor Global del licitador L) multiplicat per puntuació màxima</w:t>
      </w:r>
    </w:p>
    <w:p w14:paraId="5E64DA91" w14:textId="77777777" w:rsidR="00012C7C" w:rsidRPr="006E6C38" w:rsidRDefault="00012C7C" w:rsidP="00012C7C">
      <w:pPr>
        <w:ind w:right="-1"/>
        <w:jc w:val="center"/>
        <w:rPr>
          <w:rFonts w:ascii="Verdana" w:hAnsi="Verdana" w:cs="Arial"/>
          <w:sz w:val="20"/>
        </w:rPr>
      </w:pPr>
      <w:r w:rsidRPr="006E6C38">
        <w:rPr>
          <w:rFonts w:ascii="Verdana" w:hAnsi="Verdana" w:cs="Arial"/>
          <w:sz w:val="20"/>
        </w:rPr>
        <w:t>------------------------------------------------------------------ = Punts atorgats</w:t>
      </w:r>
    </w:p>
    <w:p w14:paraId="5E21C623" w14:textId="77777777" w:rsidR="00012C7C" w:rsidRPr="006E6C38" w:rsidRDefault="00012C7C" w:rsidP="00012C7C">
      <w:pPr>
        <w:ind w:left="143" w:right="-1"/>
        <w:rPr>
          <w:rFonts w:ascii="Verdana" w:hAnsi="Verdana" w:cs="Arial"/>
          <w:sz w:val="20"/>
        </w:rPr>
      </w:pPr>
      <w:r>
        <w:rPr>
          <w:rFonts w:ascii="Verdana" w:hAnsi="Verdana" w:cs="Arial"/>
          <w:sz w:val="20"/>
        </w:rPr>
        <w:t xml:space="preserve">                 </w:t>
      </w:r>
      <w:r w:rsidRPr="006E6C38">
        <w:rPr>
          <w:rFonts w:ascii="Verdana" w:hAnsi="Verdana" w:cs="Arial"/>
          <w:sz w:val="20"/>
        </w:rPr>
        <w:t>Valor Global del  licitador (L</w:t>
      </w:r>
      <w:r w:rsidRPr="006E6C38">
        <w:rPr>
          <w:rFonts w:ascii="Verdana" w:hAnsi="Verdana" w:cs="Arial"/>
          <w:sz w:val="20"/>
          <w:vertAlign w:val="subscript"/>
        </w:rPr>
        <w:t>1</w:t>
      </w:r>
      <w:r w:rsidRPr="006E6C38">
        <w:rPr>
          <w:rFonts w:ascii="Verdana" w:hAnsi="Verdana" w:cs="Arial"/>
          <w:sz w:val="20"/>
        </w:rPr>
        <w:t>, L</w:t>
      </w:r>
      <w:r w:rsidRPr="006E6C38">
        <w:rPr>
          <w:rFonts w:ascii="Verdana" w:hAnsi="Verdana" w:cs="Arial"/>
          <w:sz w:val="20"/>
          <w:vertAlign w:val="subscript"/>
        </w:rPr>
        <w:t>2</w:t>
      </w:r>
      <w:r w:rsidRPr="006E6C38">
        <w:rPr>
          <w:rFonts w:ascii="Verdana" w:hAnsi="Verdana" w:cs="Arial"/>
          <w:sz w:val="20"/>
        </w:rPr>
        <w:t>, L</w:t>
      </w:r>
      <w:r w:rsidRPr="006E6C38">
        <w:rPr>
          <w:rFonts w:ascii="Verdana" w:hAnsi="Verdana" w:cs="Arial"/>
          <w:sz w:val="20"/>
          <w:vertAlign w:val="subscript"/>
        </w:rPr>
        <w:t>3</w:t>
      </w:r>
      <w:r w:rsidRPr="006E6C38">
        <w:rPr>
          <w:rFonts w:ascii="Verdana" w:hAnsi="Verdana" w:cs="Arial"/>
          <w:sz w:val="20"/>
        </w:rPr>
        <w:t>, etc</w:t>
      </w:r>
      <w:r>
        <w:rPr>
          <w:rFonts w:ascii="Verdana" w:hAnsi="Verdana" w:cs="Arial"/>
          <w:sz w:val="20"/>
        </w:rPr>
        <w:t>.</w:t>
      </w:r>
      <w:r w:rsidRPr="006E6C38">
        <w:rPr>
          <w:rFonts w:ascii="Verdana" w:hAnsi="Verdana" w:cs="Arial"/>
          <w:sz w:val="20"/>
        </w:rPr>
        <w:t>)</w:t>
      </w:r>
    </w:p>
    <w:p w14:paraId="50BB2845" w14:textId="77777777" w:rsidR="00012C7C" w:rsidRPr="006E6C38" w:rsidRDefault="00012C7C" w:rsidP="00012C7C">
      <w:pPr>
        <w:ind w:left="708" w:right="-1"/>
        <w:rPr>
          <w:rFonts w:ascii="Verdana" w:hAnsi="Verdana" w:cs="Arial"/>
          <w:sz w:val="20"/>
        </w:rPr>
      </w:pPr>
    </w:p>
    <w:p w14:paraId="3704CD10" w14:textId="77777777" w:rsidR="00012C7C" w:rsidRPr="006E6C38" w:rsidRDefault="00012C7C" w:rsidP="00012C7C">
      <w:pPr>
        <w:ind w:left="708" w:right="-1"/>
        <w:rPr>
          <w:rFonts w:ascii="Verdana" w:hAnsi="Verdana" w:cs="Arial"/>
          <w:sz w:val="20"/>
        </w:rPr>
      </w:pPr>
      <w:r w:rsidRPr="006E6C38">
        <w:rPr>
          <w:rFonts w:ascii="Verdana" w:hAnsi="Verdana" w:cs="Arial"/>
          <w:sz w:val="20"/>
        </w:rPr>
        <w:t>Per calcular el percentatge que presenta cada oferta presentada sobre el valor estimat de licitació apliquem la fórmula següent:</w:t>
      </w:r>
    </w:p>
    <w:p w14:paraId="4E3BAB2A" w14:textId="77777777" w:rsidR="00012C7C" w:rsidRPr="006E6C38" w:rsidRDefault="00012C7C" w:rsidP="00012C7C">
      <w:pPr>
        <w:ind w:left="708" w:right="-1"/>
        <w:rPr>
          <w:rFonts w:ascii="Verdana" w:hAnsi="Verdana" w:cs="Arial"/>
          <w:sz w:val="20"/>
        </w:rPr>
      </w:pPr>
    </w:p>
    <w:p w14:paraId="6222479E" w14:textId="77777777" w:rsidR="00012C7C" w:rsidRPr="006E6C38" w:rsidRDefault="00012C7C" w:rsidP="00012C7C">
      <w:pPr>
        <w:ind w:left="708" w:right="-1"/>
        <w:rPr>
          <w:rFonts w:ascii="Verdana" w:hAnsi="Verdana" w:cs="Arial"/>
          <w:sz w:val="20"/>
        </w:rPr>
      </w:pPr>
      <w:r>
        <w:rPr>
          <w:rFonts w:ascii="Verdana" w:hAnsi="Verdana" w:cs="Arial"/>
          <w:sz w:val="20"/>
        </w:rPr>
        <w:t xml:space="preserve">      </w:t>
      </w:r>
      <w:r w:rsidRPr="006E6C38">
        <w:rPr>
          <w:rFonts w:ascii="Verdana" w:hAnsi="Verdana" w:cs="Arial"/>
          <w:sz w:val="20"/>
        </w:rPr>
        <w:t xml:space="preserve">Oferta econòmica multiplicada per cent </w:t>
      </w:r>
    </w:p>
    <w:p w14:paraId="58225EAD" w14:textId="77777777" w:rsidR="00012C7C" w:rsidRPr="006E6C38" w:rsidRDefault="00012C7C" w:rsidP="00012C7C">
      <w:pPr>
        <w:ind w:left="708" w:right="-1"/>
        <w:rPr>
          <w:rFonts w:ascii="Verdana" w:hAnsi="Verdana" w:cs="Arial"/>
          <w:sz w:val="20"/>
        </w:rPr>
      </w:pPr>
      <w:r w:rsidRPr="006E6C38">
        <w:rPr>
          <w:rFonts w:ascii="Verdana" w:hAnsi="Verdana" w:cs="Arial"/>
          <w:sz w:val="20"/>
        </w:rPr>
        <w:lastRenderedPageBreak/>
        <w:t>---------------------------------------------------- = Percentatge</w:t>
      </w:r>
    </w:p>
    <w:p w14:paraId="6D208465" w14:textId="77777777" w:rsidR="008F25C9" w:rsidRPr="006E6C38" w:rsidRDefault="008F25C9" w:rsidP="008F25C9">
      <w:pPr>
        <w:ind w:right="-1"/>
        <w:rPr>
          <w:rFonts w:ascii="Verdana" w:hAnsi="Verdana" w:cs="Arial"/>
          <w:sz w:val="20"/>
        </w:rPr>
      </w:pPr>
      <w:r>
        <w:rPr>
          <w:rFonts w:ascii="Verdana" w:hAnsi="Verdana" w:cs="Arial"/>
          <w:sz w:val="20"/>
        </w:rPr>
        <w:t xml:space="preserve">              </w:t>
      </w:r>
      <w:r w:rsidRPr="006E6C38">
        <w:rPr>
          <w:rFonts w:ascii="Verdana" w:hAnsi="Verdana" w:cs="Arial"/>
          <w:sz w:val="20"/>
        </w:rPr>
        <w:t xml:space="preserve">          </w:t>
      </w:r>
      <w:r>
        <w:rPr>
          <w:rFonts w:ascii="Verdana" w:hAnsi="Verdana" w:cs="Arial"/>
          <w:sz w:val="20"/>
        </w:rPr>
        <w:t>Valor estimat per al primer any</w:t>
      </w:r>
    </w:p>
    <w:p w14:paraId="6DA9D19E" w14:textId="77777777" w:rsidR="00012C7C" w:rsidRDefault="00012C7C" w:rsidP="00012C7C">
      <w:pPr>
        <w:ind w:right="-1"/>
        <w:rPr>
          <w:rFonts w:ascii="Verdana" w:hAnsi="Verdana" w:cs="Arial"/>
          <w:color w:val="FF0000"/>
          <w:sz w:val="20"/>
        </w:rPr>
      </w:pPr>
    </w:p>
    <w:p w14:paraId="26DB8074" w14:textId="394EF066" w:rsidR="00012C7C" w:rsidRDefault="00012C7C" w:rsidP="00012C7C">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2. </w:t>
      </w:r>
      <w:r w:rsidRPr="006E6C38">
        <w:rPr>
          <w:rFonts w:ascii="Verdana" w:hAnsi="Verdana" w:cs="Arial"/>
          <w:sz w:val="20"/>
        </w:rPr>
        <w:t xml:space="preserve">Per l’oferiment de vehicles amb elements de pesatge incorporats o elements de pesatge que permetin conèixer el pes del material recollit in situ i facilitar les dades d’aquests </w:t>
      </w:r>
      <w:r w:rsidR="00B63E10">
        <w:rPr>
          <w:rFonts w:ascii="Verdana" w:hAnsi="Verdana" w:cs="Arial"/>
          <w:sz w:val="20"/>
        </w:rPr>
        <w:t xml:space="preserve">pesatges </w:t>
      </w:r>
      <w:r w:rsidR="005E79F6">
        <w:rPr>
          <w:rFonts w:ascii="Verdana" w:hAnsi="Verdana" w:cs="Arial"/>
          <w:sz w:val="20"/>
        </w:rPr>
        <w:t>a SAVO, SA</w:t>
      </w:r>
      <w:r w:rsidRPr="006E6C38">
        <w:rPr>
          <w:rFonts w:ascii="Verdana" w:hAnsi="Verdana" w:cs="Arial"/>
          <w:sz w:val="20"/>
        </w:rPr>
        <w:t xml:space="preserve"> ja sigui mitjançant tiquet adjuntat o amb entrega de fotografia amb el pes efect</w:t>
      </w:r>
      <w:r>
        <w:rPr>
          <w:rFonts w:ascii="Verdana" w:hAnsi="Verdana" w:cs="Arial"/>
          <w:sz w:val="20"/>
        </w:rPr>
        <w:t>uat</w:t>
      </w:r>
      <w:r w:rsidRPr="006E6C38">
        <w:rPr>
          <w:rFonts w:ascii="Verdana" w:hAnsi="Verdana" w:cs="Arial"/>
          <w:sz w:val="20"/>
        </w:rPr>
        <w:t xml:space="preserve">. </w:t>
      </w:r>
      <w:r w:rsidR="00FA2ED9">
        <w:rPr>
          <w:rFonts w:ascii="Verdana" w:hAnsi="Verdana" w:cs="Arial"/>
          <w:b/>
          <w:sz w:val="20"/>
        </w:rPr>
        <w:t>7</w:t>
      </w:r>
      <w:r w:rsidRPr="006E6C38">
        <w:rPr>
          <w:rFonts w:ascii="Verdana" w:hAnsi="Verdana" w:cs="Arial"/>
          <w:b/>
          <w:sz w:val="20"/>
        </w:rPr>
        <w:t>,00 punts.</w:t>
      </w:r>
    </w:p>
    <w:p w14:paraId="4DDBA4E7" w14:textId="77777777" w:rsidR="00012C7C" w:rsidRDefault="00012C7C" w:rsidP="00012C7C">
      <w:pPr>
        <w:pStyle w:val="Textoindependiente"/>
        <w:tabs>
          <w:tab w:val="left" w:pos="426"/>
        </w:tabs>
        <w:autoSpaceDE w:val="0"/>
        <w:autoSpaceDN w:val="0"/>
        <w:adjustRightInd w:val="0"/>
        <w:rPr>
          <w:rFonts w:ascii="Verdana" w:hAnsi="Verdana" w:cs="Arial"/>
          <w:b/>
          <w:sz w:val="20"/>
        </w:rPr>
      </w:pPr>
    </w:p>
    <w:p w14:paraId="7E5205AF" w14:textId="77777777" w:rsidR="00012C7C" w:rsidRPr="009E061A" w:rsidRDefault="00012C7C" w:rsidP="00012C7C">
      <w:pPr>
        <w:pStyle w:val="Textoindependiente"/>
        <w:tabs>
          <w:tab w:val="left" w:pos="426"/>
        </w:tabs>
        <w:autoSpaceDE w:val="0"/>
        <w:autoSpaceDN w:val="0"/>
        <w:adjustRightInd w:val="0"/>
        <w:rPr>
          <w:rFonts w:ascii="Verdana" w:hAnsi="Verdana" w:cs="Arial"/>
          <w:sz w:val="20"/>
        </w:rPr>
      </w:pPr>
      <w:r w:rsidRPr="009E061A">
        <w:rPr>
          <w:rFonts w:ascii="Verdana" w:hAnsi="Verdana" w:cs="Arial"/>
          <w:sz w:val="20"/>
        </w:rPr>
        <w:t>L’acreditació serà mitjançant declaració responsable.</w:t>
      </w:r>
    </w:p>
    <w:p w14:paraId="2BB10DA0" w14:textId="77777777" w:rsidR="00012C7C" w:rsidRPr="006E6C38" w:rsidRDefault="00012C7C" w:rsidP="00012C7C">
      <w:pPr>
        <w:pStyle w:val="Textoindependiente"/>
        <w:tabs>
          <w:tab w:val="left" w:pos="426"/>
        </w:tabs>
        <w:autoSpaceDE w:val="0"/>
        <w:autoSpaceDN w:val="0"/>
        <w:adjustRightInd w:val="0"/>
        <w:rPr>
          <w:rFonts w:ascii="Verdana" w:hAnsi="Verdana" w:cs="Arial"/>
          <w:b/>
          <w:sz w:val="20"/>
        </w:rPr>
      </w:pPr>
    </w:p>
    <w:p w14:paraId="42648120" w14:textId="77777777" w:rsidR="00012C7C" w:rsidRDefault="00012C7C" w:rsidP="00012C7C">
      <w:pPr>
        <w:pStyle w:val="Textoindependiente"/>
        <w:tabs>
          <w:tab w:val="left" w:pos="426"/>
        </w:tabs>
        <w:autoSpaceDE w:val="0"/>
        <w:autoSpaceDN w:val="0"/>
        <w:adjustRightInd w:val="0"/>
        <w:rPr>
          <w:rFonts w:ascii="Verdana" w:hAnsi="Verdana" w:cs="Arial"/>
          <w:sz w:val="20"/>
        </w:rPr>
      </w:pPr>
      <w:r w:rsidRPr="006E6C38">
        <w:rPr>
          <w:rFonts w:ascii="Verdana" w:hAnsi="Verdana" w:cs="Arial"/>
          <w:b/>
          <w:sz w:val="20"/>
        </w:rPr>
        <w:t xml:space="preserve">CRITERI </w:t>
      </w:r>
      <w:r>
        <w:rPr>
          <w:rFonts w:ascii="Verdana" w:hAnsi="Verdana" w:cs="Arial"/>
          <w:b/>
          <w:sz w:val="20"/>
        </w:rPr>
        <w:t>3.</w:t>
      </w:r>
      <w:r w:rsidRPr="006E6C38">
        <w:rPr>
          <w:rFonts w:ascii="Verdana" w:hAnsi="Verdana" w:cs="Arial"/>
          <w:b/>
          <w:sz w:val="20"/>
        </w:rPr>
        <w:t xml:space="preserve"> </w:t>
      </w:r>
      <w:r w:rsidRPr="00A86F11">
        <w:rPr>
          <w:rFonts w:ascii="Verdana" w:hAnsi="Verdana" w:cs="Arial"/>
          <w:sz w:val="20"/>
        </w:rPr>
        <w:t>Per la cessió gratuïta i posada a disposició del contracte de</w:t>
      </w:r>
      <w:r>
        <w:rPr>
          <w:rFonts w:ascii="Verdana" w:hAnsi="Verdana" w:cs="Arial"/>
          <w:sz w:val="20"/>
        </w:rPr>
        <w:t xml:space="preserve"> </w:t>
      </w:r>
      <w:r w:rsidRPr="00A86F11">
        <w:rPr>
          <w:rFonts w:ascii="Verdana" w:hAnsi="Verdana" w:cs="Arial"/>
          <w:sz w:val="20"/>
        </w:rPr>
        <w:t>totes les caixes per a residus voluminosos</w:t>
      </w:r>
      <w:r>
        <w:rPr>
          <w:rFonts w:ascii="Verdana" w:hAnsi="Verdana" w:cs="Arial"/>
          <w:sz w:val="20"/>
        </w:rPr>
        <w:t xml:space="preserve">. </w:t>
      </w:r>
      <w:r w:rsidRPr="0025579A">
        <w:rPr>
          <w:rFonts w:ascii="Verdana" w:hAnsi="Verdana" w:cs="Arial"/>
          <w:b/>
          <w:sz w:val="20"/>
        </w:rPr>
        <w:t>4,00 punts.</w:t>
      </w:r>
    </w:p>
    <w:p w14:paraId="24BA85D6" w14:textId="77777777" w:rsidR="00012C7C" w:rsidRDefault="00012C7C" w:rsidP="00012C7C">
      <w:pPr>
        <w:pStyle w:val="Textoindependiente"/>
        <w:tabs>
          <w:tab w:val="left" w:pos="426"/>
        </w:tabs>
        <w:autoSpaceDE w:val="0"/>
        <w:autoSpaceDN w:val="0"/>
        <w:adjustRightInd w:val="0"/>
        <w:rPr>
          <w:rFonts w:ascii="Verdana" w:hAnsi="Verdana" w:cs="Arial"/>
          <w:sz w:val="20"/>
        </w:rPr>
      </w:pPr>
    </w:p>
    <w:p w14:paraId="22AD3B16" w14:textId="77777777" w:rsidR="00012C7C" w:rsidRPr="00A86F11" w:rsidRDefault="00012C7C" w:rsidP="00012C7C">
      <w:pPr>
        <w:pStyle w:val="Textoindependiente"/>
        <w:tabs>
          <w:tab w:val="left" w:pos="426"/>
        </w:tabs>
        <w:autoSpaceDE w:val="0"/>
        <w:autoSpaceDN w:val="0"/>
        <w:adjustRightInd w:val="0"/>
        <w:rPr>
          <w:rFonts w:ascii="Verdana" w:hAnsi="Verdana" w:cs="Arial"/>
          <w:sz w:val="20"/>
        </w:rPr>
      </w:pPr>
      <w:r>
        <w:rPr>
          <w:rFonts w:ascii="Verdana" w:hAnsi="Verdana" w:cs="Arial"/>
          <w:sz w:val="20"/>
        </w:rPr>
        <w:t xml:space="preserve">Es puntuarà amb la màxima puntuació si s’ofereix </w:t>
      </w:r>
      <w:r w:rsidRPr="00A86F11">
        <w:rPr>
          <w:rFonts w:ascii="Verdana" w:hAnsi="Verdana" w:cs="Arial"/>
          <w:sz w:val="20"/>
        </w:rPr>
        <w:t>la cessió gratuïta i posada a disposició del contracte de</w:t>
      </w:r>
      <w:r>
        <w:rPr>
          <w:rFonts w:ascii="Verdana" w:hAnsi="Verdana" w:cs="Arial"/>
          <w:sz w:val="20"/>
        </w:rPr>
        <w:t xml:space="preserve"> </w:t>
      </w:r>
      <w:r w:rsidRPr="00A86F11">
        <w:rPr>
          <w:rFonts w:ascii="Verdana" w:hAnsi="Verdana" w:cs="Arial"/>
          <w:sz w:val="20"/>
        </w:rPr>
        <w:t>totes les caixes per a residus voluminosos de les mateixes</w:t>
      </w:r>
    </w:p>
    <w:p w14:paraId="6AC07463" w14:textId="77777777" w:rsidR="00012C7C" w:rsidRDefault="00012C7C" w:rsidP="00012C7C">
      <w:pPr>
        <w:pStyle w:val="Textoindependiente"/>
        <w:tabs>
          <w:tab w:val="left" w:pos="426"/>
        </w:tabs>
        <w:autoSpaceDE w:val="0"/>
        <w:autoSpaceDN w:val="0"/>
        <w:adjustRightInd w:val="0"/>
        <w:rPr>
          <w:rFonts w:ascii="Verdana" w:hAnsi="Verdana" w:cs="Arial"/>
          <w:b/>
          <w:sz w:val="20"/>
        </w:rPr>
      </w:pPr>
      <w:r w:rsidRPr="00A86F11">
        <w:rPr>
          <w:rFonts w:ascii="Verdana" w:hAnsi="Verdana" w:cs="Arial"/>
          <w:sz w:val="20"/>
        </w:rPr>
        <w:t>capacitats que les actuals i que tinguin com a màxim 5 anys</w:t>
      </w:r>
      <w:r>
        <w:rPr>
          <w:rFonts w:ascii="Verdana" w:hAnsi="Verdana" w:cs="Arial"/>
          <w:sz w:val="20"/>
        </w:rPr>
        <w:t xml:space="preserve"> </w:t>
      </w:r>
      <w:r w:rsidRPr="00A86F11">
        <w:rPr>
          <w:rFonts w:ascii="Verdana" w:hAnsi="Verdana" w:cs="Arial"/>
          <w:sz w:val="20"/>
        </w:rPr>
        <w:t xml:space="preserve">d’antiguitat </w:t>
      </w:r>
      <w:r w:rsidR="00FA2ED9">
        <w:rPr>
          <w:rFonts w:ascii="Verdana" w:hAnsi="Verdana" w:cs="Arial"/>
          <w:sz w:val="20"/>
        </w:rPr>
        <w:t>i segons especificacions del PPT</w:t>
      </w:r>
      <w:r w:rsidRPr="00A86F11">
        <w:rPr>
          <w:rFonts w:ascii="Verdana" w:hAnsi="Verdana" w:cs="Arial"/>
          <w:sz w:val="20"/>
        </w:rPr>
        <w:t>.</w:t>
      </w:r>
    </w:p>
    <w:p w14:paraId="743DD90C" w14:textId="77777777" w:rsidR="00012C7C" w:rsidRDefault="00012C7C" w:rsidP="00012C7C">
      <w:pPr>
        <w:pStyle w:val="Textoindependiente"/>
        <w:tabs>
          <w:tab w:val="left" w:pos="426"/>
        </w:tabs>
        <w:autoSpaceDE w:val="0"/>
        <w:autoSpaceDN w:val="0"/>
        <w:adjustRightInd w:val="0"/>
        <w:rPr>
          <w:rFonts w:ascii="Verdana" w:hAnsi="Verdana" w:cs="Arial"/>
          <w:b/>
          <w:sz w:val="20"/>
        </w:rPr>
      </w:pPr>
    </w:p>
    <w:p w14:paraId="03BC8E75" w14:textId="77777777" w:rsidR="00012C7C" w:rsidRDefault="00012C7C" w:rsidP="00012C7C">
      <w:pPr>
        <w:pStyle w:val="Textoindependiente"/>
        <w:tabs>
          <w:tab w:val="left" w:pos="426"/>
        </w:tabs>
        <w:autoSpaceDE w:val="0"/>
        <w:autoSpaceDN w:val="0"/>
        <w:adjustRightInd w:val="0"/>
        <w:rPr>
          <w:rFonts w:ascii="Verdana" w:hAnsi="Verdana" w:cs="Arial"/>
          <w:b/>
          <w:sz w:val="20"/>
        </w:rPr>
      </w:pPr>
      <w:r>
        <w:rPr>
          <w:rFonts w:ascii="Verdana" w:hAnsi="Verdana" w:cs="Arial"/>
          <w:b/>
          <w:sz w:val="20"/>
        </w:rPr>
        <w:t xml:space="preserve">CRITERI 4. </w:t>
      </w:r>
      <w:r w:rsidRPr="006E6C38">
        <w:rPr>
          <w:rFonts w:ascii="Verdana" w:hAnsi="Verdana" w:cs="Arial"/>
          <w:sz w:val="20"/>
        </w:rPr>
        <w:t xml:space="preserve">Per la realització del servei amb vehicles EURO VI. </w:t>
      </w:r>
      <w:r>
        <w:rPr>
          <w:rFonts w:ascii="Verdana" w:hAnsi="Verdana" w:cs="Arial"/>
          <w:b/>
          <w:sz w:val="20"/>
        </w:rPr>
        <w:t>Fins a 3</w:t>
      </w:r>
      <w:r w:rsidRPr="006E6C38">
        <w:rPr>
          <w:rFonts w:ascii="Verdana" w:hAnsi="Verdana" w:cs="Arial"/>
          <w:b/>
          <w:sz w:val="20"/>
        </w:rPr>
        <w:t>,00 punts.</w:t>
      </w:r>
    </w:p>
    <w:p w14:paraId="73B1E3F6" w14:textId="77777777" w:rsidR="00012C7C" w:rsidRDefault="00012C7C" w:rsidP="00012C7C">
      <w:pPr>
        <w:pStyle w:val="Textoindependiente"/>
        <w:tabs>
          <w:tab w:val="left" w:pos="426"/>
        </w:tabs>
        <w:autoSpaceDE w:val="0"/>
        <w:autoSpaceDN w:val="0"/>
        <w:adjustRightInd w:val="0"/>
        <w:rPr>
          <w:rFonts w:ascii="Verdana" w:hAnsi="Verdana" w:cs="Arial"/>
          <w:b/>
          <w:sz w:val="20"/>
        </w:rPr>
      </w:pPr>
    </w:p>
    <w:p w14:paraId="0A833CD2" w14:textId="77777777" w:rsidR="00012C7C" w:rsidRPr="00E931CF" w:rsidRDefault="00012C7C" w:rsidP="00012C7C">
      <w:pPr>
        <w:pStyle w:val="Textoindependiente"/>
        <w:tabs>
          <w:tab w:val="left" w:pos="426"/>
        </w:tabs>
        <w:autoSpaceDE w:val="0"/>
        <w:autoSpaceDN w:val="0"/>
        <w:adjustRightInd w:val="0"/>
        <w:rPr>
          <w:rFonts w:ascii="Verdana" w:hAnsi="Verdana" w:cs="Arial"/>
          <w:sz w:val="20"/>
        </w:rPr>
      </w:pPr>
      <w:r w:rsidRPr="00E931CF">
        <w:rPr>
          <w:rFonts w:ascii="Verdana" w:hAnsi="Verdana" w:cs="Arial"/>
          <w:sz w:val="20"/>
        </w:rPr>
        <w:t>L’acreditació d’aquest criteri serà mitjançant una declaració responsable.</w:t>
      </w:r>
    </w:p>
    <w:p w14:paraId="67C0FFDB" w14:textId="77777777" w:rsidR="00012C7C" w:rsidRPr="00E931CF" w:rsidRDefault="00012C7C" w:rsidP="00012C7C">
      <w:pPr>
        <w:pStyle w:val="Textoindependiente"/>
        <w:tabs>
          <w:tab w:val="left" w:pos="426"/>
        </w:tabs>
        <w:autoSpaceDE w:val="0"/>
        <w:autoSpaceDN w:val="0"/>
        <w:adjustRightInd w:val="0"/>
        <w:rPr>
          <w:rFonts w:ascii="Verdana" w:hAnsi="Verdana" w:cs="Arial"/>
          <w:sz w:val="20"/>
        </w:rPr>
      </w:pPr>
    </w:p>
    <w:p w14:paraId="72245DE8" w14:textId="77777777" w:rsidR="00012C7C" w:rsidRDefault="00012C7C" w:rsidP="00012C7C">
      <w:pPr>
        <w:pStyle w:val="Textoindependiente"/>
        <w:tabs>
          <w:tab w:val="left" w:pos="426"/>
        </w:tabs>
        <w:autoSpaceDE w:val="0"/>
        <w:autoSpaceDN w:val="0"/>
        <w:adjustRightInd w:val="0"/>
        <w:rPr>
          <w:rFonts w:ascii="Verdana" w:hAnsi="Verdana" w:cs="Arial"/>
          <w:sz w:val="20"/>
        </w:rPr>
      </w:pPr>
      <w:r w:rsidRPr="00E931CF">
        <w:rPr>
          <w:rFonts w:ascii="Verdana" w:hAnsi="Verdana" w:cs="Arial"/>
          <w:sz w:val="20"/>
        </w:rPr>
        <w:t>Es valora com a criteri ambiental ja que l’estàndard Euro és un estàndard europeu que regula les emissions d’òxids de nitrogen (NOx), d’hidrocarburs (HC), de monòxid de carboni (CO) i de partícule</w:t>
      </w:r>
      <w:r>
        <w:rPr>
          <w:rFonts w:ascii="Verdana" w:hAnsi="Verdana" w:cs="Arial"/>
          <w:sz w:val="20"/>
        </w:rPr>
        <w:t>s en l’homologació de vehicles.</w:t>
      </w:r>
    </w:p>
    <w:p w14:paraId="783375F4" w14:textId="77777777" w:rsidR="00CC28DB" w:rsidRDefault="00CC28DB" w:rsidP="00012C7C">
      <w:pPr>
        <w:pStyle w:val="Textoindependiente"/>
        <w:tabs>
          <w:tab w:val="left" w:pos="426"/>
        </w:tabs>
        <w:autoSpaceDE w:val="0"/>
        <w:autoSpaceDN w:val="0"/>
        <w:adjustRightInd w:val="0"/>
        <w:rPr>
          <w:rFonts w:ascii="Verdana" w:hAnsi="Verdana" w:cs="Arial"/>
          <w:sz w:val="20"/>
        </w:rPr>
      </w:pPr>
    </w:p>
    <w:p w14:paraId="69410866" w14:textId="77777777" w:rsidR="00CC28DB" w:rsidRDefault="00CC28DB" w:rsidP="00CC28DB">
      <w:pPr>
        <w:pStyle w:val="Textoindependiente"/>
        <w:tabs>
          <w:tab w:val="left" w:pos="426"/>
        </w:tabs>
        <w:autoSpaceDE w:val="0"/>
        <w:autoSpaceDN w:val="0"/>
        <w:adjustRightInd w:val="0"/>
        <w:rPr>
          <w:rFonts w:ascii="Verdana" w:hAnsi="Verdana" w:cs="Arial"/>
          <w:b/>
          <w:sz w:val="20"/>
        </w:rPr>
      </w:pPr>
    </w:p>
    <w:p w14:paraId="7EEC2D82" w14:textId="77777777" w:rsidR="00CC28DB" w:rsidRPr="000B0A3C" w:rsidRDefault="00CC28DB" w:rsidP="00CC28DB">
      <w:pPr>
        <w:pStyle w:val="Textoindependiente"/>
        <w:tabs>
          <w:tab w:val="left" w:pos="426"/>
        </w:tabs>
        <w:autoSpaceDE w:val="0"/>
        <w:autoSpaceDN w:val="0"/>
        <w:adjustRightInd w:val="0"/>
        <w:rPr>
          <w:rFonts w:ascii="Verdana" w:hAnsi="Verdana" w:cs="Arial"/>
          <w:b/>
          <w:sz w:val="20"/>
        </w:rPr>
      </w:pPr>
      <w:r>
        <w:rPr>
          <w:rFonts w:ascii="Verdana" w:hAnsi="Verdana" w:cs="Arial"/>
          <w:b/>
          <w:sz w:val="20"/>
        </w:rPr>
        <w:t>21</w:t>
      </w:r>
      <w:r w:rsidRPr="006E6C38">
        <w:rPr>
          <w:rFonts w:ascii="Verdana" w:hAnsi="Verdana" w:cs="Arial"/>
          <w:b/>
          <w:sz w:val="20"/>
        </w:rPr>
        <w:t>.</w:t>
      </w:r>
      <w:r w:rsidR="002938D0">
        <w:rPr>
          <w:rFonts w:ascii="Verdana" w:hAnsi="Verdana" w:cs="Arial"/>
          <w:b/>
          <w:sz w:val="20"/>
        </w:rPr>
        <w:t>5</w:t>
      </w:r>
      <w:r>
        <w:rPr>
          <w:rFonts w:ascii="Verdana" w:hAnsi="Verdana" w:cs="Arial"/>
          <w:b/>
          <w:sz w:val="20"/>
        </w:rPr>
        <w:t xml:space="preserve"> Criteris d’adjudicació per al lot 5</w:t>
      </w:r>
    </w:p>
    <w:p w14:paraId="459AC91D" w14:textId="77777777" w:rsidR="00CC28DB" w:rsidRPr="006E6C38" w:rsidRDefault="00CC28DB" w:rsidP="00CC28DB">
      <w:pPr>
        <w:pStyle w:val="Textoindependiente"/>
        <w:tabs>
          <w:tab w:val="left" w:pos="426"/>
        </w:tabs>
        <w:autoSpaceDE w:val="0"/>
        <w:autoSpaceDN w:val="0"/>
        <w:adjustRightInd w:val="0"/>
        <w:rPr>
          <w:rFonts w:ascii="Verdana" w:hAnsi="Verdana" w:cs="Arial"/>
          <w:sz w:val="20"/>
        </w:rPr>
      </w:pPr>
    </w:p>
    <w:p w14:paraId="5E224529" w14:textId="77777777" w:rsidR="00CC28DB" w:rsidRPr="006E6C38" w:rsidRDefault="00CC28DB" w:rsidP="00CC28DB">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1. </w:t>
      </w:r>
      <w:r w:rsidRPr="006E6C38">
        <w:rPr>
          <w:rFonts w:ascii="Verdana" w:hAnsi="Verdana" w:cs="Arial"/>
          <w:sz w:val="20"/>
        </w:rPr>
        <w:t xml:space="preserve">L’oferta econòmica </w:t>
      </w:r>
      <w:r>
        <w:rPr>
          <w:rFonts w:ascii="Verdana" w:hAnsi="Verdana" w:cs="Arial"/>
          <w:sz w:val="20"/>
        </w:rPr>
        <w:t>més avantatjosa</w:t>
      </w:r>
      <w:r w:rsidRPr="006E6C38">
        <w:rPr>
          <w:rFonts w:ascii="Verdana" w:hAnsi="Verdana" w:cs="Arial"/>
          <w:sz w:val="20"/>
        </w:rPr>
        <w:t xml:space="preserve">. </w:t>
      </w:r>
      <w:r w:rsidRPr="006E6C38">
        <w:rPr>
          <w:rFonts w:ascii="Verdana" w:hAnsi="Verdana" w:cs="Arial"/>
          <w:b/>
          <w:sz w:val="20"/>
        </w:rPr>
        <w:t xml:space="preserve">Fins a </w:t>
      </w:r>
      <w:r>
        <w:rPr>
          <w:rFonts w:ascii="Verdana" w:hAnsi="Verdana" w:cs="Arial"/>
          <w:b/>
          <w:sz w:val="20"/>
        </w:rPr>
        <w:t>86</w:t>
      </w:r>
      <w:r w:rsidRPr="006E6C38">
        <w:rPr>
          <w:rFonts w:ascii="Verdana" w:hAnsi="Verdana" w:cs="Arial"/>
          <w:b/>
          <w:sz w:val="20"/>
        </w:rPr>
        <w:t>,00 punts.</w:t>
      </w:r>
    </w:p>
    <w:p w14:paraId="63C417C0" w14:textId="77777777" w:rsidR="00CC28DB" w:rsidRPr="006E6C38" w:rsidRDefault="00CC28DB" w:rsidP="00CC28DB">
      <w:pPr>
        <w:pStyle w:val="Textoindependiente"/>
        <w:tabs>
          <w:tab w:val="left" w:pos="426"/>
        </w:tabs>
        <w:autoSpaceDE w:val="0"/>
        <w:autoSpaceDN w:val="0"/>
        <w:adjustRightInd w:val="0"/>
        <w:ind w:left="426"/>
        <w:rPr>
          <w:rFonts w:ascii="Verdana" w:hAnsi="Verdana" w:cs="Arial"/>
          <w:sz w:val="20"/>
        </w:rPr>
      </w:pPr>
      <w:r w:rsidRPr="006E6C38">
        <w:rPr>
          <w:rFonts w:ascii="Verdana" w:hAnsi="Verdana" w:cs="Arial"/>
          <w:sz w:val="20"/>
        </w:rPr>
        <w:t>L’assignació de la puntuació corresponent es farà mitjançant l’aplicació de la fórmula següent:</w:t>
      </w:r>
    </w:p>
    <w:p w14:paraId="74D00321" w14:textId="77777777" w:rsidR="00CC28DB" w:rsidRPr="005D259C" w:rsidRDefault="00CC28DB" w:rsidP="00CC28DB">
      <w:pPr>
        <w:ind w:left="851" w:right="-1"/>
        <w:rPr>
          <w:rFonts w:ascii="Verdana" w:hAnsi="Verdana" w:cs="Arial"/>
          <w:sz w:val="20"/>
        </w:rPr>
      </w:pPr>
    </w:p>
    <w:p w14:paraId="6B14F5C8" w14:textId="77777777" w:rsidR="00CC28DB" w:rsidRPr="006E6C38" w:rsidRDefault="00CC28DB" w:rsidP="008F25C9">
      <w:pPr>
        <w:numPr>
          <w:ilvl w:val="0"/>
          <w:numId w:val="41"/>
        </w:numPr>
        <w:ind w:left="851" w:right="-1" w:hanging="283"/>
        <w:rPr>
          <w:rFonts w:ascii="Verdana" w:hAnsi="Verdana" w:cs="Arial"/>
          <w:sz w:val="20"/>
        </w:rPr>
      </w:pPr>
      <w:r w:rsidRPr="006E6C38">
        <w:rPr>
          <w:rFonts w:ascii="Verdana" w:hAnsi="Verdana" w:cs="Arial"/>
          <w:sz w:val="20"/>
        </w:rPr>
        <w:t xml:space="preserve">Es multiplicarà l’oferta econòmica de cada licitador (resultat de la multiplicació de cada preu unitari </w:t>
      </w:r>
      <w:r>
        <w:rPr>
          <w:rFonts w:ascii="Verdana" w:hAnsi="Verdana" w:cs="Arial"/>
          <w:sz w:val="20"/>
        </w:rPr>
        <w:t>pel total de tones i</w:t>
      </w:r>
      <w:r w:rsidRPr="006E6C38">
        <w:rPr>
          <w:rFonts w:ascii="Verdana" w:hAnsi="Verdana" w:cs="Arial"/>
          <w:sz w:val="20"/>
        </w:rPr>
        <w:t xml:space="preserve"> viatges </w:t>
      </w:r>
      <w:r>
        <w:rPr>
          <w:rFonts w:ascii="Verdana" w:hAnsi="Verdana" w:cs="Arial"/>
          <w:sz w:val="20"/>
        </w:rPr>
        <w:t>de 2018</w:t>
      </w:r>
      <w:r w:rsidRPr="006E6C38">
        <w:rPr>
          <w:rFonts w:ascii="Verdana" w:hAnsi="Verdana" w:cs="Arial"/>
          <w:sz w:val="20"/>
        </w:rPr>
        <w:t xml:space="preserve">) pel percentatge que presenta l’oferta esmentada sobre el valor estimat del lot, obtenint cada licitador un Valor Global. </w:t>
      </w:r>
    </w:p>
    <w:p w14:paraId="1E25EFF8" w14:textId="77777777" w:rsidR="00CC28DB" w:rsidRPr="006E6C38" w:rsidRDefault="00CC28DB" w:rsidP="00CC28DB">
      <w:pPr>
        <w:numPr>
          <w:ilvl w:val="0"/>
          <w:numId w:val="41"/>
        </w:numPr>
        <w:ind w:left="851" w:right="-1" w:hanging="283"/>
        <w:rPr>
          <w:rFonts w:ascii="Verdana" w:hAnsi="Verdana" w:cs="Arial"/>
          <w:sz w:val="20"/>
        </w:rPr>
      </w:pPr>
      <w:r w:rsidRPr="006E6C38">
        <w:rPr>
          <w:rFonts w:ascii="Verdana" w:hAnsi="Verdana" w:cs="Arial"/>
          <w:sz w:val="20"/>
        </w:rPr>
        <w:t>El licitador que obtingui el Valor Global menor (sempre coincidirà amb l’oferta més econòmica) es denominarà licitador L i se li atorgarà la totalitat dels punts d’aquest criteri.</w:t>
      </w:r>
    </w:p>
    <w:p w14:paraId="3073CFBE" w14:textId="77777777" w:rsidR="00CC28DB" w:rsidRPr="006E6C38" w:rsidRDefault="00CC28DB" w:rsidP="00CC28DB">
      <w:pPr>
        <w:numPr>
          <w:ilvl w:val="0"/>
          <w:numId w:val="41"/>
        </w:numPr>
        <w:ind w:left="851" w:right="-1" w:hanging="283"/>
        <w:rPr>
          <w:rFonts w:ascii="Verdana" w:hAnsi="Verdana" w:cs="Arial"/>
          <w:sz w:val="20"/>
        </w:rPr>
      </w:pPr>
      <w:r w:rsidRPr="006E6C38">
        <w:rPr>
          <w:rFonts w:ascii="Verdana" w:hAnsi="Verdana" w:cs="Arial"/>
          <w:sz w:val="20"/>
        </w:rPr>
        <w:t>La puntuació dels altres licitadors (denominats L</w:t>
      </w:r>
      <w:r w:rsidRPr="006E6C38">
        <w:rPr>
          <w:rFonts w:ascii="Verdana" w:hAnsi="Verdana" w:cs="Arial"/>
          <w:sz w:val="20"/>
          <w:vertAlign w:val="subscript"/>
        </w:rPr>
        <w:t>1</w:t>
      </w:r>
      <w:r w:rsidRPr="006E6C38">
        <w:rPr>
          <w:rFonts w:ascii="Verdana" w:hAnsi="Verdana" w:cs="Arial"/>
          <w:sz w:val="20"/>
        </w:rPr>
        <w:t>, L</w:t>
      </w:r>
      <w:r w:rsidRPr="006E6C38">
        <w:rPr>
          <w:rFonts w:ascii="Verdana" w:hAnsi="Verdana" w:cs="Arial"/>
          <w:sz w:val="20"/>
          <w:vertAlign w:val="subscript"/>
        </w:rPr>
        <w:t>2</w:t>
      </w:r>
      <w:r w:rsidRPr="006E6C38">
        <w:rPr>
          <w:rFonts w:ascii="Verdana" w:hAnsi="Verdana" w:cs="Arial"/>
          <w:sz w:val="20"/>
        </w:rPr>
        <w:t>, L</w:t>
      </w:r>
      <w:r w:rsidRPr="006E6C38">
        <w:rPr>
          <w:rFonts w:ascii="Verdana" w:hAnsi="Verdana" w:cs="Arial"/>
          <w:sz w:val="20"/>
          <w:vertAlign w:val="subscript"/>
        </w:rPr>
        <w:t>3</w:t>
      </w:r>
      <w:r w:rsidRPr="006E6C38">
        <w:rPr>
          <w:rFonts w:ascii="Verdana" w:hAnsi="Verdana" w:cs="Arial"/>
          <w:sz w:val="20"/>
        </w:rPr>
        <w:t xml:space="preserve">, etc.) s’obtindrà de la manera següent: </w:t>
      </w:r>
    </w:p>
    <w:p w14:paraId="65F56CE9" w14:textId="77777777" w:rsidR="00CC28DB" w:rsidRPr="006E6C38" w:rsidRDefault="00CC28DB" w:rsidP="00CC28DB">
      <w:pPr>
        <w:ind w:right="-1"/>
        <w:rPr>
          <w:rFonts w:ascii="Verdana" w:hAnsi="Verdana" w:cs="Arial"/>
          <w:sz w:val="20"/>
        </w:rPr>
      </w:pPr>
    </w:p>
    <w:p w14:paraId="13600C07" w14:textId="77777777" w:rsidR="00CC28DB" w:rsidRPr="006E6C38" w:rsidRDefault="00CC28DB" w:rsidP="00CC28DB">
      <w:pPr>
        <w:ind w:right="-1"/>
        <w:rPr>
          <w:rFonts w:ascii="Verdana" w:hAnsi="Verdana" w:cs="Arial"/>
          <w:sz w:val="20"/>
        </w:rPr>
      </w:pPr>
      <w:r>
        <w:rPr>
          <w:rFonts w:ascii="Verdana" w:hAnsi="Verdana" w:cs="Arial"/>
          <w:sz w:val="20"/>
        </w:rPr>
        <w:t xml:space="preserve">     </w:t>
      </w:r>
      <w:r w:rsidRPr="006E6C38">
        <w:rPr>
          <w:rFonts w:ascii="Verdana" w:hAnsi="Verdana" w:cs="Arial"/>
          <w:sz w:val="20"/>
        </w:rPr>
        <w:t>(Valor Global del licitador L) multiplicat per puntuació màxima</w:t>
      </w:r>
    </w:p>
    <w:p w14:paraId="66BA12CD" w14:textId="77777777" w:rsidR="00CC28DB" w:rsidRPr="006E6C38" w:rsidRDefault="00CC28DB" w:rsidP="00CC28DB">
      <w:pPr>
        <w:ind w:right="-1"/>
        <w:jc w:val="center"/>
        <w:rPr>
          <w:rFonts w:ascii="Verdana" w:hAnsi="Verdana" w:cs="Arial"/>
          <w:sz w:val="20"/>
        </w:rPr>
      </w:pPr>
      <w:r w:rsidRPr="006E6C38">
        <w:rPr>
          <w:rFonts w:ascii="Verdana" w:hAnsi="Verdana" w:cs="Arial"/>
          <w:sz w:val="20"/>
        </w:rPr>
        <w:t>------------------------------------------------------------------ = Punts atorgats</w:t>
      </w:r>
    </w:p>
    <w:p w14:paraId="0B702D66" w14:textId="77777777" w:rsidR="00CC28DB" w:rsidRPr="006E6C38" w:rsidRDefault="00CC28DB" w:rsidP="00CC28DB">
      <w:pPr>
        <w:ind w:left="143" w:right="-1"/>
        <w:rPr>
          <w:rFonts w:ascii="Verdana" w:hAnsi="Verdana" w:cs="Arial"/>
          <w:sz w:val="20"/>
        </w:rPr>
      </w:pPr>
      <w:r>
        <w:rPr>
          <w:rFonts w:ascii="Verdana" w:hAnsi="Verdana" w:cs="Arial"/>
          <w:sz w:val="20"/>
        </w:rPr>
        <w:t xml:space="preserve">                 </w:t>
      </w:r>
      <w:r w:rsidRPr="006E6C38">
        <w:rPr>
          <w:rFonts w:ascii="Verdana" w:hAnsi="Verdana" w:cs="Arial"/>
          <w:sz w:val="20"/>
        </w:rPr>
        <w:t>Valor Global del  licitador (L</w:t>
      </w:r>
      <w:r w:rsidRPr="006E6C38">
        <w:rPr>
          <w:rFonts w:ascii="Verdana" w:hAnsi="Verdana" w:cs="Arial"/>
          <w:sz w:val="20"/>
          <w:vertAlign w:val="subscript"/>
        </w:rPr>
        <w:t>1</w:t>
      </w:r>
      <w:r w:rsidRPr="006E6C38">
        <w:rPr>
          <w:rFonts w:ascii="Verdana" w:hAnsi="Verdana" w:cs="Arial"/>
          <w:sz w:val="20"/>
        </w:rPr>
        <w:t>, L</w:t>
      </w:r>
      <w:r w:rsidRPr="006E6C38">
        <w:rPr>
          <w:rFonts w:ascii="Verdana" w:hAnsi="Verdana" w:cs="Arial"/>
          <w:sz w:val="20"/>
          <w:vertAlign w:val="subscript"/>
        </w:rPr>
        <w:t>2</w:t>
      </w:r>
      <w:r w:rsidRPr="006E6C38">
        <w:rPr>
          <w:rFonts w:ascii="Verdana" w:hAnsi="Verdana" w:cs="Arial"/>
          <w:sz w:val="20"/>
        </w:rPr>
        <w:t>, L</w:t>
      </w:r>
      <w:r w:rsidRPr="006E6C38">
        <w:rPr>
          <w:rFonts w:ascii="Verdana" w:hAnsi="Verdana" w:cs="Arial"/>
          <w:sz w:val="20"/>
          <w:vertAlign w:val="subscript"/>
        </w:rPr>
        <w:t>3</w:t>
      </w:r>
      <w:r w:rsidRPr="006E6C38">
        <w:rPr>
          <w:rFonts w:ascii="Verdana" w:hAnsi="Verdana" w:cs="Arial"/>
          <w:sz w:val="20"/>
        </w:rPr>
        <w:t>, etc</w:t>
      </w:r>
      <w:r>
        <w:rPr>
          <w:rFonts w:ascii="Verdana" w:hAnsi="Verdana" w:cs="Arial"/>
          <w:sz w:val="20"/>
        </w:rPr>
        <w:t>.</w:t>
      </w:r>
      <w:r w:rsidRPr="006E6C38">
        <w:rPr>
          <w:rFonts w:ascii="Verdana" w:hAnsi="Verdana" w:cs="Arial"/>
          <w:sz w:val="20"/>
        </w:rPr>
        <w:t>)</w:t>
      </w:r>
    </w:p>
    <w:p w14:paraId="698A5D3F" w14:textId="77777777" w:rsidR="00CC28DB" w:rsidRPr="006E6C38" w:rsidRDefault="00CC28DB" w:rsidP="00CC28DB">
      <w:pPr>
        <w:ind w:left="708" w:right="-1"/>
        <w:rPr>
          <w:rFonts w:ascii="Verdana" w:hAnsi="Verdana" w:cs="Arial"/>
          <w:sz w:val="20"/>
        </w:rPr>
      </w:pPr>
    </w:p>
    <w:p w14:paraId="7C2826C1" w14:textId="77777777" w:rsidR="00CC28DB" w:rsidRPr="006E6C38" w:rsidRDefault="00CC28DB" w:rsidP="00CC28DB">
      <w:pPr>
        <w:ind w:left="708" w:right="-1"/>
        <w:rPr>
          <w:rFonts w:ascii="Verdana" w:hAnsi="Verdana" w:cs="Arial"/>
          <w:sz w:val="20"/>
        </w:rPr>
      </w:pPr>
      <w:r w:rsidRPr="006E6C38">
        <w:rPr>
          <w:rFonts w:ascii="Verdana" w:hAnsi="Verdana" w:cs="Arial"/>
          <w:sz w:val="20"/>
        </w:rPr>
        <w:t>Per calcular el percentatge que presenta cada oferta presentada sobre el valor estimat de licitació apliquem la fórmula següent:</w:t>
      </w:r>
    </w:p>
    <w:p w14:paraId="2B63B765" w14:textId="77777777" w:rsidR="00CC28DB" w:rsidRPr="006E6C38" w:rsidRDefault="00CC28DB" w:rsidP="00CC28DB">
      <w:pPr>
        <w:ind w:left="708" w:right="-1"/>
        <w:rPr>
          <w:rFonts w:ascii="Verdana" w:hAnsi="Verdana" w:cs="Arial"/>
          <w:sz w:val="20"/>
        </w:rPr>
      </w:pPr>
    </w:p>
    <w:p w14:paraId="2B7F6C25" w14:textId="77777777" w:rsidR="00CC28DB" w:rsidRPr="006E6C38" w:rsidRDefault="00CC28DB" w:rsidP="00CC28DB">
      <w:pPr>
        <w:ind w:left="708" w:right="-1"/>
        <w:rPr>
          <w:rFonts w:ascii="Verdana" w:hAnsi="Verdana" w:cs="Arial"/>
          <w:sz w:val="20"/>
        </w:rPr>
      </w:pPr>
      <w:r>
        <w:rPr>
          <w:rFonts w:ascii="Verdana" w:hAnsi="Verdana" w:cs="Arial"/>
          <w:sz w:val="20"/>
        </w:rPr>
        <w:t xml:space="preserve">      </w:t>
      </w:r>
      <w:r w:rsidRPr="006E6C38">
        <w:rPr>
          <w:rFonts w:ascii="Verdana" w:hAnsi="Verdana" w:cs="Arial"/>
          <w:sz w:val="20"/>
        </w:rPr>
        <w:t xml:space="preserve">Oferta econòmica multiplicada per cent </w:t>
      </w:r>
    </w:p>
    <w:p w14:paraId="526481BC" w14:textId="77777777" w:rsidR="00CC28DB" w:rsidRPr="006E6C38" w:rsidRDefault="00CC28DB" w:rsidP="00CC28DB">
      <w:pPr>
        <w:ind w:left="708" w:right="-1"/>
        <w:rPr>
          <w:rFonts w:ascii="Verdana" w:hAnsi="Verdana" w:cs="Arial"/>
          <w:sz w:val="20"/>
        </w:rPr>
      </w:pPr>
      <w:r w:rsidRPr="006E6C38">
        <w:rPr>
          <w:rFonts w:ascii="Verdana" w:hAnsi="Verdana" w:cs="Arial"/>
          <w:sz w:val="20"/>
        </w:rPr>
        <w:t>---------------------------------------------------- = Percentatge</w:t>
      </w:r>
    </w:p>
    <w:p w14:paraId="0AA065CD" w14:textId="77777777" w:rsidR="008F25C9" w:rsidRPr="006E6C38" w:rsidRDefault="008F25C9" w:rsidP="008F25C9">
      <w:pPr>
        <w:ind w:right="-1"/>
        <w:rPr>
          <w:rFonts w:ascii="Verdana" w:hAnsi="Verdana" w:cs="Arial"/>
          <w:sz w:val="20"/>
        </w:rPr>
      </w:pPr>
      <w:r>
        <w:rPr>
          <w:rFonts w:ascii="Verdana" w:hAnsi="Verdana" w:cs="Arial"/>
          <w:sz w:val="20"/>
        </w:rPr>
        <w:t xml:space="preserve">              </w:t>
      </w:r>
      <w:r w:rsidRPr="006E6C38">
        <w:rPr>
          <w:rFonts w:ascii="Verdana" w:hAnsi="Verdana" w:cs="Arial"/>
          <w:sz w:val="20"/>
        </w:rPr>
        <w:t xml:space="preserve">          </w:t>
      </w:r>
      <w:r>
        <w:rPr>
          <w:rFonts w:ascii="Verdana" w:hAnsi="Verdana" w:cs="Arial"/>
          <w:sz w:val="20"/>
        </w:rPr>
        <w:t>Valor estimat per al primer any</w:t>
      </w:r>
    </w:p>
    <w:p w14:paraId="34D53270" w14:textId="77777777" w:rsidR="00CC28DB" w:rsidRDefault="00CC28DB" w:rsidP="00CC28DB">
      <w:pPr>
        <w:ind w:right="-1"/>
        <w:rPr>
          <w:rFonts w:ascii="Verdana" w:hAnsi="Verdana" w:cs="Arial"/>
          <w:color w:val="FF0000"/>
          <w:sz w:val="20"/>
        </w:rPr>
      </w:pPr>
    </w:p>
    <w:p w14:paraId="71FCBCA4" w14:textId="6390E249" w:rsidR="00CC28DB" w:rsidRDefault="00CC28DB" w:rsidP="00CC28DB">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2. </w:t>
      </w:r>
      <w:r w:rsidRPr="006E6C38">
        <w:rPr>
          <w:rFonts w:ascii="Verdana" w:hAnsi="Verdana" w:cs="Arial"/>
          <w:sz w:val="20"/>
        </w:rPr>
        <w:t xml:space="preserve">Per l’oferiment de vehicles amb elements de pesatge incorporats o elements de pesatge que permetin conèixer el pes del material recollit in situ i facilitar les dades d’aquests </w:t>
      </w:r>
      <w:r w:rsidR="00B63E10">
        <w:rPr>
          <w:rFonts w:ascii="Verdana" w:hAnsi="Verdana" w:cs="Arial"/>
          <w:sz w:val="20"/>
        </w:rPr>
        <w:t>pesatges a</w:t>
      </w:r>
      <w:r w:rsidR="005E79F6">
        <w:rPr>
          <w:rFonts w:ascii="Verdana" w:hAnsi="Verdana" w:cs="Arial"/>
          <w:sz w:val="20"/>
        </w:rPr>
        <w:t xml:space="preserve"> SAVO, SA </w:t>
      </w:r>
      <w:r w:rsidRPr="006E6C38">
        <w:rPr>
          <w:rFonts w:ascii="Verdana" w:hAnsi="Verdana" w:cs="Arial"/>
          <w:sz w:val="20"/>
        </w:rPr>
        <w:t>ja sigui mitjançant tiquet adjuntat o amb entrega de fotografia amb el pes efect</w:t>
      </w:r>
      <w:r>
        <w:rPr>
          <w:rFonts w:ascii="Verdana" w:hAnsi="Verdana" w:cs="Arial"/>
          <w:sz w:val="20"/>
        </w:rPr>
        <w:t>uat</w:t>
      </w:r>
      <w:r w:rsidRPr="006E6C38">
        <w:rPr>
          <w:rFonts w:ascii="Verdana" w:hAnsi="Verdana" w:cs="Arial"/>
          <w:sz w:val="20"/>
        </w:rPr>
        <w:t xml:space="preserve">. </w:t>
      </w:r>
      <w:r>
        <w:rPr>
          <w:rFonts w:ascii="Verdana" w:hAnsi="Verdana" w:cs="Arial"/>
          <w:b/>
          <w:sz w:val="20"/>
        </w:rPr>
        <w:t>7</w:t>
      </w:r>
      <w:r w:rsidRPr="006E6C38">
        <w:rPr>
          <w:rFonts w:ascii="Verdana" w:hAnsi="Verdana" w:cs="Arial"/>
          <w:b/>
          <w:sz w:val="20"/>
        </w:rPr>
        <w:t>,00 punts.</w:t>
      </w:r>
    </w:p>
    <w:p w14:paraId="07DDC423" w14:textId="77777777" w:rsidR="00CC28DB" w:rsidRDefault="00CC28DB" w:rsidP="00CC28DB">
      <w:pPr>
        <w:pStyle w:val="Textoindependiente"/>
        <w:tabs>
          <w:tab w:val="left" w:pos="426"/>
        </w:tabs>
        <w:autoSpaceDE w:val="0"/>
        <w:autoSpaceDN w:val="0"/>
        <w:adjustRightInd w:val="0"/>
        <w:rPr>
          <w:rFonts w:ascii="Verdana" w:hAnsi="Verdana" w:cs="Arial"/>
          <w:b/>
          <w:sz w:val="20"/>
        </w:rPr>
      </w:pPr>
    </w:p>
    <w:p w14:paraId="61BA1D33" w14:textId="77777777" w:rsidR="00CC28DB" w:rsidRPr="009E061A" w:rsidRDefault="00CC28DB" w:rsidP="00CC28DB">
      <w:pPr>
        <w:pStyle w:val="Textoindependiente"/>
        <w:tabs>
          <w:tab w:val="left" w:pos="426"/>
        </w:tabs>
        <w:autoSpaceDE w:val="0"/>
        <w:autoSpaceDN w:val="0"/>
        <w:adjustRightInd w:val="0"/>
        <w:rPr>
          <w:rFonts w:ascii="Verdana" w:hAnsi="Verdana" w:cs="Arial"/>
          <w:sz w:val="20"/>
        </w:rPr>
      </w:pPr>
      <w:r w:rsidRPr="009E061A">
        <w:rPr>
          <w:rFonts w:ascii="Verdana" w:hAnsi="Verdana" w:cs="Arial"/>
          <w:sz w:val="20"/>
        </w:rPr>
        <w:t>L’acreditació serà mitjançant declaració responsable.</w:t>
      </w:r>
    </w:p>
    <w:p w14:paraId="3BFF06FE" w14:textId="77777777" w:rsidR="00CC28DB" w:rsidRPr="006E6C38" w:rsidRDefault="00CC28DB" w:rsidP="00CC28DB">
      <w:pPr>
        <w:pStyle w:val="Textoindependiente"/>
        <w:tabs>
          <w:tab w:val="left" w:pos="426"/>
        </w:tabs>
        <w:autoSpaceDE w:val="0"/>
        <w:autoSpaceDN w:val="0"/>
        <w:adjustRightInd w:val="0"/>
        <w:rPr>
          <w:rFonts w:ascii="Verdana" w:hAnsi="Verdana" w:cs="Arial"/>
          <w:b/>
          <w:sz w:val="20"/>
        </w:rPr>
      </w:pPr>
    </w:p>
    <w:p w14:paraId="41BC1378" w14:textId="77777777" w:rsidR="00CC28DB" w:rsidRDefault="00CC28DB" w:rsidP="00CC28DB">
      <w:pPr>
        <w:pStyle w:val="Textoindependiente"/>
        <w:tabs>
          <w:tab w:val="left" w:pos="426"/>
        </w:tabs>
        <w:autoSpaceDE w:val="0"/>
        <w:autoSpaceDN w:val="0"/>
        <w:adjustRightInd w:val="0"/>
        <w:rPr>
          <w:rFonts w:ascii="Verdana" w:hAnsi="Verdana" w:cs="Arial"/>
          <w:sz w:val="20"/>
        </w:rPr>
      </w:pPr>
      <w:r w:rsidRPr="006E6C38">
        <w:rPr>
          <w:rFonts w:ascii="Verdana" w:hAnsi="Verdana" w:cs="Arial"/>
          <w:b/>
          <w:sz w:val="20"/>
        </w:rPr>
        <w:t xml:space="preserve">CRITERI </w:t>
      </w:r>
      <w:r>
        <w:rPr>
          <w:rFonts w:ascii="Verdana" w:hAnsi="Verdana" w:cs="Arial"/>
          <w:b/>
          <w:sz w:val="20"/>
        </w:rPr>
        <w:t>3.</w:t>
      </w:r>
      <w:r w:rsidRPr="006E6C38">
        <w:rPr>
          <w:rFonts w:ascii="Verdana" w:hAnsi="Verdana" w:cs="Arial"/>
          <w:b/>
          <w:sz w:val="20"/>
        </w:rPr>
        <w:t xml:space="preserve"> </w:t>
      </w:r>
      <w:r w:rsidRPr="00A86F11">
        <w:rPr>
          <w:rFonts w:ascii="Verdana" w:hAnsi="Verdana" w:cs="Arial"/>
          <w:sz w:val="20"/>
        </w:rPr>
        <w:t>Per la cessió gratuïta i posada a disposició del contracte de</w:t>
      </w:r>
      <w:r>
        <w:rPr>
          <w:rFonts w:ascii="Verdana" w:hAnsi="Verdana" w:cs="Arial"/>
          <w:sz w:val="20"/>
        </w:rPr>
        <w:t xml:space="preserve"> </w:t>
      </w:r>
      <w:r w:rsidRPr="00A86F11">
        <w:rPr>
          <w:rFonts w:ascii="Verdana" w:hAnsi="Verdana" w:cs="Arial"/>
          <w:sz w:val="20"/>
        </w:rPr>
        <w:t xml:space="preserve">totes les caixes per a </w:t>
      </w:r>
      <w:r>
        <w:rPr>
          <w:rFonts w:ascii="Verdana" w:hAnsi="Verdana" w:cs="Arial"/>
          <w:sz w:val="20"/>
        </w:rPr>
        <w:t xml:space="preserve">runes. </w:t>
      </w:r>
      <w:r w:rsidRPr="0025579A">
        <w:rPr>
          <w:rFonts w:ascii="Verdana" w:hAnsi="Verdana" w:cs="Arial"/>
          <w:b/>
          <w:sz w:val="20"/>
        </w:rPr>
        <w:t>4,00 punts.</w:t>
      </w:r>
    </w:p>
    <w:p w14:paraId="6743AA39" w14:textId="77777777" w:rsidR="00CC28DB" w:rsidRDefault="00CC28DB" w:rsidP="00CC28DB">
      <w:pPr>
        <w:pStyle w:val="Textoindependiente"/>
        <w:tabs>
          <w:tab w:val="left" w:pos="426"/>
        </w:tabs>
        <w:autoSpaceDE w:val="0"/>
        <w:autoSpaceDN w:val="0"/>
        <w:adjustRightInd w:val="0"/>
        <w:rPr>
          <w:rFonts w:ascii="Verdana" w:hAnsi="Verdana" w:cs="Arial"/>
          <w:sz w:val="20"/>
        </w:rPr>
      </w:pPr>
    </w:p>
    <w:p w14:paraId="29E63F6D" w14:textId="77777777" w:rsidR="00CC28DB" w:rsidRPr="00A86F11" w:rsidRDefault="00CC28DB" w:rsidP="00CC28DB">
      <w:pPr>
        <w:pStyle w:val="Textoindependiente"/>
        <w:tabs>
          <w:tab w:val="left" w:pos="426"/>
        </w:tabs>
        <w:autoSpaceDE w:val="0"/>
        <w:autoSpaceDN w:val="0"/>
        <w:adjustRightInd w:val="0"/>
        <w:rPr>
          <w:rFonts w:ascii="Verdana" w:hAnsi="Verdana" w:cs="Arial"/>
          <w:sz w:val="20"/>
        </w:rPr>
      </w:pPr>
      <w:r>
        <w:rPr>
          <w:rFonts w:ascii="Verdana" w:hAnsi="Verdana" w:cs="Arial"/>
          <w:sz w:val="20"/>
        </w:rPr>
        <w:t xml:space="preserve">Es puntuarà amb la màxima puntuació si s’ofereix </w:t>
      </w:r>
      <w:r w:rsidRPr="00A86F11">
        <w:rPr>
          <w:rFonts w:ascii="Verdana" w:hAnsi="Verdana" w:cs="Arial"/>
          <w:sz w:val="20"/>
        </w:rPr>
        <w:t>la cessió gratuïta i posada a disposició del contracte de</w:t>
      </w:r>
      <w:r>
        <w:rPr>
          <w:rFonts w:ascii="Verdana" w:hAnsi="Verdana" w:cs="Arial"/>
          <w:sz w:val="20"/>
        </w:rPr>
        <w:t xml:space="preserve"> </w:t>
      </w:r>
      <w:r w:rsidRPr="00A86F11">
        <w:rPr>
          <w:rFonts w:ascii="Verdana" w:hAnsi="Verdana" w:cs="Arial"/>
          <w:sz w:val="20"/>
        </w:rPr>
        <w:t xml:space="preserve">totes les caixes per a residus </w:t>
      </w:r>
      <w:r>
        <w:rPr>
          <w:rFonts w:ascii="Verdana" w:hAnsi="Verdana" w:cs="Arial"/>
          <w:sz w:val="20"/>
        </w:rPr>
        <w:t>de runes</w:t>
      </w:r>
      <w:r w:rsidRPr="00A86F11">
        <w:rPr>
          <w:rFonts w:ascii="Verdana" w:hAnsi="Verdana" w:cs="Arial"/>
          <w:sz w:val="20"/>
        </w:rPr>
        <w:t xml:space="preserve"> de les mateixes</w:t>
      </w:r>
    </w:p>
    <w:p w14:paraId="011BEF99" w14:textId="77777777" w:rsidR="00CC28DB" w:rsidRDefault="00CC28DB" w:rsidP="00CC28DB">
      <w:pPr>
        <w:pStyle w:val="Textoindependiente"/>
        <w:tabs>
          <w:tab w:val="left" w:pos="426"/>
        </w:tabs>
        <w:autoSpaceDE w:val="0"/>
        <w:autoSpaceDN w:val="0"/>
        <w:adjustRightInd w:val="0"/>
        <w:rPr>
          <w:rFonts w:ascii="Verdana" w:hAnsi="Verdana" w:cs="Arial"/>
          <w:b/>
          <w:sz w:val="20"/>
        </w:rPr>
      </w:pPr>
      <w:r w:rsidRPr="00A86F11">
        <w:rPr>
          <w:rFonts w:ascii="Verdana" w:hAnsi="Verdana" w:cs="Arial"/>
          <w:sz w:val="20"/>
        </w:rPr>
        <w:t>capacitats que les actuals i que tinguin com a màxim 5 anys</w:t>
      </w:r>
      <w:r>
        <w:rPr>
          <w:rFonts w:ascii="Verdana" w:hAnsi="Verdana" w:cs="Arial"/>
          <w:sz w:val="20"/>
        </w:rPr>
        <w:t xml:space="preserve"> </w:t>
      </w:r>
      <w:r w:rsidRPr="00A86F11">
        <w:rPr>
          <w:rFonts w:ascii="Verdana" w:hAnsi="Verdana" w:cs="Arial"/>
          <w:sz w:val="20"/>
        </w:rPr>
        <w:t xml:space="preserve">d’antiguitat </w:t>
      </w:r>
      <w:r>
        <w:rPr>
          <w:rFonts w:ascii="Verdana" w:hAnsi="Verdana" w:cs="Arial"/>
          <w:sz w:val="20"/>
        </w:rPr>
        <w:t>i segons especificacions del PPT</w:t>
      </w:r>
      <w:r w:rsidRPr="00A86F11">
        <w:rPr>
          <w:rFonts w:ascii="Verdana" w:hAnsi="Verdana" w:cs="Arial"/>
          <w:sz w:val="20"/>
        </w:rPr>
        <w:t>.</w:t>
      </w:r>
    </w:p>
    <w:p w14:paraId="27C3807F" w14:textId="77777777" w:rsidR="00CC28DB" w:rsidRDefault="00CC28DB" w:rsidP="00CC28DB">
      <w:pPr>
        <w:pStyle w:val="Textoindependiente"/>
        <w:tabs>
          <w:tab w:val="left" w:pos="426"/>
        </w:tabs>
        <w:autoSpaceDE w:val="0"/>
        <w:autoSpaceDN w:val="0"/>
        <w:adjustRightInd w:val="0"/>
        <w:rPr>
          <w:rFonts w:ascii="Verdana" w:hAnsi="Verdana" w:cs="Arial"/>
          <w:b/>
          <w:sz w:val="20"/>
        </w:rPr>
      </w:pPr>
    </w:p>
    <w:p w14:paraId="12255FA8" w14:textId="77777777" w:rsidR="00CC28DB" w:rsidRDefault="00CC28DB" w:rsidP="00CC28DB">
      <w:pPr>
        <w:pStyle w:val="Textoindependiente"/>
        <w:tabs>
          <w:tab w:val="left" w:pos="426"/>
        </w:tabs>
        <w:autoSpaceDE w:val="0"/>
        <w:autoSpaceDN w:val="0"/>
        <w:adjustRightInd w:val="0"/>
        <w:rPr>
          <w:rFonts w:ascii="Verdana" w:hAnsi="Verdana" w:cs="Arial"/>
          <w:b/>
          <w:sz w:val="20"/>
        </w:rPr>
      </w:pPr>
      <w:r>
        <w:rPr>
          <w:rFonts w:ascii="Verdana" w:hAnsi="Verdana" w:cs="Arial"/>
          <w:b/>
          <w:sz w:val="20"/>
        </w:rPr>
        <w:t xml:space="preserve">CRITERI 4. </w:t>
      </w:r>
      <w:r w:rsidRPr="006E6C38">
        <w:rPr>
          <w:rFonts w:ascii="Verdana" w:hAnsi="Verdana" w:cs="Arial"/>
          <w:sz w:val="20"/>
        </w:rPr>
        <w:t xml:space="preserve">Per la realització del servei amb vehicles EURO VI. </w:t>
      </w:r>
      <w:r>
        <w:rPr>
          <w:rFonts w:ascii="Verdana" w:hAnsi="Verdana" w:cs="Arial"/>
          <w:b/>
          <w:sz w:val="20"/>
        </w:rPr>
        <w:t>Fins a 3</w:t>
      </w:r>
      <w:r w:rsidRPr="006E6C38">
        <w:rPr>
          <w:rFonts w:ascii="Verdana" w:hAnsi="Verdana" w:cs="Arial"/>
          <w:b/>
          <w:sz w:val="20"/>
        </w:rPr>
        <w:t>,00 punts.</w:t>
      </w:r>
    </w:p>
    <w:p w14:paraId="3ED37501" w14:textId="77777777" w:rsidR="00CC28DB" w:rsidRDefault="00CC28DB" w:rsidP="00CC28DB">
      <w:pPr>
        <w:pStyle w:val="Textoindependiente"/>
        <w:tabs>
          <w:tab w:val="left" w:pos="426"/>
        </w:tabs>
        <w:autoSpaceDE w:val="0"/>
        <w:autoSpaceDN w:val="0"/>
        <w:adjustRightInd w:val="0"/>
        <w:rPr>
          <w:rFonts w:ascii="Verdana" w:hAnsi="Verdana" w:cs="Arial"/>
          <w:b/>
          <w:sz w:val="20"/>
        </w:rPr>
      </w:pPr>
    </w:p>
    <w:p w14:paraId="513C75B3" w14:textId="77777777" w:rsidR="00CC28DB" w:rsidRPr="00E931CF" w:rsidRDefault="00CC28DB" w:rsidP="00CC28DB">
      <w:pPr>
        <w:pStyle w:val="Textoindependiente"/>
        <w:tabs>
          <w:tab w:val="left" w:pos="426"/>
        </w:tabs>
        <w:autoSpaceDE w:val="0"/>
        <w:autoSpaceDN w:val="0"/>
        <w:adjustRightInd w:val="0"/>
        <w:rPr>
          <w:rFonts w:ascii="Verdana" w:hAnsi="Verdana" w:cs="Arial"/>
          <w:sz w:val="20"/>
        </w:rPr>
      </w:pPr>
      <w:r w:rsidRPr="00E931CF">
        <w:rPr>
          <w:rFonts w:ascii="Verdana" w:hAnsi="Verdana" w:cs="Arial"/>
          <w:sz w:val="20"/>
        </w:rPr>
        <w:t>L’acreditació d’aquest criteri serà mitjançant una declaració responsable.</w:t>
      </w:r>
    </w:p>
    <w:p w14:paraId="177C3D61" w14:textId="77777777" w:rsidR="00CC28DB" w:rsidRPr="00E931CF" w:rsidRDefault="00CC28DB" w:rsidP="00CC28DB">
      <w:pPr>
        <w:pStyle w:val="Textoindependiente"/>
        <w:tabs>
          <w:tab w:val="left" w:pos="426"/>
        </w:tabs>
        <w:autoSpaceDE w:val="0"/>
        <w:autoSpaceDN w:val="0"/>
        <w:adjustRightInd w:val="0"/>
        <w:rPr>
          <w:rFonts w:ascii="Verdana" w:hAnsi="Verdana" w:cs="Arial"/>
          <w:sz w:val="20"/>
        </w:rPr>
      </w:pPr>
    </w:p>
    <w:p w14:paraId="144B748E" w14:textId="77777777" w:rsidR="00CC28DB" w:rsidRDefault="00CC28DB" w:rsidP="00CC28DB">
      <w:pPr>
        <w:pStyle w:val="Textoindependiente"/>
        <w:tabs>
          <w:tab w:val="left" w:pos="426"/>
        </w:tabs>
        <w:autoSpaceDE w:val="0"/>
        <w:autoSpaceDN w:val="0"/>
        <w:adjustRightInd w:val="0"/>
        <w:rPr>
          <w:rFonts w:ascii="Verdana" w:hAnsi="Verdana" w:cs="Arial"/>
          <w:b/>
          <w:sz w:val="20"/>
        </w:rPr>
      </w:pPr>
      <w:r w:rsidRPr="00E931CF">
        <w:rPr>
          <w:rFonts w:ascii="Verdana" w:hAnsi="Verdana" w:cs="Arial"/>
          <w:sz w:val="20"/>
        </w:rPr>
        <w:t>Es valora com a criteri ambiental ja que l’estàndard Euro és un estàndard europeu que regula les emissions d’òxids de nitrogen (NOx), d’hidrocarburs (HC), de monòxid de carboni (CO) i de partícule</w:t>
      </w:r>
      <w:r>
        <w:rPr>
          <w:rFonts w:ascii="Verdana" w:hAnsi="Verdana" w:cs="Arial"/>
          <w:sz w:val="20"/>
        </w:rPr>
        <w:t>s en l’homologació de vehicles.</w:t>
      </w:r>
    </w:p>
    <w:p w14:paraId="2DC3158C" w14:textId="77777777" w:rsidR="00CC28DB" w:rsidRDefault="00CC28DB" w:rsidP="00012C7C">
      <w:pPr>
        <w:pStyle w:val="Textoindependiente"/>
        <w:tabs>
          <w:tab w:val="left" w:pos="426"/>
        </w:tabs>
        <w:autoSpaceDE w:val="0"/>
        <w:autoSpaceDN w:val="0"/>
        <w:adjustRightInd w:val="0"/>
        <w:rPr>
          <w:rFonts w:ascii="Verdana" w:hAnsi="Verdana" w:cs="Arial"/>
          <w:b/>
          <w:sz w:val="20"/>
        </w:rPr>
      </w:pPr>
    </w:p>
    <w:p w14:paraId="301E6AE9" w14:textId="77777777" w:rsidR="009E061A" w:rsidRDefault="009E061A" w:rsidP="000677DC">
      <w:pPr>
        <w:pStyle w:val="Textoindependiente"/>
        <w:tabs>
          <w:tab w:val="left" w:pos="426"/>
        </w:tabs>
        <w:autoSpaceDE w:val="0"/>
        <w:autoSpaceDN w:val="0"/>
        <w:adjustRightInd w:val="0"/>
        <w:rPr>
          <w:rFonts w:ascii="Verdana" w:hAnsi="Verdana" w:cs="Arial"/>
          <w:b/>
          <w:sz w:val="20"/>
        </w:rPr>
      </w:pPr>
    </w:p>
    <w:p w14:paraId="19F83853" w14:textId="77777777" w:rsidR="009E061A" w:rsidRPr="000B0A3C" w:rsidRDefault="0025579A" w:rsidP="009E061A">
      <w:pPr>
        <w:pStyle w:val="Textoindependiente"/>
        <w:tabs>
          <w:tab w:val="left" w:pos="426"/>
        </w:tabs>
        <w:autoSpaceDE w:val="0"/>
        <w:autoSpaceDN w:val="0"/>
        <w:adjustRightInd w:val="0"/>
        <w:rPr>
          <w:rFonts w:ascii="Verdana" w:hAnsi="Verdana" w:cs="Arial"/>
          <w:b/>
          <w:sz w:val="20"/>
        </w:rPr>
      </w:pPr>
      <w:r>
        <w:rPr>
          <w:rFonts w:ascii="Verdana" w:hAnsi="Verdana" w:cs="Arial"/>
          <w:b/>
          <w:sz w:val="20"/>
        </w:rPr>
        <w:t>21</w:t>
      </w:r>
      <w:r w:rsidR="009E061A" w:rsidRPr="006E6C38">
        <w:rPr>
          <w:rFonts w:ascii="Verdana" w:hAnsi="Verdana" w:cs="Arial"/>
          <w:b/>
          <w:sz w:val="20"/>
        </w:rPr>
        <w:t>.</w:t>
      </w:r>
      <w:r w:rsidR="002938D0">
        <w:rPr>
          <w:rFonts w:ascii="Verdana" w:hAnsi="Verdana" w:cs="Arial"/>
          <w:b/>
          <w:sz w:val="20"/>
        </w:rPr>
        <w:t>6</w:t>
      </w:r>
      <w:r w:rsidR="009E061A">
        <w:rPr>
          <w:rFonts w:ascii="Verdana" w:hAnsi="Verdana" w:cs="Arial"/>
          <w:b/>
          <w:sz w:val="20"/>
        </w:rPr>
        <w:t xml:space="preserve"> Criteris d’adjudicació per als </w:t>
      </w:r>
      <w:r w:rsidR="00012C7C">
        <w:rPr>
          <w:rFonts w:ascii="Verdana" w:hAnsi="Verdana" w:cs="Arial"/>
          <w:b/>
          <w:sz w:val="20"/>
        </w:rPr>
        <w:t>lots</w:t>
      </w:r>
      <w:r w:rsidR="009E061A">
        <w:rPr>
          <w:rFonts w:ascii="Verdana" w:hAnsi="Verdana" w:cs="Arial"/>
          <w:b/>
          <w:sz w:val="20"/>
        </w:rPr>
        <w:t xml:space="preserve"> 6,</w:t>
      </w:r>
      <w:r w:rsidR="00497DAB">
        <w:rPr>
          <w:rFonts w:ascii="Verdana" w:hAnsi="Verdana" w:cs="Arial"/>
          <w:b/>
          <w:sz w:val="20"/>
        </w:rPr>
        <w:t xml:space="preserve"> </w:t>
      </w:r>
      <w:r w:rsidR="009E061A" w:rsidRPr="000B0A3C">
        <w:rPr>
          <w:rFonts w:ascii="Verdana" w:hAnsi="Verdana" w:cs="Arial"/>
          <w:b/>
          <w:sz w:val="20"/>
        </w:rPr>
        <w:t xml:space="preserve">7, </w:t>
      </w:r>
      <w:r w:rsidR="009E061A">
        <w:rPr>
          <w:rFonts w:ascii="Verdana" w:hAnsi="Verdana" w:cs="Arial"/>
          <w:b/>
          <w:sz w:val="20"/>
        </w:rPr>
        <w:t>1</w:t>
      </w:r>
      <w:r w:rsidR="00702033">
        <w:rPr>
          <w:rFonts w:ascii="Verdana" w:hAnsi="Verdana" w:cs="Arial"/>
          <w:b/>
          <w:sz w:val="20"/>
        </w:rPr>
        <w:t>2</w:t>
      </w:r>
      <w:r w:rsidR="00012C7C">
        <w:rPr>
          <w:rFonts w:ascii="Verdana" w:hAnsi="Verdana" w:cs="Arial"/>
          <w:b/>
          <w:sz w:val="20"/>
        </w:rPr>
        <w:t xml:space="preserve"> i 1</w:t>
      </w:r>
      <w:r w:rsidR="00702033">
        <w:rPr>
          <w:rFonts w:ascii="Verdana" w:hAnsi="Verdana" w:cs="Arial"/>
          <w:b/>
          <w:sz w:val="20"/>
        </w:rPr>
        <w:t>4</w:t>
      </w:r>
    </w:p>
    <w:p w14:paraId="62958D29" w14:textId="77777777" w:rsidR="009E061A" w:rsidRDefault="009E061A" w:rsidP="009E061A">
      <w:pPr>
        <w:pStyle w:val="Textoindependiente"/>
        <w:tabs>
          <w:tab w:val="left" w:pos="426"/>
        </w:tabs>
        <w:autoSpaceDE w:val="0"/>
        <w:autoSpaceDN w:val="0"/>
        <w:adjustRightInd w:val="0"/>
        <w:rPr>
          <w:rFonts w:ascii="Verdana" w:hAnsi="Verdana" w:cs="Arial"/>
          <w:b/>
          <w:sz w:val="20"/>
          <w:highlight w:val="yellow"/>
        </w:rPr>
      </w:pPr>
    </w:p>
    <w:p w14:paraId="1E5542E6" w14:textId="77777777" w:rsidR="009E061A" w:rsidRPr="006E6C38" w:rsidRDefault="009E061A" w:rsidP="009E061A">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1. </w:t>
      </w:r>
      <w:r w:rsidRPr="006E6C38">
        <w:rPr>
          <w:rFonts w:ascii="Verdana" w:hAnsi="Verdana" w:cs="Arial"/>
          <w:sz w:val="20"/>
        </w:rPr>
        <w:t xml:space="preserve">L’oferta econòmica </w:t>
      </w:r>
      <w:r>
        <w:rPr>
          <w:rFonts w:ascii="Verdana" w:hAnsi="Verdana" w:cs="Arial"/>
          <w:sz w:val="20"/>
        </w:rPr>
        <w:t>més avantatjosa</w:t>
      </w:r>
      <w:r w:rsidRPr="006E6C38">
        <w:rPr>
          <w:rFonts w:ascii="Verdana" w:hAnsi="Verdana" w:cs="Arial"/>
          <w:sz w:val="20"/>
        </w:rPr>
        <w:t xml:space="preserve">. </w:t>
      </w:r>
      <w:r w:rsidRPr="006E6C38">
        <w:rPr>
          <w:rFonts w:ascii="Verdana" w:hAnsi="Verdana" w:cs="Arial"/>
          <w:b/>
          <w:sz w:val="20"/>
        </w:rPr>
        <w:t xml:space="preserve">Fins a </w:t>
      </w:r>
      <w:r w:rsidR="00497DAB">
        <w:rPr>
          <w:rFonts w:ascii="Verdana" w:hAnsi="Verdana" w:cs="Arial"/>
          <w:b/>
          <w:sz w:val="20"/>
        </w:rPr>
        <w:t>90</w:t>
      </w:r>
      <w:r w:rsidRPr="006E6C38">
        <w:rPr>
          <w:rFonts w:ascii="Verdana" w:hAnsi="Verdana" w:cs="Arial"/>
          <w:b/>
          <w:sz w:val="20"/>
        </w:rPr>
        <w:t>,00 punts.</w:t>
      </w:r>
    </w:p>
    <w:p w14:paraId="47F445B3" w14:textId="77777777" w:rsidR="00B16AD5" w:rsidRPr="006E6C38" w:rsidRDefault="00B16AD5" w:rsidP="009E061A">
      <w:pPr>
        <w:pStyle w:val="Textoindependiente"/>
        <w:tabs>
          <w:tab w:val="left" w:pos="426"/>
        </w:tabs>
        <w:autoSpaceDE w:val="0"/>
        <w:autoSpaceDN w:val="0"/>
        <w:adjustRightInd w:val="0"/>
        <w:ind w:left="426"/>
        <w:rPr>
          <w:rFonts w:ascii="Verdana" w:hAnsi="Verdana" w:cs="Arial"/>
          <w:b/>
          <w:sz w:val="20"/>
          <w:u w:val="single"/>
        </w:rPr>
      </w:pPr>
    </w:p>
    <w:p w14:paraId="0122BD32" w14:textId="77777777" w:rsidR="009E061A" w:rsidRPr="006E6C38" w:rsidRDefault="009E061A" w:rsidP="009E061A">
      <w:pPr>
        <w:pStyle w:val="Textoindependiente"/>
        <w:tabs>
          <w:tab w:val="left" w:pos="426"/>
        </w:tabs>
        <w:autoSpaceDE w:val="0"/>
        <w:autoSpaceDN w:val="0"/>
        <w:adjustRightInd w:val="0"/>
        <w:ind w:left="426"/>
        <w:rPr>
          <w:rFonts w:ascii="Verdana" w:hAnsi="Verdana" w:cs="Arial"/>
          <w:sz w:val="20"/>
        </w:rPr>
      </w:pPr>
      <w:r w:rsidRPr="006E6C38">
        <w:rPr>
          <w:rFonts w:ascii="Verdana" w:hAnsi="Verdana" w:cs="Arial"/>
          <w:sz w:val="20"/>
        </w:rPr>
        <w:t>L’assignació de la puntuació corresponent es farà mitjançant l’aplicació de la fórmula següent:</w:t>
      </w:r>
    </w:p>
    <w:p w14:paraId="2CC0E07C" w14:textId="77777777" w:rsidR="009E061A" w:rsidRPr="005D259C" w:rsidRDefault="009E061A" w:rsidP="009E061A">
      <w:pPr>
        <w:ind w:left="851" w:right="-1"/>
        <w:rPr>
          <w:rFonts w:ascii="Verdana" w:hAnsi="Verdana" w:cs="Arial"/>
          <w:sz w:val="20"/>
        </w:rPr>
      </w:pPr>
    </w:p>
    <w:p w14:paraId="7E70CD29" w14:textId="77777777" w:rsidR="009E061A" w:rsidRPr="006E6C38" w:rsidRDefault="009E061A" w:rsidP="009E061A">
      <w:pPr>
        <w:numPr>
          <w:ilvl w:val="0"/>
          <w:numId w:val="14"/>
        </w:numPr>
        <w:ind w:left="851" w:right="-1" w:hanging="283"/>
        <w:rPr>
          <w:rFonts w:ascii="Verdana" w:hAnsi="Verdana" w:cs="Arial"/>
          <w:sz w:val="20"/>
        </w:rPr>
      </w:pPr>
      <w:r w:rsidRPr="006E6C38">
        <w:rPr>
          <w:rFonts w:ascii="Verdana" w:hAnsi="Verdana" w:cs="Arial"/>
          <w:sz w:val="20"/>
        </w:rPr>
        <w:t xml:space="preserve">Es multiplicarà l’oferta econòmica de cada licitador (resultat de la multiplicació de cada preu unitari </w:t>
      </w:r>
      <w:r>
        <w:rPr>
          <w:rFonts w:ascii="Verdana" w:hAnsi="Verdana" w:cs="Arial"/>
          <w:sz w:val="20"/>
        </w:rPr>
        <w:t xml:space="preserve">pel total de </w:t>
      </w:r>
      <w:r w:rsidR="00497DAB">
        <w:rPr>
          <w:rFonts w:ascii="Verdana" w:hAnsi="Verdana" w:cs="Arial"/>
          <w:sz w:val="20"/>
        </w:rPr>
        <w:t>tones</w:t>
      </w:r>
      <w:r>
        <w:rPr>
          <w:rFonts w:ascii="Verdana" w:hAnsi="Verdana" w:cs="Arial"/>
          <w:sz w:val="20"/>
        </w:rPr>
        <w:t xml:space="preserve"> i</w:t>
      </w:r>
      <w:r w:rsidR="00497DAB">
        <w:rPr>
          <w:rFonts w:ascii="Verdana" w:hAnsi="Verdana" w:cs="Arial"/>
          <w:sz w:val="20"/>
        </w:rPr>
        <w:t>/o</w:t>
      </w:r>
      <w:r w:rsidRPr="006E6C38">
        <w:rPr>
          <w:rFonts w:ascii="Verdana" w:hAnsi="Verdana" w:cs="Arial"/>
          <w:sz w:val="20"/>
        </w:rPr>
        <w:t xml:space="preserve"> viatges </w:t>
      </w:r>
      <w:r>
        <w:rPr>
          <w:rFonts w:ascii="Verdana" w:hAnsi="Verdana" w:cs="Arial"/>
          <w:sz w:val="20"/>
        </w:rPr>
        <w:t>de 201</w:t>
      </w:r>
      <w:r w:rsidR="00497DAB">
        <w:rPr>
          <w:rFonts w:ascii="Verdana" w:hAnsi="Verdana" w:cs="Arial"/>
          <w:sz w:val="20"/>
        </w:rPr>
        <w:t>8</w:t>
      </w:r>
      <w:r w:rsidRPr="006E6C38">
        <w:rPr>
          <w:rFonts w:ascii="Verdana" w:hAnsi="Verdana" w:cs="Arial"/>
          <w:sz w:val="20"/>
        </w:rPr>
        <w:t xml:space="preserve">) pel percentatge que presenta l’oferta esmentada sobre el valor estimat del lot, obtenint cada licitador un Valor Global. </w:t>
      </w:r>
    </w:p>
    <w:p w14:paraId="487B9A9D" w14:textId="77777777" w:rsidR="009E061A" w:rsidRPr="006E6C38" w:rsidRDefault="009E061A" w:rsidP="009E061A">
      <w:pPr>
        <w:numPr>
          <w:ilvl w:val="0"/>
          <w:numId w:val="14"/>
        </w:numPr>
        <w:ind w:left="851" w:right="-1" w:hanging="283"/>
        <w:rPr>
          <w:rFonts w:ascii="Verdana" w:hAnsi="Verdana" w:cs="Arial"/>
          <w:sz w:val="20"/>
        </w:rPr>
      </w:pPr>
      <w:r w:rsidRPr="006E6C38">
        <w:rPr>
          <w:rFonts w:ascii="Verdana" w:hAnsi="Verdana" w:cs="Arial"/>
          <w:sz w:val="20"/>
        </w:rPr>
        <w:t>El licitador que obtingui el Valor Global menor (sempre coincidirà amb l’oferta més econòmica) es denominarà licitador L i se li atorgarà la totalitat dels punts d’aquest criteri.</w:t>
      </w:r>
    </w:p>
    <w:p w14:paraId="48E74CE1" w14:textId="77777777" w:rsidR="009E061A" w:rsidRPr="006E6C38" w:rsidRDefault="009E061A" w:rsidP="009E061A">
      <w:pPr>
        <w:numPr>
          <w:ilvl w:val="0"/>
          <w:numId w:val="14"/>
        </w:numPr>
        <w:ind w:left="851" w:right="-1" w:hanging="283"/>
        <w:rPr>
          <w:rFonts w:ascii="Verdana" w:hAnsi="Verdana" w:cs="Arial"/>
          <w:sz w:val="20"/>
        </w:rPr>
      </w:pPr>
      <w:r w:rsidRPr="006E6C38">
        <w:rPr>
          <w:rFonts w:ascii="Verdana" w:hAnsi="Verdana" w:cs="Arial"/>
          <w:sz w:val="20"/>
        </w:rPr>
        <w:t>La puntuació dels altres licitadors (denominats L</w:t>
      </w:r>
      <w:r w:rsidRPr="006E6C38">
        <w:rPr>
          <w:rFonts w:ascii="Verdana" w:hAnsi="Verdana" w:cs="Arial"/>
          <w:sz w:val="20"/>
          <w:vertAlign w:val="subscript"/>
        </w:rPr>
        <w:t>1</w:t>
      </w:r>
      <w:r w:rsidRPr="006E6C38">
        <w:rPr>
          <w:rFonts w:ascii="Verdana" w:hAnsi="Verdana" w:cs="Arial"/>
          <w:sz w:val="20"/>
        </w:rPr>
        <w:t>, L</w:t>
      </w:r>
      <w:r w:rsidRPr="006E6C38">
        <w:rPr>
          <w:rFonts w:ascii="Verdana" w:hAnsi="Verdana" w:cs="Arial"/>
          <w:sz w:val="20"/>
          <w:vertAlign w:val="subscript"/>
        </w:rPr>
        <w:t>2</w:t>
      </w:r>
      <w:r w:rsidRPr="006E6C38">
        <w:rPr>
          <w:rFonts w:ascii="Verdana" w:hAnsi="Verdana" w:cs="Arial"/>
          <w:sz w:val="20"/>
        </w:rPr>
        <w:t>, L</w:t>
      </w:r>
      <w:r w:rsidRPr="006E6C38">
        <w:rPr>
          <w:rFonts w:ascii="Verdana" w:hAnsi="Verdana" w:cs="Arial"/>
          <w:sz w:val="20"/>
          <w:vertAlign w:val="subscript"/>
        </w:rPr>
        <w:t>3</w:t>
      </w:r>
      <w:r w:rsidRPr="006E6C38">
        <w:rPr>
          <w:rFonts w:ascii="Verdana" w:hAnsi="Verdana" w:cs="Arial"/>
          <w:sz w:val="20"/>
        </w:rPr>
        <w:t xml:space="preserve">, etc.) s’obtindrà de la manera següent: </w:t>
      </w:r>
    </w:p>
    <w:p w14:paraId="6C7D3764" w14:textId="77777777" w:rsidR="009E061A" w:rsidRPr="006E6C38" w:rsidRDefault="009E061A" w:rsidP="009E061A">
      <w:pPr>
        <w:ind w:right="-1"/>
        <w:rPr>
          <w:rFonts w:ascii="Verdana" w:hAnsi="Verdana" w:cs="Arial"/>
          <w:sz w:val="20"/>
        </w:rPr>
      </w:pPr>
    </w:p>
    <w:p w14:paraId="1AC2E780" w14:textId="77777777" w:rsidR="009E061A" w:rsidRPr="006E6C38" w:rsidRDefault="009E061A" w:rsidP="009E061A">
      <w:pPr>
        <w:ind w:right="-1"/>
        <w:rPr>
          <w:rFonts w:ascii="Verdana" w:hAnsi="Verdana" w:cs="Arial"/>
          <w:sz w:val="20"/>
        </w:rPr>
      </w:pPr>
      <w:r>
        <w:rPr>
          <w:rFonts w:ascii="Verdana" w:hAnsi="Verdana" w:cs="Arial"/>
          <w:sz w:val="20"/>
        </w:rPr>
        <w:t xml:space="preserve">     </w:t>
      </w:r>
      <w:r w:rsidRPr="006E6C38">
        <w:rPr>
          <w:rFonts w:ascii="Verdana" w:hAnsi="Verdana" w:cs="Arial"/>
          <w:sz w:val="20"/>
        </w:rPr>
        <w:t>(Valor Global del licitador L) multiplicat per puntuació màxima</w:t>
      </w:r>
    </w:p>
    <w:p w14:paraId="4237C9D4" w14:textId="77777777" w:rsidR="009E061A" w:rsidRPr="006E6C38" w:rsidRDefault="009E061A" w:rsidP="009E061A">
      <w:pPr>
        <w:ind w:right="-1"/>
        <w:jc w:val="center"/>
        <w:rPr>
          <w:rFonts w:ascii="Verdana" w:hAnsi="Verdana" w:cs="Arial"/>
          <w:sz w:val="20"/>
        </w:rPr>
      </w:pPr>
      <w:r w:rsidRPr="006E6C38">
        <w:rPr>
          <w:rFonts w:ascii="Verdana" w:hAnsi="Verdana" w:cs="Arial"/>
          <w:sz w:val="20"/>
        </w:rPr>
        <w:t>------------------------------------------------------------------ = Punts atorgats</w:t>
      </w:r>
    </w:p>
    <w:p w14:paraId="7146A9EC" w14:textId="77777777" w:rsidR="009E061A" w:rsidRPr="006E6C38" w:rsidRDefault="009E061A" w:rsidP="009E061A">
      <w:pPr>
        <w:ind w:left="143" w:right="-1"/>
        <w:rPr>
          <w:rFonts w:ascii="Verdana" w:hAnsi="Verdana" w:cs="Arial"/>
          <w:sz w:val="20"/>
        </w:rPr>
      </w:pPr>
      <w:r>
        <w:rPr>
          <w:rFonts w:ascii="Verdana" w:hAnsi="Verdana" w:cs="Arial"/>
          <w:sz w:val="20"/>
        </w:rPr>
        <w:t xml:space="preserve">                 </w:t>
      </w:r>
      <w:r w:rsidRPr="006E6C38">
        <w:rPr>
          <w:rFonts w:ascii="Verdana" w:hAnsi="Verdana" w:cs="Arial"/>
          <w:sz w:val="20"/>
        </w:rPr>
        <w:t>Valor Global del  licitador (L</w:t>
      </w:r>
      <w:r w:rsidRPr="006E6C38">
        <w:rPr>
          <w:rFonts w:ascii="Verdana" w:hAnsi="Verdana" w:cs="Arial"/>
          <w:sz w:val="20"/>
          <w:vertAlign w:val="subscript"/>
        </w:rPr>
        <w:t>1</w:t>
      </w:r>
      <w:r w:rsidRPr="006E6C38">
        <w:rPr>
          <w:rFonts w:ascii="Verdana" w:hAnsi="Verdana" w:cs="Arial"/>
          <w:sz w:val="20"/>
        </w:rPr>
        <w:t>, L</w:t>
      </w:r>
      <w:r w:rsidRPr="006E6C38">
        <w:rPr>
          <w:rFonts w:ascii="Verdana" w:hAnsi="Verdana" w:cs="Arial"/>
          <w:sz w:val="20"/>
          <w:vertAlign w:val="subscript"/>
        </w:rPr>
        <w:t>2</w:t>
      </w:r>
      <w:r w:rsidRPr="006E6C38">
        <w:rPr>
          <w:rFonts w:ascii="Verdana" w:hAnsi="Verdana" w:cs="Arial"/>
          <w:sz w:val="20"/>
        </w:rPr>
        <w:t>, L</w:t>
      </w:r>
      <w:r w:rsidRPr="006E6C38">
        <w:rPr>
          <w:rFonts w:ascii="Verdana" w:hAnsi="Verdana" w:cs="Arial"/>
          <w:sz w:val="20"/>
          <w:vertAlign w:val="subscript"/>
        </w:rPr>
        <w:t>3</w:t>
      </w:r>
      <w:r w:rsidRPr="006E6C38">
        <w:rPr>
          <w:rFonts w:ascii="Verdana" w:hAnsi="Verdana" w:cs="Arial"/>
          <w:sz w:val="20"/>
        </w:rPr>
        <w:t>, etc</w:t>
      </w:r>
      <w:r>
        <w:rPr>
          <w:rFonts w:ascii="Verdana" w:hAnsi="Verdana" w:cs="Arial"/>
          <w:sz w:val="20"/>
        </w:rPr>
        <w:t>.</w:t>
      </w:r>
      <w:r w:rsidRPr="006E6C38">
        <w:rPr>
          <w:rFonts w:ascii="Verdana" w:hAnsi="Verdana" w:cs="Arial"/>
          <w:sz w:val="20"/>
        </w:rPr>
        <w:t>)</w:t>
      </w:r>
    </w:p>
    <w:p w14:paraId="3EF1AFC1" w14:textId="77777777" w:rsidR="009E061A" w:rsidRPr="006E6C38" w:rsidRDefault="009E061A" w:rsidP="009E061A">
      <w:pPr>
        <w:ind w:left="708" w:right="-1"/>
        <w:rPr>
          <w:rFonts w:ascii="Verdana" w:hAnsi="Verdana" w:cs="Arial"/>
          <w:sz w:val="20"/>
        </w:rPr>
      </w:pPr>
    </w:p>
    <w:p w14:paraId="58F0640A" w14:textId="77777777" w:rsidR="009E061A" w:rsidRPr="006E6C38" w:rsidRDefault="009E061A" w:rsidP="009E061A">
      <w:pPr>
        <w:ind w:left="708" w:right="-1"/>
        <w:rPr>
          <w:rFonts w:ascii="Verdana" w:hAnsi="Verdana" w:cs="Arial"/>
          <w:sz w:val="20"/>
        </w:rPr>
      </w:pPr>
      <w:r w:rsidRPr="006E6C38">
        <w:rPr>
          <w:rFonts w:ascii="Verdana" w:hAnsi="Verdana" w:cs="Arial"/>
          <w:sz w:val="20"/>
        </w:rPr>
        <w:t>Per calcular el percentatge que presenta cada oferta presentada sobre el valor estimat de licitació apliquem la fórmula següent:</w:t>
      </w:r>
    </w:p>
    <w:p w14:paraId="193AC72D" w14:textId="77777777" w:rsidR="009E061A" w:rsidRPr="006E6C38" w:rsidRDefault="009E061A" w:rsidP="009E061A">
      <w:pPr>
        <w:ind w:left="708" w:right="-1"/>
        <w:rPr>
          <w:rFonts w:ascii="Verdana" w:hAnsi="Verdana" w:cs="Arial"/>
          <w:sz w:val="20"/>
        </w:rPr>
      </w:pPr>
    </w:p>
    <w:p w14:paraId="7EF7C044" w14:textId="77777777" w:rsidR="009E061A" w:rsidRPr="006E6C38" w:rsidRDefault="009E061A" w:rsidP="009E061A">
      <w:pPr>
        <w:ind w:left="708" w:right="-1"/>
        <w:rPr>
          <w:rFonts w:ascii="Verdana" w:hAnsi="Verdana" w:cs="Arial"/>
          <w:sz w:val="20"/>
        </w:rPr>
      </w:pPr>
      <w:r>
        <w:rPr>
          <w:rFonts w:ascii="Verdana" w:hAnsi="Verdana" w:cs="Arial"/>
          <w:sz w:val="20"/>
        </w:rPr>
        <w:t xml:space="preserve">      </w:t>
      </w:r>
      <w:r w:rsidRPr="006E6C38">
        <w:rPr>
          <w:rFonts w:ascii="Verdana" w:hAnsi="Verdana" w:cs="Arial"/>
          <w:sz w:val="20"/>
        </w:rPr>
        <w:t xml:space="preserve">Oferta econòmica multiplicada per cent </w:t>
      </w:r>
    </w:p>
    <w:p w14:paraId="0197F661" w14:textId="77777777" w:rsidR="009E061A" w:rsidRPr="006E6C38" w:rsidRDefault="009E061A" w:rsidP="009E061A">
      <w:pPr>
        <w:ind w:left="708" w:right="-1"/>
        <w:rPr>
          <w:rFonts w:ascii="Verdana" w:hAnsi="Verdana" w:cs="Arial"/>
          <w:sz w:val="20"/>
        </w:rPr>
      </w:pPr>
      <w:r w:rsidRPr="006E6C38">
        <w:rPr>
          <w:rFonts w:ascii="Verdana" w:hAnsi="Verdana" w:cs="Arial"/>
          <w:sz w:val="20"/>
        </w:rPr>
        <w:t>---------------------------------------------------- = Percentatge</w:t>
      </w:r>
    </w:p>
    <w:p w14:paraId="52412520" w14:textId="77777777" w:rsidR="008F25C9" w:rsidRPr="006E6C38" w:rsidRDefault="008F25C9" w:rsidP="008F25C9">
      <w:pPr>
        <w:ind w:right="-1"/>
        <w:rPr>
          <w:rFonts w:ascii="Verdana" w:hAnsi="Verdana" w:cs="Arial"/>
          <w:sz w:val="20"/>
        </w:rPr>
      </w:pPr>
      <w:r>
        <w:rPr>
          <w:rFonts w:ascii="Verdana" w:hAnsi="Verdana" w:cs="Arial"/>
          <w:sz w:val="20"/>
        </w:rPr>
        <w:t xml:space="preserve">              </w:t>
      </w:r>
      <w:r w:rsidRPr="006E6C38">
        <w:rPr>
          <w:rFonts w:ascii="Verdana" w:hAnsi="Verdana" w:cs="Arial"/>
          <w:sz w:val="20"/>
        </w:rPr>
        <w:t xml:space="preserve">          </w:t>
      </w:r>
      <w:r>
        <w:rPr>
          <w:rFonts w:ascii="Verdana" w:hAnsi="Verdana" w:cs="Arial"/>
          <w:sz w:val="20"/>
        </w:rPr>
        <w:t>Valor estimat per al primer any</w:t>
      </w:r>
    </w:p>
    <w:p w14:paraId="7A282D0C" w14:textId="77777777" w:rsidR="009E061A" w:rsidRPr="00052650" w:rsidRDefault="009E061A" w:rsidP="009E061A">
      <w:pPr>
        <w:ind w:right="-1"/>
        <w:rPr>
          <w:rFonts w:ascii="Verdana" w:hAnsi="Verdana" w:cs="Arial"/>
          <w:color w:val="FF0000"/>
          <w:sz w:val="20"/>
        </w:rPr>
      </w:pPr>
    </w:p>
    <w:p w14:paraId="72551A65" w14:textId="77777777" w:rsidR="009E061A" w:rsidRPr="006E6C38" w:rsidRDefault="009E061A" w:rsidP="009E061A">
      <w:pPr>
        <w:ind w:right="-1"/>
        <w:rPr>
          <w:rFonts w:ascii="Verdana" w:hAnsi="Verdana" w:cs="Arial"/>
          <w:sz w:val="20"/>
        </w:rPr>
      </w:pPr>
    </w:p>
    <w:p w14:paraId="45E28A67" w14:textId="3F095590" w:rsidR="009E061A" w:rsidRDefault="009E061A" w:rsidP="009E061A">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2. </w:t>
      </w:r>
      <w:r w:rsidRPr="006E6C38">
        <w:rPr>
          <w:rFonts w:ascii="Verdana" w:hAnsi="Verdana" w:cs="Arial"/>
          <w:sz w:val="20"/>
        </w:rPr>
        <w:t xml:space="preserve">Per l’oferiment de vehicles amb elements de pesatge incorporats o elements de pesatge que permetin conèixer el pes del material recollit in situ i facilitar les dades d’aquests </w:t>
      </w:r>
      <w:r w:rsidR="00B63E10">
        <w:rPr>
          <w:rFonts w:ascii="Verdana" w:hAnsi="Verdana" w:cs="Arial"/>
          <w:sz w:val="20"/>
        </w:rPr>
        <w:t xml:space="preserve">pesatges </w:t>
      </w:r>
      <w:r w:rsidR="005E79F6">
        <w:rPr>
          <w:rFonts w:ascii="Verdana" w:hAnsi="Verdana" w:cs="Arial"/>
          <w:sz w:val="20"/>
        </w:rPr>
        <w:t>a SAVO, SA</w:t>
      </w:r>
      <w:r w:rsidRPr="006E6C38">
        <w:rPr>
          <w:rFonts w:ascii="Verdana" w:hAnsi="Verdana" w:cs="Arial"/>
          <w:sz w:val="20"/>
        </w:rPr>
        <w:t xml:space="preserve"> ja sigui mitjançant tiquet adjuntat o amb entrega de fotografia amb el pes efect</w:t>
      </w:r>
      <w:r>
        <w:rPr>
          <w:rFonts w:ascii="Verdana" w:hAnsi="Verdana" w:cs="Arial"/>
          <w:sz w:val="20"/>
        </w:rPr>
        <w:t>uat</w:t>
      </w:r>
      <w:r w:rsidRPr="006E6C38">
        <w:rPr>
          <w:rFonts w:ascii="Verdana" w:hAnsi="Verdana" w:cs="Arial"/>
          <w:sz w:val="20"/>
        </w:rPr>
        <w:t xml:space="preserve">. </w:t>
      </w:r>
      <w:r w:rsidR="00497DAB">
        <w:rPr>
          <w:rFonts w:ascii="Verdana" w:hAnsi="Verdana" w:cs="Arial"/>
          <w:b/>
          <w:sz w:val="20"/>
        </w:rPr>
        <w:t>7</w:t>
      </w:r>
      <w:r w:rsidRPr="006E6C38">
        <w:rPr>
          <w:rFonts w:ascii="Verdana" w:hAnsi="Verdana" w:cs="Arial"/>
          <w:b/>
          <w:sz w:val="20"/>
        </w:rPr>
        <w:t>,00 punts.</w:t>
      </w:r>
    </w:p>
    <w:p w14:paraId="1EE4790C" w14:textId="77777777" w:rsidR="009E061A" w:rsidRDefault="009E061A" w:rsidP="009E061A">
      <w:pPr>
        <w:pStyle w:val="Textoindependiente"/>
        <w:tabs>
          <w:tab w:val="left" w:pos="426"/>
        </w:tabs>
        <w:autoSpaceDE w:val="0"/>
        <w:autoSpaceDN w:val="0"/>
        <w:adjustRightInd w:val="0"/>
        <w:rPr>
          <w:rFonts w:ascii="Verdana" w:hAnsi="Verdana" w:cs="Arial"/>
          <w:b/>
          <w:sz w:val="20"/>
        </w:rPr>
      </w:pPr>
    </w:p>
    <w:p w14:paraId="3E047CDA" w14:textId="77777777" w:rsidR="009E061A" w:rsidRPr="009E061A" w:rsidRDefault="009E061A" w:rsidP="009E061A">
      <w:pPr>
        <w:pStyle w:val="Textoindependiente"/>
        <w:tabs>
          <w:tab w:val="left" w:pos="426"/>
        </w:tabs>
        <w:autoSpaceDE w:val="0"/>
        <w:autoSpaceDN w:val="0"/>
        <w:adjustRightInd w:val="0"/>
        <w:rPr>
          <w:rFonts w:ascii="Verdana" w:hAnsi="Verdana" w:cs="Arial"/>
          <w:sz w:val="20"/>
        </w:rPr>
      </w:pPr>
      <w:r w:rsidRPr="009E061A">
        <w:rPr>
          <w:rFonts w:ascii="Verdana" w:hAnsi="Verdana" w:cs="Arial"/>
          <w:sz w:val="20"/>
        </w:rPr>
        <w:t>L’acreditació serà mitjançant declaració responsable.</w:t>
      </w:r>
    </w:p>
    <w:p w14:paraId="4D369993" w14:textId="77777777" w:rsidR="009E061A" w:rsidRPr="006E6C38" w:rsidRDefault="009E061A" w:rsidP="009E061A">
      <w:pPr>
        <w:pStyle w:val="Textoindependiente"/>
        <w:tabs>
          <w:tab w:val="left" w:pos="426"/>
        </w:tabs>
        <w:autoSpaceDE w:val="0"/>
        <w:autoSpaceDN w:val="0"/>
        <w:adjustRightInd w:val="0"/>
        <w:rPr>
          <w:rFonts w:ascii="Verdana" w:hAnsi="Verdana" w:cs="Arial"/>
          <w:b/>
          <w:sz w:val="20"/>
        </w:rPr>
      </w:pPr>
    </w:p>
    <w:p w14:paraId="42AE8933" w14:textId="77777777" w:rsidR="009E061A" w:rsidRDefault="009E061A" w:rsidP="009E061A">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w:t>
      </w:r>
      <w:r>
        <w:rPr>
          <w:rFonts w:ascii="Verdana" w:hAnsi="Verdana" w:cs="Arial"/>
          <w:b/>
          <w:sz w:val="20"/>
        </w:rPr>
        <w:t>3.</w:t>
      </w:r>
      <w:r w:rsidRPr="006E6C38">
        <w:rPr>
          <w:rFonts w:ascii="Verdana" w:hAnsi="Verdana" w:cs="Arial"/>
          <w:b/>
          <w:sz w:val="20"/>
        </w:rPr>
        <w:t xml:space="preserve"> </w:t>
      </w:r>
      <w:r w:rsidRPr="006E6C38">
        <w:rPr>
          <w:rFonts w:ascii="Verdana" w:hAnsi="Verdana" w:cs="Arial"/>
          <w:sz w:val="20"/>
        </w:rPr>
        <w:t xml:space="preserve">Per la realització del servei amb vehicles EURO VI. </w:t>
      </w:r>
      <w:r>
        <w:rPr>
          <w:rFonts w:ascii="Verdana" w:hAnsi="Verdana" w:cs="Arial"/>
          <w:b/>
          <w:sz w:val="20"/>
        </w:rPr>
        <w:t>Fins a 3</w:t>
      </w:r>
      <w:r w:rsidRPr="006E6C38">
        <w:rPr>
          <w:rFonts w:ascii="Verdana" w:hAnsi="Verdana" w:cs="Arial"/>
          <w:b/>
          <w:sz w:val="20"/>
        </w:rPr>
        <w:t>,00 punts.</w:t>
      </w:r>
    </w:p>
    <w:p w14:paraId="3CD2397A" w14:textId="77777777" w:rsidR="009E061A" w:rsidRDefault="009E061A" w:rsidP="009E061A">
      <w:pPr>
        <w:pStyle w:val="Textoindependiente"/>
        <w:tabs>
          <w:tab w:val="left" w:pos="426"/>
        </w:tabs>
        <w:autoSpaceDE w:val="0"/>
        <w:autoSpaceDN w:val="0"/>
        <w:adjustRightInd w:val="0"/>
        <w:rPr>
          <w:rFonts w:ascii="Verdana" w:hAnsi="Verdana" w:cs="Arial"/>
          <w:b/>
          <w:sz w:val="20"/>
        </w:rPr>
      </w:pPr>
    </w:p>
    <w:p w14:paraId="67F3CFE4" w14:textId="77777777" w:rsidR="009E061A" w:rsidRPr="00E931CF" w:rsidRDefault="009E061A" w:rsidP="009E061A">
      <w:pPr>
        <w:pStyle w:val="Textoindependiente"/>
        <w:tabs>
          <w:tab w:val="left" w:pos="426"/>
        </w:tabs>
        <w:autoSpaceDE w:val="0"/>
        <w:autoSpaceDN w:val="0"/>
        <w:adjustRightInd w:val="0"/>
        <w:rPr>
          <w:rFonts w:ascii="Verdana" w:hAnsi="Verdana" w:cs="Arial"/>
          <w:sz w:val="20"/>
        </w:rPr>
      </w:pPr>
      <w:r w:rsidRPr="00E931CF">
        <w:rPr>
          <w:rFonts w:ascii="Verdana" w:hAnsi="Verdana" w:cs="Arial"/>
          <w:sz w:val="20"/>
        </w:rPr>
        <w:t>L’acreditació d’aquest criteri serà mitjançant una declaració responsable.</w:t>
      </w:r>
    </w:p>
    <w:p w14:paraId="0F7B3E1D" w14:textId="77777777" w:rsidR="009E061A" w:rsidRPr="00E931CF" w:rsidRDefault="009E061A" w:rsidP="009E061A">
      <w:pPr>
        <w:pStyle w:val="Textoindependiente"/>
        <w:tabs>
          <w:tab w:val="left" w:pos="426"/>
        </w:tabs>
        <w:autoSpaceDE w:val="0"/>
        <w:autoSpaceDN w:val="0"/>
        <w:adjustRightInd w:val="0"/>
        <w:rPr>
          <w:rFonts w:ascii="Verdana" w:hAnsi="Verdana" w:cs="Arial"/>
          <w:sz w:val="20"/>
        </w:rPr>
      </w:pPr>
    </w:p>
    <w:p w14:paraId="060AA1AD" w14:textId="77777777" w:rsidR="009E061A" w:rsidRDefault="009E061A" w:rsidP="009E061A">
      <w:pPr>
        <w:pStyle w:val="Textoindependiente"/>
        <w:tabs>
          <w:tab w:val="left" w:pos="426"/>
        </w:tabs>
        <w:autoSpaceDE w:val="0"/>
        <w:autoSpaceDN w:val="0"/>
        <w:adjustRightInd w:val="0"/>
        <w:rPr>
          <w:rFonts w:ascii="Verdana" w:hAnsi="Verdana" w:cs="Arial"/>
          <w:b/>
          <w:sz w:val="20"/>
        </w:rPr>
      </w:pPr>
      <w:r w:rsidRPr="00E931CF">
        <w:rPr>
          <w:rFonts w:ascii="Verdana" w:hAnsi="Verdana" w:cs="Arial"/>
          <w:sz w:val="20"/>
        </w:rPr>
        <w:t>Es valora com a criteri ambiental ja que l’estàndard Euro és un estàndard europeu que regula les emissions d’òxids de nitrogen (NOx), d’hidrocarburs (HC), de monòxid de carboni (CO) i de partícule</w:t>
      </w:r>
      <w:r>
        <w:rPr>
          <w:rFonts w:ascii="Verdana" w:hAnsi="Verdana" w:cs="Arial"/>
          <w:sz w:val="20"/>
        </w:rPr>
        <w:t>s en l’homologació de vehicles.</w:t>
      </w:r>
    </w:p>
    <w:p w14:paraId="60E913BB" w14:textId="77777777" w:rsidR="009E061A" w:rsidRDefault="009E061A" w:rsidP="009E061A">
      <w:pPr>
        <w:pStyle w:val="Prrafodelista"/>
        <w:ind w:left="360"/>
        <w:rPr>
          <w:rFonts w:ascii="Verdana" w:hAnsi="Verdana" w:cs="Arial"/>
          <w:b/>
          <w:sz w:val="20"/>
        </w:rPr>
      </w:pPr>
      <w:bookmarkStart w:id="71" w:name="_Toc516571696"/>
      <w:bookmarkStart w:id="72" w:name="_Toc516571853"/>
    </w:p>
    <w:p w14:paraId="68A6DB60" w14:textId="77777777" w:rsidR="0025579A" w:rsidRPr="006E6C38" w:rsidRDefault="0025579A" w:rsidP="0025579A">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2</w:t>
      </w:r>
      <w:r>
        <w:rPr>
          <w:rFonts w:ascii="Verdana" w:hAnsi="Verdana" w:cs="Arial"/>
          <w:b/>
          <w:sz w:val="20"/>
        </w:rPr>
        <w:t>1.</w:t>
      </w:r>
      <w:r w:rsidR="002938D0">
        <w:rPr>
          <w:rFonts w:ascii="Verdana" w:hAnsi="Verdana" w:cs="Arial"/>
          <w:b/>
          <w:sz w:val="20"/>
        </w:rPr>
        <w:t>7</w:t>
      </w:r>
      <w:r w:rsidRPr="006E6C38">
        <w:rPr>
          <w:rFonts w:ascii="Verdana" w:hAnsi="Verdana" w:cs="Arial"/>
          <w:b/>
          <w:sz w:val="20"/>
        </w:rPr>
        <w:t xml:space="preserve"> Criteris d’adjudicació per al</w:t>
      </w:r>
      <w:r w:rsidR="00E279BC">
        <w:rPr>
          <w:rFonts w:ascii="Verdana" w:hAnsi="Verdana" w:cs="Arial"/>
          <w:b/>
          <w:sz w:val="20"/>
        </w:rPr>
        <w:t xml:space="preserve">s lots </w:t>
      </w:r>
      <w:r w:rsidR="007E5C4B">
        <w:rPr>
          <w:rFonts w:ascii="Verdana" w:hAnsi="Verdana" w:cs="Arial"/>
          <w:b/>
          <w:sz w:val="20"/>
        </w:rPr>
        <w:t xml:space="preserve">8, </w:t>
      </w:r>
      <w:r w:rsidR="00497DAB">
        <w:rPr>
          <w:rFonts w:ascii="Verdana" w:hAnsi="Verdana" w:cs="Arial"/>
          <w:b/>
          <w:sz w:val="20"/>
        </w:rPr>
        <w:t xml:space="preserve">10 </w:t>
      </w:r>
      <w:r w:rsidR="00012C7C">
        <w:rPr>
          <w:rFonts w:ascii="Verdana" w:hAnsi="Verdana" w:cs="Arial"/>
          <w:b/>
          <w:sz w:val="20"/>
        </w:rPr>
        <w:t xml:space="preserve">i </w:t>
      </w:r>
      <w:r w:rsidR="00497DAB">
        <w:rPr>
          <w:rFonts w:ascii="Verdana" w:hAnsi="Verdana" w:cs="Arial"/>
          <w:b/>
          <w:sz w:val="20"/>
        </w:rPr>
        <w:t>13</w:t>
      </w:r>
    </w:p>
    <w:p w14:paraId="643AE809" w14:textId="77777777" w:rsidR="0025579A" w:rsidRPr="006E6C38" w:rsidRDefault="0025579A" w:rsidP="0025579A">
      <w:pPr>
        <w:pStyle w:val="Textoindependiente"/>
        <w:tabs>
          <w:tab w:val="left" w:pos="426"/>
        </w:tabs>
        <w:autoSpaceDE w:val="0"/>
        <w:autoSpaceDN w:val="0"/>
        <w:adjustRightInd w:val="0"/>
        <w:rPr>
          <w:rFonts w:ascii="Verdana" w:hAnsi="Verdana" w:cs="Arial"/>
          <w:b/>
          <w:sz w:val="20"/>
        </w:rPr>
      </w:pPr>
    </w:p>
    <w:p w14:paraId="42E48C44" w14:textId="77777777" w:rsidR="0025579A" w:rsidRPr="006E6C38" w:rsidRDefault="0025579A" w:rsidP="0025579A">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1. </w:t>
      </w:r>
      <w:r w:rsidRPr="006E6C38">
        <w:rPr>
          <w:rFonts w:ascii="Verdana" w:hAnsi="Verdana" w:cs="Arial"/>
          <w:sz w:val="20"/>
        </w:rPr>
        <w:t xml:space="preserve">L’oferta econòmica </w:t>
      </w:r>
      <w:r>
        <w:rPr>
          <w:rFonts w:ascii="Verdana" w:hAnsi="Verdana" w:cs="Arial"/>
          <w:sz w:val="20"/>
        </w:rPr>
        <w:t>més avantatjosa</w:t>
      </w:r>
      <w:r w:rsidRPr="006E6C38">
        <w:rPr>
          <w:rFonts w:ascii="Verdana" w:hAnsi="Verdana" w:cs="Arial"/>
          <w:sz w:val="20"/>
        </w:rPr>
        <w:t xml:space="preserve">. </w:t>
      </w:r>
      <w:r w:rsidRPr="006E6C38">
        <w:rPr>
          <w:rFonts w:ascii="Verdana" w:hAnsi="Verdana" w:cs="Arial"/>
          <w:b/>
          <w:sz w:val="20"/>
        </w:rPr>
        <w:t xml:space="preserve">Fins a </w:t>
      </w:r>
      <w:r w:rsidR="00497DAB">
        <w:rPr>
          <w:rFonts w:ascii="Verdana" w:hAnsi="Verdana" w:cs="Arial"/>
          <w:b/>
          <w:sz w:val="20"/>
        </w:rPr>
        <w:t>90</w:t>
      </w:r>
      <w:r w:rsidRPr="006E6C38">
        <w:rPr>
          <w:rFonts w:ascii="Verdana" w:hAnsi="Verdana" w:cs="Arial"/>
          <w:b/>
          <w:sz w:val="20"/>
        </w:rPr>
        <w:t>,00 punts.</w:t>
      </w:r>
    </w:p>
    <w:p w14:paraId="54E5F53A" w14:textId="77777777" w:rsidR="0025579A" w:rsidRPr="006E6C38" w:rsidRDefault="0025579A" w:rsidP="00DD4F3F">
      <w:pPr>
        <w:pStyle w:val="Textoindependiente"/>
        <w:tabs>
          <w:tab w:val="left" w:pos="0"/>
        </w:tabs>
        <w:autoSpaceDE w:val="0"/>
        <w:autoSpaceDN w:val="0"/>
        <w:adjustRightInd w:val="0"/>
        <w:ind w:left="426" w:hanging="426"/>
        <w:rPr>
          <w:rFonts w:ascii="Verdana" w:hAnsi="Verdana" w:cs="Arial"/>
          <w:b/>
          <w:sz w:val="20"/>
          <w:u w:val="single"/>
        </w:rPr>
      </w:pPr>
    </w:p>
    <w:p w14:paraId="14FD9AD3" w14:textId="77777777" w:rsidR="0025579A" w:rsidRPr="006E6C38" w:rsidRDefault="0025579A" w:rsidP="00DD4F3F">
      <w:pPr>
        <w:pStyle w:val="Textoindependiente"/>
        <w:tabs>
          <w:tab w:val="left" w:pos="0"/>
        </w:tabs>
        <w:autoSpaceDE w:val="0"/>
        <w:autoSpaceDN w:val="0"/>
        <w:adjustRightInd w:val="0"/>
        <w:ind w:left="426" w:hanging="426"/>
        <w:rPr>
          <w:rFonts w:ascii="Verdana" w:hAnsi="Verdana" w:cs="Arial"/>
          <w:sz w:val="20"/>
        </w:rPr>
      </w:pPr>
      <w:r w:rsidRPr="006E6C38">
        <w:rPr>
          <w:rFonts w:ascii="Verdana" w:hAnsi="Verdana" w:cs="Arial"/>
          <w:sz w:val="20"/>
        </w:rPr>
        <w:t>L’assignació de la puntuació corresponent es farà mitjançant l’aplicació de la fórmula següent:</w:t>
      </w:r>
    </w:p>
    <w:p w14:paraId="60294194" w14:textId="77777777" w:rsidR="0025579A" w:rsidRPr="005D259C" w:rsidRDefault="0025579A" w:rsidP="00DD4F3F">
      <w:pPr>
        <w:tabs>
          <w:tab w:val="left" w:pos="0"/>
        </w:tabs>
        <w:ind w:left="851" w:right="-1" w:hanging="426"/>
        <w:rPr>
          <w:rFonts w:ascii="Verdana" w:hAnsi="Verdana" w:cs="Arial"/>
          <w:sz w:val="20"/>
        </w:rPr>
      </w:pPr>
    </w:p>
    <w:p w14:paraId="29C5BC0F" w14:textId="08ED92BA" w:rsidR="0025579A" w:rsidRDefault="0025579A" w:rsidP="00DD4F3F">
      <w:pPr>
        <w:numPr>
          <w:ilvl w:val="0"/>
          <w:numId w:val="16"/>
        </w:numPr>
        <w:tabs>
          <w:tab w:val="left" w:pos="0"/>
        </w:tabs>
        <w:ind w:left="851" w:right="-1" w:hanging="426"/>
        <w:rPr>
          <w:rFonts w:ascii="Verdana" w:hAnsi="Verdana" w:cs="Arial"/>
          <w:sz w:val="20"/>
        </w:rPr>
      </w:pPr>
      <w:r w:rsidRPr="00CB6825">
        <w:rPr>
          <w:rFonts w:ascii="Verdana" w:hAnsi="Verdana" w:cs="Arial"/>
          <w:sz w:val="20"/>
        </w:rPr>
        <w:t>El licitador que presenti l’oferta (</w:t>
      </w:r>
      <w:r w:rsidR="008F25C9" w:rsidRPr="006E6C38">
        <w:rPr>
          <w:rFonts w:ascii="Verdana" w:hAnsi="Verdana" w:cs="Arial"/>
          <w:sz w:val="20"/>
        </w:rPr>
        <w:t xml:space="preserve">resultat de la multiplicació de cada preu unitari </w:t>
      </w:r>
      <w:r w:rsidR="008F25C9">
        <w:rPr>
          <w:rFonts w:ascii="Verdana" w:hAnsi="Verdana" w:cs="Arial"/>
          <w:sz w:val="20"/>
        </w:rPr>
        <w:t>pel total de tones i/o</w:t>
      </w:r>
      <w:r w:rsidR="008F25C9" w:rsidRPr="006E6C38">
        <w:rPr>
          <w:rFonts w:ascii="Verdana" w:hAnsi="Verdana" w:cs="Arial"/>
          <w:sz w:val="20"/>
        </w:rPr>
        <w:t xml:space="preserve"> viatges </w:t>
      </w:r>
      <w:r w:rsidR="008F25C9">
        <w:rPr>
          <w:rFonts w:ascii="Verdana" w:hAnsi="Verdana" w:cs="Arial"/>
          <w:sz w:val="20"/>
        </w:rPr>
        <w:t>de 2018</w:t>
      </w:r>
      <w:r>
        <w:rPr>
          <w:rFonts w:ascii="Verdana" w:hAnsi="Verdana" w:cs="Arial"/>
          <w:sz w:val="20"/>
        </w:rPr>
        <w:t xml:space="preserve">) </w:t>
      </w:r>
      <w:r w:rsidRPr="00CB6825">
        <w:rPr>
          <w:rFonts w:ascii="Verdana" w:hAnsi="Verdana" w:cs="Arial"/>
          <w:sz w:val="20"/>
        </w:rPr>
        <w:t>més elevada es denominarà licitador L i se li atorgarà la totalitat</w:t>
      </w:r>
      <w:r>
        <w:rPr>
          <w:rFonts w:ascii="Verdana" w:hAnsi="Verdana" w:cs="Arial"/>
          <w:sz w:val="20"/>
        </w:rPr>
        <w:t xml:space="preserve"> </w:t>
      </w:r>
      <w:r w:rsidRPr="00CB6825">
        <w:rPr>
          <w:rFonts w:ascii="Verdana" w:hAnsi="Verdana" w:cs="Arial"/>
          <w:sz w:val="20"/>
        </w:rPr>
        <w:t>dels punts d’aquest criteri.</w:t>
      </w:r>
    </w:p>
    <w:p w14:paraId="21CC5781" w14:textId="77777777" w:rsidR="0025579A" w:rsidRPr="006E6C38" w:rsidRDefault="0025579A" w:rsidP="00DD4F3F">
      <w:pPr>
        <w:numPr>
          <w:ilvl w:val="0"/>
          <w:numId w:val="16"/>
        </w:numPr>
        <w:tabs>
          <w:tab w:val="left" w:pos="0"/>
        </w:tabs>
        <w:ind w:left="851" w:right="-1" w:hanging="426"/>
        <w:rPr>
          <w:rFonts w:ascii="Verdana" w:hAnsi="Verdana" w:cs="Arial"/>
          <w:sz w:val="20"/>
        </w:rPr>
      </w:pPr>
      <w:r w:rsidRPr="006E6C38">
        <w:rPr>
          <w:rFonts w:ascii="Verdana" w:hAnsi="Verdana" w:cs="Arial"/>
          <w:sz w:val="20"/>
        </w:rPr>
        <w:t>La puntuació dels altres licitadors (denominats L</w:t>
      </w:r>
      <w:r w:rsidRPr="006E6C38">
        <w:rPr>
          <w:rFonts w:ascii="Verdana" w:hAnsi="Verdana" w:cs="Arial"/>
          <w:sz w:val="20"/>
          <w:vertAlign w:val="subscript"/>
        </w:rPr>
        <w:t>1</w:t>
      </w:r>
      <w:r w:rsidRPr="006E6C38">
        <w:rPr>
          <w:rFonts w:ascii="Verdana" w:hAnsi="Verdana" w:cs="Arial"/>
          <w:sz w:val="20"/>
        </w:rPr>
        <w:t>, L</w:t>
      </w:r>
      <w:r w:rsidRPr="006E6C38">
        <w:rPr>
          <w:rFonts w:ascii="Verdana" w:hAnsi="Verdana" w:cs="Arial"/>
          <w:sz w:val="20"/>
          <w:vertAlign w:val="subscript"/>
        </w:rPr>
        <w:t>2</w:t>
      </w:r>
      <w:r w:rsidRPr="006E6C38">
        <w:rPr>
          <w:rFonts w:ascii="Verdana" w:hAnsi="Verdana" w:cs="Arial"/>
          <w:sz w:val="20"/>
        </w:rPr>
        <w:t>, L</w:t>
      </w:r>
      <w:r w:rsidRPr="006E6C38">
        <w:rPr>
          <w:rFonts w:ascii="Verdana" w:hAnsi="Verdana" w:cs="Arial"/>
          <w:sz w:val="20"/>
          <w:vertAlign w:val="subscript"/>
        </w:rPr>
        <w:t>3</w:t>
      </w:r>
      <w:r w:rsidRPr="006E6C38">
        <w:rPr>
          <w:rFonts w:ascii="Verdana" w:hAnsi="Verdana" w:cs="Arial"/>
          <w:sz w:val="20"/>
        </w:rPr>
        <w:t xml:space="preserve">, etc.) s’obtindrà de la manera següent: </w:t>
      </w:r>
    </w:p>
    <w:p w14:paraId="3745B15A" w14:textId="77777777" w:rsidR="0025579A" w:rsidRPr="006E6C38" w:rsidRDefault="0025579A" w:rsidP="00DD4F3F">
      <w:pPr>
        <w:tabs>
          <w:tab w:val="left" w:pos="0"/>
        </w:tabs>
        <w:ind w:right="-1" w:hanging="426"/>
        <w:rPr>
          <w:rFonts w:ascii="Verdana" w:hAnsi="Verdana" w:cs="Arial"/>
          <w:sz w:val="20"/>
        </w:rPr>
      </w:pPr>
    </w:p>
    <w:p w14:paraId="07B19A19" w14:textId="77777777" w:rsidR="0025579A" w:rsidRDefault="0025579A" w:rsidP="0025579A">
      <w:pPr>
        <w:ind w:right="-1"/>
        <w:rPr>
          <w:rFonts w:ascii="Verdana" w:hAnsi="Verdana" w:cs="Arial"/>
          <w:sz w:val="20"/>
        </w:rPr>
      </w:pPr>
      <w:r>
        <w:rPr>
          <w:rFonts w:ascii="Verdana" w:hAnsi="Verdana" w:cs="Arial"/>
          <w:sz w:val="20"/>
        </w:rPr>
        <w:t xml:space="preserve">   </w:t>
      </w:r>
      <w:r>
        <w:rPr>
          <w:rFonts w:ascii="Verdana" w:hAnsi="Verdana" w:cs="Arial"/>
          <w:sz w:val="20"/>
        </w:rPr>
        <w:tab/>
      </w:r>
      <w:r>
        <w:rPr>
          <w:rFonts w:ascii="Verdana" w:hAnsi="Verdana" w:cs="Arial"/>
          <w:sz w:val="20"/>
        </w:rPr>
        <w:tab/>
      </w:r>
      <w:r>
        <w:rPr>
          <w:rFonts w:ascii="Verdana" w:hAnsi="Verdana" w:cs="Arial"/>
          <w:sz w:val="20"/>
        </w:rPr>
        <w:tab/>
      </w:r>
      <w:r>
        <w:rPr>
          <w:rFonts w:ascii="Verdana" w:hAnsi="Verdana" w:cs="Arial"/>
          <w:sz w:val="20"/>
        </w:rPr>
        <w:tab/>
      </w:r>
      <w:r w:rsidRPr="00CB6825">
        <w:rPr>
          <w:rFonts w:ascii="Verdana" w:hAnsi="Verdana" w:cs="Arial"/>
          <w:sz w:val="20"/>
        </w:rPr>
        <w:t>Ofert</w:t>
      </w:r>
      <w:r>
        <w:rPr>
          <w:rFonts w:ascii="Verdana" w:hAnsi="Verdana" w:cs="Arial"/>
          <w:sz w:val="20"/>
        </w:rPr>
        <w:t>a del licitador (L1 L2, L3, etc.</w:t>
      </w:r>
      <w:r w:rsidRPr="00CB6825">
        <w:rPr>
          <w:rFonts w:ascii="Verdana" w:hAnsi="Verdana" w:cs="Arial"/>
          <w:sz w:val="20"/>
        </w:rPr>
        <w:t>) mu</w:t>
      </w:r>
      <w:r>
        <w:rPr>
          <w:rFonts w:ascii="Verdana" w:hAnsi="Verdana" w:cs="Arial"/>
          <w:sz w:val="20"/>
        </w:rPr>
        <w:t xml:space="preserve">ltiplicada </w:t>
      </w:r>
    </w:p>
    <w:p w14:paraId="437160BD" w14:textId="77777777" w:rsidR="0025579A" w:rsidRPr="006E6C38" w:rsidRDefault="0025579A" w:rsidP="0025579A">
      <w:pPr>
        <w:ind w:left="3540" w:right="-1" w:firstLine="708"/>
        <w:rPr>
          <w:rFonts w:ascii="Verdana" w:hAnsi="Verdana" w:cs="Arial"/>
          <w:sz w:val="20"/>
        </w:rPr>
      </w:pPr>
      <w:r>
        <w:rPr>
          <w:rFonts w:ascii="Verdana" w:hAnsi="Verdana" w:cs="Arial"/>
          <w:sz w:val="20"/>
        </w:rPr>
        <w:t>per puntuació màxima</w:t>
      </w:r>
    </w:p>
    <w:p w14:paraId="6F98FA37" w14:textId="77777777" w:rsidR="0025579A" w:rsidRDefault="0025579A" w:rsidP="0025579A">
      <w:pPr>
        <w:ind w:left="143" w:right="-1"/>
        <w:rPr>
          <w:rFonts w:ascii="Verdana" w:hAnsi="Verdana" w:cs="Arial"/>
          <w:sz w:val="20"/>
        </w:rPr>
      </w:pPr>
      <w:r w:rsidRPr="00CB6825">
        <w:rPr>
          <w:rFonts w:ascii="Verdana" w:hAnsi="Verdana" w:cs="Arial"/>
          <w:sz w:val="20"/>
        </w:rPr>
        <w:t>Puntuació L1, L2, L3, etc</w:t>
      </w:r>
      <w:r>
        <w:rPr>
          <w:rFonts w:ascii="Verdana" w:hAnsi="Verdana" w:cs="Arial"/>
          <w:sz w:val="20"/>
        </w:rPr>
        <w:t>.</w:t>
      </w:r>
      <w:r w:rsidRPr="00CB6825">
        <w:rPr>
          <w:rFonts w:ascii="Verdana" w:hAnsi="Verdana" w:cs="Arial"/>
          <w:sz w:val="20"/>
        </w:rPr>
        <w:t xml:space="preserve"> = --------------------------------------------------</w:t>
      </w:r>
      <w:r>
        <w:rPr>
          <w:rFonts w:ascii="Verdana" w:hAnsi="Verdana" w:cs="Arial"/>
          <w:sz w:val="20"/>
        </w:rPr>
        <w:t xml:space="preserve">                 </w:t>
      </w:r>
    </w:p>
    <w:p w14:paraId="5AC3FBBA" w14:textId="77777777" w:rsidR="0025579A" w:rsidRPr="006E6C38" w:rsidRDefault="0025579A" w:rsidP="0025579A">
      <w:pPr>
        <w:ind w:left="3683" w:right="-1" w:firstLine="565"/>
        <w:rPr>
          <w:rFonts w:ascii="Verdana" w:hAnsi="Verdana" w:cs="Arial"/>
          <w:sz w:val="20"/>
        </w:rPr>
      </w:pPr>
      <w:r w:rsidRPr="00CB6825">
        <w:rPr>
          <w:rFonts w:ascii="Verdana" w:hAnsi="Verdana" w:cs="Arial"/>
          <w:sz w:val="20"/>
        </w:rPr>
        <w:t>Oferta del licitador L</w:t>
      </w:r>
    </w:p>
    <w:p w14:paraId="2B9CF034" w14:textId="77777777" w:rsidR="009E061A" w:rsidRDefault="009E061A" w:rsidP="009E061A">
      <w:pPr>
        <w:pStyle w:val="Prrafodelista"/>
        <w:ind w:left="360"/>
        <w:rPr>
          <w:rFonts w:ascii="Verdana" w:hAnsi="Verdana" w:cs="Arial"/>
          <w:b/>
          <w:sz w:val="20"/>
        </w:rPr>
      </w:pPr>
    </w:p>
    <w:p w14:paraId="3EB7C85E" w14:textId="77777777" w:rsidR="00F31983" w:rsidRDefault="00F31983" w:rsidP="0025579A">
      <w:pPr>
        <w:pStyle w:val="Textoindependiente"/>
        <w:tabs>
          <w:tab w:val="left" w:pos="426"/>
        </w:tabs>
        <w:autoSpaceDE w:val="0"/>
        <w:autoSpaceDN w:val="0"/>
        <w:adjustRightInd w:val="0"/>
        <w:rPr>
          <w:rFonts w:ascii="Verdana" w:hAnsi="Verdana" w:cs="Arial"/>
          <w:b/>
          <w:sz w:val="20"/>
        </w:rPr>
      </w:pPr>
    </w:p>
    <w:p w14:paraId="2B8E90F2" w14:textId="7A07E187" w:rsidR="0025579A" w:rsidRDefault="0025579A" w:rsidP="0025579A">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2. </w:t>
      </w:r>
      <w:r w:rsidRPr="006E6C38">
        <w:rPr>
          <w:rFonts w:ascii="Verdana" w:hAnsi="Verdana" w:cs="Arial"/>
          <w:sz w:val="20"/>
        </w:rPr>
        <w:t xml:space="preserve">Per l’oferiment de vehicles amb elements de pesatge incorporats o elements de pesatge que permetin conèixer el pes del material recollit in situ i facilitar les dades d’aquests </w:t>
      </w:r>
      <w:r w:rsidR="00B63E10">
        <w:rPr>
          <w:rFonts w:ascii="Verdana" w:hAnsi="Verdana" w:cs="Arial"/>
          <w:sz w:val="20"/>
        </w:rPr>
        <w:t>pesatges a</w:t>
      </w:r>
      <w:r w:rsidR="005E79F6">
        <w:rPr>
          <w:rFonts w:ascii="Verdana" w:hAnsi="Verdana" w:cs="Arial"/>
          <w:sz w:val="20"/>
        </w:rPr>
        <w:t xml:space="preserve"> SAVO, SA </w:t>
      </w:r>
      <w:r w:rsidRPr="006E6C38">
        <w:rPr>
          <w:rFonts w:ascii="Verdana" w:hAnsi="Verdana" w:cs="Arial"/>
          <w:sz w:val="20"/>
        </w:rPr>
        <w:t>ja sigui mitjançant tiquet adjuntat o amb entrega de fotografia amb el pes efect</w:t>
      </w:r>
      <w:r>
        <w:rPr>
          <w:rFonts w:ascii="Verdana" w:hAnsi="Verdana" w:cs="Arial"/>
          <w:sz w:val="20"/>
        </w:rPr>
        <w:t>uat</w:t>
      </w:r>
      <w:r w:rsidRPr="006E6C38">
        <w:rPr>
          <w:rFonts w:ascii="Verdana" w:hAnsi="Verdana" w:cs="Arial"/>
          <w:sz w:val="20"/>
        </w:rPr>
        <w:t xml:space="preserve">. </w:t>
      </w:r>
      <w:r w:rsidR="00497DAB">
        <w:rPr>
          <w:rFonts w:ascii="Verdana" w:hAnsi="Verdana" w:cs="Arial"/>
          <w:b/>
          <w:sz w:val="20"/>
        </w:rPr>
        <w:t>7</w:t>
      </w:r>
      <w:r w:rsidRPr="006E6C38">
        <w:rPr>
          <w:rFonts w:ascii="Verdana" w:hAnsi="Verdana" w:cs="Arial"/>
          <w:b/>
          <w:sz w:val="20"/>
        </w:rPr>
        <w:t>,00 punts.</w:t>
      </w:r>
    </w:p>
    <w:p w14:paraId="175B62BE" w14:textId="77777777" w:rsidR="0025579A" w:rsidRDefault="0025579A" w:rsidP="0025579A">
      <w:pPr>
        <w:pStyle w:val="Textoindependiente"/>
        <w:tabs>
          <w:tab w:val="left" w:pos="426"/>
        </w:tabs>
        <w:autoSpaceDE w:val="0"/>
        <w:autoSpaceDN w:val="0"/>
        <w:adjustRightInd w:val="0"/>
        <w:rPr>
          <w:rFonts w:ascii="Verdana" w:hAnsi="Verdana" w:cs="Arial"/>
          <w:b/>
          <w:sz w:val="20"/>
        </w:rPr>
      </w:pPr>
    </w:p>
    <w:p w14:paraId="27E7C9CC" w14:textId="77777777" w:rsidR="0025579A" w:rsidRPr="009E061A" w:rsidRDefault="0025579A" w:rsidP="0025579A">
      <w:pPr>
        <w:pStyle w:val="Textoindependiente"/>
        <w:tabs>
          <w:tab w:val="left" w:pos="426"/>
        </w:tabs>
        <w:autoSpaceDE w:val="0"/>
        <w:autoSpaceDN w:val="0"/>
        <w:adjustRightInd w:val="0"/>
        <w:rPr>
          <w:rFonts w:ascii="Verdana" w:hAnsi="Verdana" w:cs="Arial"/>
          <w:sz w:val="20"/>
        </w:rPr>
      </w:pPr>
      <w:r w:rsidRPr="009E061A">
        <w:rPr>
          <w:rFonts w:ascii="Verdana" w:hAnsi="Verdana" w:cs="Arial"/>
          <w:sz w:val="20"/>
        </w:rPr>
        <w:t>L’acreditació serà mitjançant declaració responsable.</w:t>
      </w:r>
    </w:p>
    <w:p w14:paraId="0235687C" w14:textId="77777777" w:rsidR="0025579A" w:rsidRPr="006E6C38" w:rsidRDefault="0025579A" w:rsidP="0025579A">
      <w:pPr>
        <w:pStyle w:val="Textoindependiente"/>
        <w:tabs>
          <w:tab w:val="left" w:pos="426"/>
        </w:tabs>
        <w:autoSpaceDE w:val="0"/>
        <w:autoSpaceDN w:val="0"/>
        <w:adjustRightInd w:val="0"/>
        <w:rPr>
          <w:rFonts w:ascii="Verdana" w:hAnsi="Verdana" w:cs="Arial"/>
          <w:b/>
          <w:sz w:val="20"/>
        </w:rPr>
      </w:pPr>
    </w:p>
    <w:p w14:paraId="55F61A90" w14:textId="77777777" w:rsidR="0025579A" w:rsidRDefault="0025579A" w:rsidP="0025579A">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w:t>
      </w:r>
      <w:r>
        <w:rPr>
          <w:rFonts w:ascii="Verdana" w:hAnsi="Verdana" w:cs="Arial"/>
          <w:b/>
          <w:sz w:val="20"/>
        </w:rPr>
        <w:t>3.</w:t>
      </w:r>
      <w:r w:rsidRPr="006E6C38">
        <w:rPr>
          <w:rFonts w:ascii="Verdana" w:hAnsi="Verdana" w:cs="Arial"/>
          <w:b/>
          <w:sz w:val="20"/>
        </w:rPr>
        <w:t xml:space="preserve"> </w:t>
      </w:r>
      <w:r w:rsidRPr="006E6C38">
        <w:rPr>
          <w:rFonts w:ascii="Verdana" w:hAnsi="Verdana" w:cs="Arial"/>
          <w:sz w:val="20"/>
        </w:rPr>
        <w:t xml:space="preserve">Per la realització del servei amb vehicles EURO VI. </w:t>
      </w:r>
      <w:r>
        <w:rPr>
          <w:rFonts w:ascii="Verdana" w:hAnsi="Verdana" w:cs="Arial"/>
          <w:b/>
          <w:sz w:val="20"/>
        </w:rPr>
        <w:t>Fins a 3</w:t>
      </w:r>
      <w:r w:rsidRPr="006E6C38">
        <w:rPr>
          <w:rFonts w:ascii="Verdana" w:hAnsi="Verdana" w:cs="Arial"/>
          <w:b/>
          <w:sz w:val="20"/>
        </w:rPr>
        <w:t>,00 punts.</w:t>
      </w:r>
    </w:p>
    <w:p w14:paraId="5D65E506" w14:textId="77777777" w:rsidR="0025579A" w:rsidRDefault="0025579A" w:rsidP="0025579A">
      <w:pPr>
        <w:pStyle w:val="Textoindependiente"/>
        <w:tabs>
          <w:tab w:val="left" w:pos="426"/>
        </w:tabs>
        <w:autoSpaceDE w:val="0"/>
        <w:autoSpaceDN w:val="0"/>
        <w:adjustRightInd w:val="0"/>
        <w:rPr>
          <w:rFonts w:ascii="Verdana" w:hAnsi="Verdana" w:cs="Arial"/>
          <w:b/>
          <w:sz w:val="20"/>
        </w:rPr>
      </w:pPr>
    </w:p>
    <w:p w14:paraId="290FF870" w14:textId="77777777" w:rsidR="0025579A" w:rsidRPr="00E931CF" w:rsidRDefault="0025579A" w:rsidP="0025579A">
      <w:pPr>
        <w:pStyle w:val="Textoindependiente"/>
        <w:tabs>
          <w:tab w:val="left" w:pos="426"/>
        </w:tabs>
        <w:autoSpaceDE w:val="0"/>
        <w:autoSpaceDN w:val="0"/>
        <w:adjustRightInd w:val="0"/>
        <w:rPr>
          <w:rFonts w:ascii="Verdana" w:hAnsi="Verdana" w:cs="Arial"/>
          <w:sz w:val="20"/>
        </w:rPr>
      </w:pPr>
      <w:r w:rsidRPr="00E931CF">
        <w:rPr>
          <w:rFonts w:ascii="Verdana" w:hAnsi="Verdana" w:cs="Arial"/>
          <w:sz w:val="20"/>
        </w:rPr>
        <w:t>L’acreditació d’aquest criteri serà mitjançant una declaració responsable.</w:t>
      </w:r>
    </w:p>
    <w:p w14:paraId="64BAB1AF" w14:textId="77777777" w:rsidR="0025579A" w:rsidRPr="00E931CF" w:rsidRDefault="0025579A" w:rsidP="0025579A">
      <w:pPr>
        <w:pStyle w:val="Textoindependiente"/>
        <w:tabs>
          <w:tab w:val="left" w:pos="426"/>
        </w:tabs>
        <w:autoSpaceDE w:val="0"/>
        <w:autoSpaceDN w:val="0"/>
        <w:adjustRightInd w:val="0"/>
        <w:rPr>
          <w:rFonts w:ascii="Verdana" w:hAnsi="Verdana" w:cs="Arial"/>
          <w:sz w:val="20"/>
        </w:rPr>
      </w:pPr>
    </w:p>
    <w:p w14:paraId="693F6DF9" w14:textId="77777777" w:rsidR="0025579A" w:rsidRDefault="0025579A" w:rsidP="0025579A">
      <w:pPr>
        <w:pStyle w:val="Textoindependiente"/>
        <w:tabs>
          <w:tab w:val="left" w:pos="426"/>
        </w:tabs>
        <w:autoSpaceDE w:val="0"/>
        <w:autoSpaceDN w:val="0"/>
        <w:adjustRightInd w:val="0"/>
        <w:rPr>
          <w:rFonts w:ascii="Verdana" w:hAnsi="Verdana" w:cs="Arial"/>
          <w:sz w:val="20"/>
        </w:rPr>
      </w:pPr>
      <w:r w:rsidRPr="00E931CF">
        <w:rPr>
          <w:rFonts w:ascii="Verdana" w:hAnsi="Verdana" w:cs="Arial"/>
          <w:sz w:val="20"/>
        </w:rPr>
        <w:t>Es valora com a criteri ambiental ja que l’estàndard Euro és un estàndard europeu que regula les emissions d’òxids de nitrogen (NOx), d’hidrocarburs (HC), de monòxid de carboni (CO) i de partícule</w:t>
      </w:r>
      <w:r>
        <w:rPr>
          <w:rFonts w:ascii="Verdana" w:hAnsi="Verdana" w:cs="Arial"/>
          <w:sz w:val="20"/>
        </w:rPr>
        <w:t>s en l’homologació de vehicles.</w:t>
      </w:r>
    </w:p>
    <w:p w14:paraId="416ADCC6" w14:textId="77777777" w:rsidR="00E279BC" w:rsidRDefault="00E279BC" w:rsidP="0025579A">
      <w:pPr>
        <w:pStyle w:val="Textoindependiente"/>
        <w:tabs>
          <w:tab w:val="left" w:pos="426"/>
        </w:tabs>
        <w:autoSpaceDE w:val="0"/>
        <w:autoSpaceDN w:val="0"/>
        <w:adjustRightInd w:val="0"/>
        <w:rPr>
          <w:rFonts w:ascii="Verdana" w:hAnsi="Verdana" w:cs="Arial"/>
          <w:sz w:val="20"/>
        </w:rPr>
      </w:pPr>
    </w:p>
    <w:p w14:paraId="3BA46050" w14:textId="77777777" w:rsidR="00E279BC" w:rsidRPr="006E6C38" w:rsidRDefault="00E279BC" w:rsidP="00E279BC">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2</w:t>
      </w:r>
      <w:r>
        <w:rPr>
          <w:rFonts w:ascii="Verdana" w:hAnsi="Verdana" w:cs="Arial"/>
          <w:b/>
          <w:sz w:val="20"/>
        </w:rPr>
        <w:t>1.</w:t>
      </w:r>
      <w:r w:rsidR="002938D0">
        <w:rPr>
          <w:rFonts w:ascii="Verdana" w:hAnsi="Verdana" w:cs="Arial"/>
          <w:b/>
          <w:sz w:val="20"/>
        </w:rPr>
        <w:t>8</w:t>
      </w:r>
      <w:r w:rsidRPr="006E6C38">
        <w:rPr>
          <w:rFonts w:ascii="Verdana" w:hAnsi="Verdana" w:cs="Arial"/>
          <w:b/>
          <w:sz w:val="20"/>
        </w:rPr>
        <w:t xml:space="preserve"> Criteris d’adjudicació per </w:t>
      </w:r>
      <w:r>
        <w:rPr>
          <w:rFonts w:ascii="Verdana" w:hAnsi="Verdana" w:cs="Arial"/>
          <w:b/>
          <w:sz w:val="20"/>
        </w:rPr>
        <w:t>al lot 9</w:t>
      </w:r>
    </w:p>
    <w:p w14:paraId="2C0FA25F" w14:textId="77777777" w:rsidR="00E279BC" w:rsidRPr="006E6C38" w:rsidRDefault="00E279BC" w:rsidP="00E279BC">
      <w:pPr>
        <w:pStyle w:val="Textoindependiente"/>
        <w:tabs>
          <w:tab w:val="left" w:pos="426"/>
        </w:tabs>
        <w:autoSpaceDE w:val="0"/>
        <w:autoSpaceDN w:val="0"/>
        <w:adjustRightInd w:val="0"/>
        <w:rPr>
          <w:rFonts w:ascii="Verdana" w:hAnsi="Verdana" w:cs="Arial"/>
          <w:b/>
          <w:sz w:val="20"/>
        </w:rPr>
      </w:pPr>
    </w:p>
    <w:p w14:paraId="6ED4F106" w14:textId="77777777" w:rsidR="00E279BC" w:rsidRPr="006E6C38" w:rsidRDefault="00E279BC" w:rsidP="00E279BC">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1. </w:t>
      </w:r>
      <w:r w:rsidRPr="006E6C38">
        <w:rPr>
          <w:rFonts w:ascii="Verdana" w:hAnsi="Verdana" w:cs="Arial"/>
          <w:sz w:val="20"/>
        </w:rPr>
        <w:t xml:space="preserve">L’oferta econòmica </w:t>
      </w:r>
      <w:r>
        <w:rPr>
          <w:rFonts w:ascii="Verdana" w:hAnsi="Verdana" w:cs="Arial"/>
          <w:sz w:val="20"/>
        </w:rPr>
        <w:t>més avantatjosa</w:t>
      </w:r>
      <w:r w:rsidRPr="006E6C38">
        <w:rPr>
          <w:rFonts w:ascii="Verdana" w:hAnsi="Verdana" w:cs="Arial"/>
          <w:sz w:val="20"/>
        </w:rPr>
        <w:t xml:space="preserve">. </w:t>
      </w:r>
      <w:r w:rsidRPr="006E6C38">
        <w:rPr>
          <w:rFonts w:ascii="Verdana" w:hAnsi="Verdana" w:cs="Arial"/>
          <w:b/>
          <w:sz w:val="20"/>
        </w:rPr>
        <w:t xml:space="preserve">Fins a </w:t>
      </w:r>
      <w:r>
        <w:rPr>
          <w:rFonts w:ascii="Verdana" w:hAnsi="Verdana" w:cs="Arial"/>
          <w:b/>
          <w:sz w:val="20"/>
        </w:rPr>
        <w:t>90</w:t>
      </w:r>
      <w:r w:rsidRPr="006E6C38">
        <w:rPr>
          <w:rFonts w:ascii="Verdana" w:hAnsi="Verdana" w:cs="Arial"/>
          <w:b/>
          <w:sz w:val="20"/>
        </w:rPr>
        <w:t>,00 punts.</w:t>
      </w:r>
    </w:p>
    <w:p w14:paraId="7A2F5D33" w14:textId="77777777" w:rsidR="00E279BC" w:rsidRDefault="00E279BC" w:rsidP="00E279BC">
      <w:pPr>
        <w:pStyle w:val="Textoindependiente"/>
        <w:tabs>
          <w:tab w:val="left" w:pos="0"/>
        </w:tabs>
        <w:autoSpaceDE w:val="0"/>
        <w:autoSpaceDN w:val="0"/>
        <w:adjustRightInd w:val="0"/>
        <w:ind w:left="426" w:hanging="426"/>
        <w:rPr>
          <w:rFonts w:ascii="Verdana" w:hAnsi="Verdana" w:cs="Arial"/>
          <w:b/>
          <w:sz w:val="20"/>
          <w:u w:val="single"/>
        </w:rPr>
      </w:pPr>
    </w:p>
    <w:p w14:paraId="765189FE" w14:textId="77777777" w:rsidR="00E279BC" w:rsidRPr="006E6C38" w:rsidRDefault="00E279BC" w:rsidP="00E279BC">
      <w:pPr>
        <w:pStyle w:val="Textoindependiente"/>
        <w:tabs>
          <w:tab w:val="left" w:pos="0"/>
        </w:tabs>
        <w:autoSpaceDE w:val="0"/>
        <w:autoSpaceDN w:val="0"/>
        <w:adjustRightInd w:val="0"/>
        <w:ind w:left="426" w:hanging="426"/>
        <w:rPr>
          <w:rFonts w:ascii="Verdana" w:hAnsi="Verdana" w:cs="Arial"/>
          <w:sz w:val="20"/>
        </w:rPr>
      </w:pPr>
      <w:r w:rsidRPr="006E6C38">
        <w:rPr>
          <w:rFonts w:ascii="Verdana" w:hAnsi="Verdana" w:cs="Arial"/>
          <w:sz w:val="20"/>
        </w:rPr>
        <w:t>L’assignació de la puntuació corresponent es farà mitjançant l’aplicació de la fórmula següent:</w:t>
      </w:r>
    </w:p>
    <w:p w14:paraId="3127D960" w14:textId="77777777" w:rsidR="00E279BC" w:rsidRPr="005D259C" w:rsidRDefault="00E279BC" w:rsidP="00E279BC">
      <w:pPr>
        <w:tabs>
          <w:tab w:val="left" w:pos="0"/>
        </w:tabs>
        <w:ind w:left="851" w:right="-1" w:hanging="426"/>
        <w:rPr>
          <w:rFonts w:ascii="Verdana" w:hAnsi="Verdana" w:cs="Arial"/>
          <w:sz w:val="20"/>
        </w:rPr>
      </w:pPr>
    </w:p>
    <w:p w14:paraId="60CAF457" w14:textId="58ABE333" w:rsidR="00E279BC" w:rsidRDefault="00E279BC" w:rsidP="00E279BC">
      <w:pPr>
        <w:numPr>
          <w:ilvl w:val="0"/>
          <w:numId w:val="42"/>
        </w:numPr>
        <w:tabs>
          <w:tab w:val="left" w:pos="0"/>
        </w:tabs>
        <w:ind w:left="851" w:right="-1" w:hanging="426"/>
        <w:rPr>
          <w:rFonts w:ascii="Verdana" w:hAnsi="Verdana" w:cs="Arial"/>
          <w:sz w:val="20"/>
        </w:rPr>
      </w:pPr>
      <w:r w:rsidRPr="00CB6825">
        <w:rPr>
          <w:rFonts w:ascii="Verdana" w:hAnsi="Verdana" w:cs="Arial"/>
          <w:sz w:val="20"/>
        </w:rPr>
        <w:t>El licitador que presenti l’oferta (</w:t>
      </w:r>
      <w:r w:rsidR="008F25C9" w:rsidRPr="006E6C38">
        <w:rPr>
          <w:rFonts w:ascii="Verdana" w:hAnsi="Verdana" w:cs="Arial"/>
          <w:sz w:val="20"/>
        </w:rPr>
        <w:t xml:space="preserve">resultat de la multiplicació de cada preu unitari </w:t>
      </w:r>
      <w:r w:rsidR="008F25C9">
        <w:rPr>
          <w:rFonts w:ascii="Verdana" w:hAnsi="Verdana" w:cs="Arial"/>
          <w:sz w:val="20"/>
        </w:rPr>
        <w:t>pel total de tones i/o</w:t>
      </w:r>
      <w:r w:rsidR="008F25C9" w:rsidRPr="006E6C38">
        <w:rPr>
          <w:rFonts w:ascii="Verdana" w:hAnsi="Verdana" w:cs="Arial"/>
          <w:sz w:val="20"/>
        </w:rPr>
        <w:t xml:space="preserve"> viatges </w:t>
      </w:r>
      <w:r w:rsidR="008F25C9">
        <w:rPr>
          <w:rFonts w:ascii="Verdana" w:hAnsi="Verdana" w:cs="Arial"/>
          <w:sz w:val="20"/>
        </w:rPr>
        <w:t>de 2018</w:t>
      </w:r>
      <w:r>
        <w:rPr>
          <w:rFonts w:ascii="Verdana" w:hAnsi="Verdana" w:cs="Arial"/>
          <w:sz w:val="20"/>
        </w:rPr>
        <w:t xml:space="preserve">) </w:t>
      </w:r>
      <w:r w:rsidRPr="00CB6825">
        <w:rPr>
          <w:rFonts w:ascii="Verdana" w:hAnsi="Verdana" w:cs="Arial"/>
          <w:sz w:val="20"/>
        </w:rPr>
        <w:t>més elevada es denominarà licitador L i se li atorgarà la totalitat</w:t>
      </w:r>
      <w:r>
        <w:rPr>
          <w:rFonts w:ascii="Verdana" w:hAnsi="Verdana" w:cs="Arial"/>
          <w:sz w:val="20"/>
        </w:rPr>
        <w:t xml:space="preserve"> </w:t>
      </w:r>
      <w:r w:rsidRPr="00CB6825">
        <w:rPr>
          <w:rFonts w:ascii="Verdana" w:hAnsi="Verdana" w:cs="Arial"/>
          <w:sz w:val="20"/>
        </w:rPr>
        <w:t>dels punts d’aquest criteri.</w:t>
      </w:r>
    </w:p>
    <w:p w14:paraId="650C9DD9" w14:textId="77777777" w:rsidR="00E279BC" w:rsidRPr="006E6C38" w:rsidRDefault="00E279BC" w:rsidP="00E279BC">
      <w:pPr>
        <w:numPr>
          <w:ilvl w:val="0"/>
          <w:numId w:val="42"/>
        </w:numPr>
        <w:tabs>
          <w:tab w:val="left" w:pos="0"/>
        </w:tabs>
        <w:ind w:left="851" w:right="-1" w:hanging="426"/>
        <w:rPr>
          <w:rFonts w:ascii="Verdana" w:hAnsi="Verdana" w:cs="Arial"/>
          <w:sz w:val="20"/>
        </w:rPr>
      </w:pPr>
      <w:r w:rsidRPr="006E6C38">
        <w:rPr>
          <w:rFonts w:ascii="Verdana" w:hAnsi="Verdana" w:cs="Arial"/>
          <w:sz w:val="20"/>
        </w:rPr>
        <w:t>La puntuació dels altres licitadors (denominats L</w:t>
      </w:r>
      <w:r w:rsidRPr="006E6C38">
        <w:rPr>
          <w:rFonts w:ascii="Verdana" w:hAnsi="Verdana" w:cs="Arial"/>
          <w:sz w:val="20"/>
          <w:vertAlign w:val="subscript"/>
        </w:rPr>
        <w:t>1</w:t>
      </w:r>
      <w:r w:rsidRPr="006E6C38">
        <w:rPr>
          <w:rFonts w:ascii="Verdana" w:hAnsi="Verdana" w:cs="Arial"/>
          <w:sz w:val="20"/>
        </w:rPr>
        <w:t>, L</w:t>
      </w:r>
      <w:r w:rsidRPr="006E6C38">
        <w:rPr>
          <w:rFonts w:ascii="Verdana" w:hAnsi="Verdana" w:cs="Arial"/>
          <w:sz w:val="20"/>
          <w:vertAlign w:val="subscript"/>
        </w:rPr>
        <w:t>2</w:t>
      </w:r>
      <w:r w:rsidRPr="006E6C38">
        <w:rPr>
          <w:rFonts w:ascii="Verdana" w:hAnsi="Verdana" w:cs="Arial"/>
          <w:sz w:val="20"/>
        </w:rPr>
        <w:t>, L</w:t>
      </w:r>
      <w:r w:rsidRPr="006E6C38">
        <w:rPr>
          <w:rFonts w:ascii="Verdana" w:hAnsi="Verdana" w:cs="Arial"/>
          <w:sz w:val="20"/>
          <w:vertAlign w:val="subscript"/>
        </w:rPr>
        <w:t>3</w:t>
      </w:r>
      <w:r w:rsidRPr="006E6C38">
        <w:rPr>
          <w:rFonts w:ascii="Verdana" w:hAnsi="Verdana" w:cs="Arial"/>
          <w:sz w:val="20"/>
        </w:rPr>
        <w:t xml:space="preserve">, etc.) s’obtindrà de la manera següent: </w:t>
      </w:r>
    </w:p>
    <w:p w14:paraId="30106B6B" w14:textId="77777777" w:rsidR="00E279BC" w:rsidRPr="006E6C38" w:rsidRDefault="00E279BC" w:rsidP="00E279BC">
      <w:pPr>
        <w:tabs>
          <w:tab w:val="left" w:pos="0"/>
        </w:tabs>
        <w:ind w:right="-1" w:hanging="426"/>
        <w:rPr>
          <w:rFonts w:ascii="Verdana" w:hAnsi="Verdana" w:cs="Arial"/>
          <w:sz w:val="20"/>
        </w:rPr>
      </w:pPr>
    </w:p>
    <w:p w14:paraId="00F5BCB2" w14:textId="77777777" w:rsidR="00E279BC" w:rsidRDefault="00E279BC" w:rsidP="00E279BC">
      <w:pPr>
        <w:ind w:right="-1"/>
        <w:rPr>
          <w:rFonts w:ascii="Verdana" w:hAnsi="Verdana" w:cs="Arial"/>
          <w:sz w:val="20"/>
        </w:rPr>
      </w:pPr>
      <w:r>
        <w:rPr>
          <w:rFonts w:ascii="Verdana" w:hAnsi="Verdana" w:cs="Arial"/>
          <w:sz w:val="20"/>
        </w:rPr>
        <w:t xml:space="preserve">   </w:t>
      </w:r>
      <w:r>
        <w:rPr>
          <w:rFonts w:ascii="Verdana" w:hAnsi="Verdana" w:cs="Arial"/>
          <w:sz w:val="20"/>
        </w:rPr>
        <w:tab/>
      </w:r>
      <w:r>
        <w:rPr>
          <w:rFonts w:ascii="Verdana" w:hAnsi="Verdana" w:cs="Arial"/>
          <w:sz w:val="20"/>
        </w:rPr>
        <w:tab/>
      </w:r>
      <w:r>
        <w:rPr>
          <w:rFonts w:ascii="Verdana" w:hAnsi="Verdana" w:cs="Arial"/>
          <w:sz w:val="20"/>
        </w:rPr>
        <w:tab/>
      </w:r>
      <w:r>
        <w:rPr>
          <w:rFonts w:ascii="Verdana" w:hAnsi="Verdana" w:cs="Arial"/>
          <w:sz w:val="20"/>
        </w:rPr>
        <w:tab/>
      </w:r>
      <w:r w:rsidRPr="00CB6825">
        <w:rPr>
          <w:rFonts w:ascii="Verdana" w:hAnsi="Verdana" w:cs="Arial"/>
          <w:sz w:val="20"/>
        </w:rPr>
        <w:t>Ofert</w:t>
      </w:r>
      <w:r>
        <w:rPr>
          <w:rFonts w:ascii="Verdana" w:hAnsi="Verdana" w:cs="Arial"/>
          <w:sz w:val="20"/>
        </w:rPr>
        <w:t>a del licitador (L1 L2, L3, etc.</w:t>
      </w:r>
      <w:r w:rsidRPr="00CB6825">
        <w:rPr>
          <w:rFonts w:ascii="Verdana" w:hAnsi="Verdana" w:cs="Arial"/>
          <w:sz w:val="20"/>
        </w:rPr>
        <w:t>) mu</w:t>
      </w:r>
      <w:r>
        <w:rPr>
          <w:rFonts w:ascii="Verdana" w:hAnsi="Verdana" w:cs="Arial"/>
          <w:sz w:val="20"/>
        </w:rPr>
        <w:t xml:space="preserve">ltiplicada </w:t>
      </w:r>
    </w:p>
    <w:p w14:paraId="6E549D74" w14:textId="77777777" w:rsidR="00E279BC" w:rsidRPr="006E6C38" w:rsidRDefault="00E279BC" w:rsidP="00E279BC">
      <w:pPr>
        <w:ind w:left="3540" w:right="-1" w:firstLine="708"/>
        <w:rPr>
          <w:rFonts w:ascii="Verdana" w:hAnsi="Verdana" w:cs="Arial"/>
          <w:sz w:val="20"/>
        </w:rPr>
      </w:pPr>
      <w:r>
        <w:rPr>
          <w:rFonts w:ascii="Verdana" w:hAnsi="Verdana" w:cs="Arial"/>
          <w:sz w:val="20"/>
        </w:rPr>
        <w:t>per puntuació màxima</w:t>
      </w:r>
    </w:p>
    <w:p w14:paraId="3F294C19" w14:textId="77777777" w:rsidR="00E279BC" w:rsidRDefault="00E279BC" w:rsidP="00E279BC">
      <w:pPr>
        <w:ind w:left="143" w:right="-1"/>
        <w:rPr>
          <w:rFonts w:ascii="Verdana" w:hAnsi="Verdana" w:cs="Arial"/>
          <w:sz w:val="20"/>
        </w:rPr>
      </w:pPr>
      <w:r w:rsidRPr="00CB6825">
        <w:rPr>
          <w:rFonts w:ascii="Verdana" w:hAnsi="Verdana" w:cs="Arial"/>
          <w:sz w:val="20"/>
        </w:rPr>
        <w:t>Puntuació L1, L2, L3, etc</w:t>
      </w:r>
      <w:r>
        <w:rPr>
          <w:rFonts w:ascii="Verdana" w:hAnsi="Verdana" w:cs="Arial"/>
          <w:sz w:val="20"/>
        </w:rPr>
        <w:t>.</w:t>
      </w:r>
      <w:r w:rsidRPr="00CB6825">
        <w:rPr>
          <w:rFonts w:ascii="Verdana" w:hAnsi="Verdana" w:cs="Arial"/>
          <w:sz w:val="20"/>
        </w:rPr>
        <w:t xml:space="preserve"> = --------------------------------------------------</w:t>
      </w:r>
      <w:r>
        <w:rPr>
          <w:rFonts w:ascii="Verdana" w:hAnsi="Verdana" w:cs="Arial"/>
          <w:sz w:val="20"/>
        </w:rPr>
        <w:t xml:space="preserve">                 </w:t>
      </w:r>
    </w:p>
    <w:p w14:paraId="2E59421C" w14:textId="77777777" w:rsidR="00E279BC" w:rsidRPr="006E6C38" w:rsidRDefault="00E279BC" w:rsidP="00E279BC">
      <w:pPr>
        <w:ind w:left="3683" w:right="-1" w:firstLine="565"/>
        <w:rPr>
          <w:rFonts w:ascii="Verdana" w:hAnsi="Verdana" w:cs="Arial"/>
          <w:sz w:val="20"/>
        </w:rPr>
      </w:pPr>
      <w:r w:rsidRPr="00CB6825">
        <w:rPr>
          <w:rFonts w:ascii="Verdana" w:hAnsi="Verdana" w:cs="Arial"/>
          <w:sz w:val="20"/>
        </w:rPr>
        <w:t>Oferta del licitador L</w:t>
      </w:r>
    </w:p>
    <w:p w14:paraId="3149FCA5" w14:textId="77777777" w:rsidR="00E279BC" w:rsidRDefault="00E279BC" w:rsidP="00E279BC">
      <w:pPr>
        <w:pStyle w:val="Prrafodelista"/>
        <w:ind w:left="360"/>
        <w:rPr>
          <w:rFonts w:ascii="Verdana" w:hAnsi="Verdana" w:cs="Arial"/>
          <w:b/>
          <w:sz w:val="20"/>
        </w:rPr>
      </w:pPr>
    </w:p>
    <w:p w14:paraId="7E6E22ED" w14:textId="77777777" w:rsidR="00E279BC" w:rsidRDefault="00E279BC" w:rsidP="00E279BC">
      <w:pPr>
        <w:pStyle w:val="Textoindependiente"/>
        <w:tabs>
          <w:tab w:val="left" w:pos="426"/>
        </w:tabs>
        <w:autoSpaceDE w:val="0"/>
        <w:autoSpaceDN w:val="0"/>
        <w:adjustRightInd w:val="0"/>
        <w:rPr>
          <w:rFonts w:ascii="Verdana" w:hAnsi="Verdana" w:cs="Arial"/>
          <w:b/>
          <w:sz w:val="20"/>
        </w:rPr>
      </w:pPr>
    </w:p>
    <w:p w14:paraId="623EC7E5" w14:textId="3B75312C" w:rsidR="00E279BC" w:rsidRDefault="00E279BC" w:rsidP="00E279BC">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2. </w:t>
      </w:r>
      <w:r w:rsidRPr="006E6C38">
        <w:rPr>
          <w:rFonts w:ascii="Verdana" w:hAnsi="Verdana" w:cs="Arial"/>
          <w:sz w:val="20"/>
        </w:rPr>
        <w:t xml:space="preserve">Per l’oferiment de vehicles amb elements de pesatge incorporats o elements de pesatge que permetin conèixer el pes del material recollit in situ i facilitar les dades d’aquests </w:t>
      </w:r>
      <w:r w:rsidR="00B63E10">
        <w:rPr>
          <w:rFonts w:ascii="Verdana" w:hAnsi="Verdana" w:cs="Arial"/>
          <w:sz w:val="20"/>
        </w:rPr>
        <w:t>pesatges a</w:t>
      </w:r>
      <w:r w:rsidR="005E79F6">
        <w:rPr>
          <w:rFonts w:ascii="Verdana" w:hAnsi="Verdana" w:cs="Arial"/>
          <w:sz w:val="20"/>
        </w:rPr>
        <w:t xml:space="preserve"> SAVO, SA</w:t>
      </w:r>
      <w:r w:rsidR="00B63E10">
        <w:rPr>
          <w:rFonts w:ascii="Verdana" w:hAnsi="Verdana" w:cs="Arial"/>
          <w:sz w:val="20"/>
        </w:rPr>
        <w:t xml:space="preserve"> </w:t>
      </w:r>
      <w:r w:rsidRPr="006E6C38">
        <w:rPr>
          <w:rFonts w:ascii="Verdana" w:hAnsi="Verdana" w:cs="Arial"/>
          <w:sz w:val="20"/>
        </w:rPr>
        <w:t>ja sigui mitjançant tiquet adjuntat o amb entrega de fotografia amb el pes efect</w:t>
      </w:r>
      <w:r>
        <w:rPr>
          <w:rFonts w:ascii="Verdana" w:hAnsi="Verdana" w:cs="Arial"/>
          <w:sz w:val="20"/>
        </w:rPr>
        <w:t>uat</w:t>
      </w:r>
      <w:r w:rsidRPr="006E6C38">
        <w:rPr>
          <w:rFonts w:ascii="Verdana" w:hAnsi="Verdana" w:cs="Arial"/>
          <w:sz w:val="20"/>
        </w:rPr>
        <w:t xml:space="preserve">. </w:t>
      </w:r>
      <w:r>
        <w:rPr>
          <w:rFonts w:ascii="Verdana" w:hAnsi="Verdana" w:cs="Arial"/>
          <w:b/>
          <w:sz w:val="20"/>
        </w:rPr>
        <w:t>7</w:t>
      </w:r>
      <w:r w:rsidRPr="006E6C38">
        <w:rPr>
          <w:rFonts w:ascii="Verdana" w:hAnsi="Verdana" w:cs="Arial"/>
          <w:b/>
          <w:sz w:val="20"/>
        </w:rPr>
        <w:t>,00 punts.</w:t>
      </w:r>
    </w:p>
    <w:p w14:paraId="1D878851" w14:textId="77777777" w:rsidR="00E279BC" w:rsidRDefault="00E279BC" w:rsidP="00E279BC">
      <w:pPr>
        <w:pStyle w:val="Textoindependiente"/>
        <w:tabs>
          <w:tab w:val="left" w:pos="426"/>
        </w:tabs>
        <w:autoSpaceDE w:val="0"/>
        <w:autoSpaceDN w:val="0"/>
        <w:adjustRightInd w:val="0"/>
        <w:rPr>
          <w:rFonts w:ascii="Verdana" w:hAnsi="Verdana" w:cs="Arial"/>
          <w:b/>
          <w:sz w:val="20"/>
        </w:rPr>
      </w:pPr>
    </w:p>
    <w:p w14:paraId="73854305" w14:textId="77777777" w:rsidR="00E279BC" w:rsidRPr="009E061A" w:rsidRDefault="00E279BC" w:rsidP="00E279BC">
      <w:pPr>
        <w:pStyle w:val="Textoindependiente"/>
        <w:tabs>
          <w:tab w:val="left" w:pos="426"/>
        </w:tabs>
        <w:autoSpaceDE w:val="0"/>
        <w:autoSpaceDN w:val="0"/>
        <w:adjustRightInd w:val="0"/>
        <w:rPr>
          <w:rFonts w:ascii="Verdana" w:hAnsi="Verdana" w:cs="Arial"/>
          <w:sz w:val="20"/>
        </w:rPr>
      </w:pPr>
      <w:r w:rsidRPr="009E061A">
        <w:rPr>
          <w:rFonts w:ascii="Verdana" w:hAnsi="Verdana" w:cs="Arial"/>
          <w:sz w:val="20"/>
        </w:rPr>
        <w:t>L’acreditació serà mitjançant declaració responsable.</w:t>
      </w:r>
    </w:p>
    <w:p w14:paraId="5A690E7A" w14:textId="77777777" w:rsidR="00E279BC" w:rsidRPr="006E6C38" w:rsidRDefault="00E279BC" w:rsidP="00E279BC">
      <w:pPr>
        <w:pStyle w:val="Textoindependiente"/>
        <w:tabs>
          <w:tab w:val="left" w:pos="426"/>
        </w:tabs>
        <w:autoSpaceDE w:val="0"/>
        <w:autoSpaceDN w:val="0"/>
        <w:adjustRightInd w:val="0"/>
        <w:rPr>
          <w:rFonts w:ascii="Verdana" w:hAnsi="Verdana" w:cs="Arial"/>
          <w:b/>
          <w:sz w:val="20"/>
        </w:rPr>
      </w:pPr>
    </w:p>
    <w:p w14:paraId="0B5D3B4F" w14:textId="77777777" w:rsidR="00E279BC" w:rsidRDefault="00E279BC" w:rsidP="00E279BC">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w:t>
      </w:r>
      <w:r>
        <w:rPr>
          <w:rFonts w:ascii="Verdana" w:hAnsi="Verdana" w:cs="Arial"/>
          <w:b/>
          <w:sz w:val="20"/>
        </w:rPr>
        <w:t>3.</w:t>
      </w:r>
      <w:r w:rsidRPr="006E6C38">
        <w:rPr>
          <w:rFonts w:ascii="Verdana" w:hAnsi="Verdana" w:cs="Arial"/>
          <w:b/>
          <w:sz w:val="20"/>
        </w:rPr>
        <w:t xml:space="preserve"> </w:t>
      </w:r>
      <w:r w:rsidRPr="006E6C38">
        <w:rPr>
          <w:rFonts w:ascii="Verdana" w:hAnsi="Verdana" w:cs="Arial"/>
          <w:sz w:val="20"/>
        </w:rPr>
        <w:t xml:space="preserve">Per la realització del servei amb vehicles EURO VI. </w:t>
      </w:r>
      <w:r>
        <w:rPr>
          <w:rFonts w:ascii="Verdana" w:hAnsi="Verdana" w:cs="Arial"/>
          <w:b/>
          <w:sz w:val="20"/>
        </w:rPr>
        <w:t>Fins a 3</w:t>
      </w:r>
      <w:r w:rsidRPr="006E6C38">
        <w:rPr>
          <w:rFonts w:ascii="Verdana" w:hAnsi="Verdana" w:cs="Arial"/>
          <w:b/>
          <w:sz w:val="20"/>
        </w:rPr>
        <w:t>,00 punts.</w:t>
      </w:r>
    </w:p>
    <w:p w14:paraId="12B90923" w14:textId="77777777" w:rsidR="00E279BC" w:rsidRDefault="00E279BC" w:rsidP="00E279BC">
      <w:pPr>
        <w:pStyle w:val="Textoindependiente"/>
        <w:tabs>
          <w:tab w:val="left" w:pos="426"/>
        </w:tabs>
        <w:autoSpaceDE w:val="0"/>
        <w:autoSpaceDN w:val="0"/>
        <w:adjustRightInd w:val="0"/>
        <w:rPr>
          <w:rFonts w:ascii="Verdana" w:hAnsi="Verdana" w:cs="Arial"/>
          <w:b/>
          <w:sz w:val="20"/>
        </w:rPr>
      </w:pPr>
    </w:p>
    <w:p w14:paraId="5FA04979" w14:textId="77777777" w:rsidR="00E279BC" w:rsidRPr="00E931CF" w:rsidRDefault="00E279BC" w:rsidP="00E279BC">
      <w:pPr>
        <w:pStyle w:val="Textoindependiente"/>
        <w:tabs>
          <w:tab w:val="left" w:pos="426"/>
        </w:tabs>
        <w:autoSpaceDE w:val="0"/>
        <w:autoSpaceDN w:val="0"/>
        <w:adjustRightInd w:val="0"/>
        <w:rPr>
          <w:rFonts w:ascii="Verdana" w:hAnsi="Verdana" w:cs="Arial"/>
          <w:sz w:val="20"/>
        </w:rPr>
      </w:pPr>
      <w:r w:rsidRPr="00E931CF">
        <w:rPr>
          <w:rFonts w:ascii="Verdana" w:hAnsi="Verdana" w:cs="Arial"/>
          <w:sz w:val="20"/>
        </w:rPr>
        <w:t>L’acreditació d’aquest criteri serà mitjançant una declaració responsable.</w:t>
      </w:r>
    </w:p>
    <w:p w14:paraId="232F84EB" w14:textId="77777777" w:rsidR="00E279BC" w:rsidRPr="00E931CF" w:rsidRDefault="00E279BC" w:rsidP="00E279BC">
      <w:pPr>
        <w:pStyle w:val="Textoindependiente"/>
        <w:tabs>
          <w:tab w:val="left" w:pos="426"/>
        </w:tabs>
        <w:autoSpaceDE w:val="0"/>
        <w:autoSpaceDN w:val="0"/>
        <w:adjustRightInd w:val="0"/>
        <w:rPr>
          <w:rFonts w:ascii="Verdana" w:hAnsi="Verdana" w:cs="Arial"/>
          <w:sz w:val="20"/>
        </w:rPr>
      </w:pPr>
    </w:p>
    <w:p w14:paraId="710AFCAA" w14:textId="77777777" w:rsidR="00E279BC" w:rsidRDefault="00E279BC" w:rsidP="00E279BC">
      <w:pPr>
        <w:pStyle w:val="Textoindependiente"/>
        <w:tabs>
          <w:tab w:val="left" w:pos="426"/>
        </w:tabs>
        <w:autoSpaceDE w:val="0"/>
        <w:autoSpaceDN w:val="0"/>
        <w:adjustRightInd w:val="0"/>
        <w:rPr>
          <w:rFonts w:ascii="Verdana" w:hAnsi="Verdana" w:cs="Arial"/>
          <w:b/>
          <w:sz w:val="20"/>
        </w:rPr>
      </w:pPr>
      <w:r w:rsidRPr="00E931CF">
        <w:rPr>
          <w:rFonts w:ascii="Verdana" w:hAnsi="Verdana" w:cs="Arial"/>
          <w:sz w:val="20"/>
        </w:rPr>
        <w:t>Es valora com a criteri ambiental ja que l’estàndard Euro és un estàndard europeu que regula les emissions d’òxids de nitrogen (NOx), d’hidrocarburs (HC), de monòxid de carboni (CO) i de partícule</w:t>
      </w:r>
      <w:r>
        <w:rPr>
          <w:rFonts w:ascii="Verdana" w:hAnsi="Verdana" w:cs="Arial"/>
          <w:sz w:val="20"/>
        </w:rPr>
        <w:t>s en l’homologació de vehicles.</w:t>
      </w:r>
    </w:p>
    <w:p w14:paraId="4D8C0908" w14:textId="77777777" w:rsidR="00E279BC" w:rsidRDefault="00E279BC" w:rsidP="0025579A">
      <w:pPr>
        <w:pStyle w:val="Textoindependiente"/>
        <w:tabs>
          <w:tab w:val="left" w:pos="426"/>
        </w:tabs>
        <w:autoSpaceDE w:val="0"/>
        <w:autoSpaceDN w:val="0"/>
        <w:adjustRightInd w:val="0"/>
        <w:rPr>
          <w:rFonts w:ascii="Verdana" w:hAnsi="Verdana" w:cs="Arial"/>
          <w:b/>
          <w:sz w:val="20"/>
        </w:rPr>
      </w:pPr>
    </w:p>
    <w:p w14:paraId="10435ABD" w14:textId="77777777" w:rsidR="0025579A" w:rsidRDefault="0025579A" w:rsidP="009E061A">
      <w:pPr>
        <w:pStyle w:val="Prrafodelista"/>
        <w:ind w:left="360"/>
        <w:rPr>
          <w:rFonts w:ascii="Verdana" w:hAnsi="Verdana" w:cs="Arial"/>
          <w:b/>
          <w:sz w:val="20"/>
        </w:rPr>
      </w:pPr>
    </w:p>
    <w:p w14:paraId="02FCCE8B" w14:textId="77777777" w:rsidR="00F31983" w:rsidRPr="006E6C38" w:rsidRDefault="00F31983" w:rsidP="00F31983">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2</w:t>
      </w:r>
      <w:r>
        <w:rPr>
          <w:rFonts w:ascii="Verdana" w:hAnsi="Verdana" w:cs="Arial"/>
          <w:b/>
          <w:sz w:val="20"/>
        </w:rPr>
        <w:t>1.</w:t>
      </w:r>
      <w:r w:rsidR="002938D0">
        <w:rPr>
          <w:rFonts w:ascii="Verdana" w:hAnsi="Verdana" w:cs="Arial"/>
          <w:b/>
          <w:sz w:val="20"/>
        </w:rPr>
        <w:t>9</w:t>
      </w:r>
      <w:r w:rsidRPr="006E6C38">
        <w:rPr>
          <w:rFonts w:ascii="Verdana" w:hAnsi="Verdana" w:cs="Arial"/>
          <w:b/>
          <w:sz w:val="20"/>
        </w:rPr>
        <w:t xml:space="preserve"> Criteris d’adjudicació per al</w:t>
      </w:r>
      <w:r>
        <w:rPr>
          <w:rFonts w:ascii="Verdana" w:hAnsi="Verdana" w:cs="Arial"/>
          <w:b/>
          <w:sz w:val="20"/>
        </w:rPr>
        <w:t xml:space="preserve"> lot </w:t>
      </w:r>
      <w:r w:rsidR="00497DAB">
        <w:rPr>
          <w:rFonts w:ascii="Verdana" w:hAnsi="Verdana" w:cs="Arial"/>
          <w:b/>
          <w:sz w:val="20"/>
        </w:rPr>
        <w:t>11</w:t>
      </w:r>
    </w:p>
    <w:p w14:paraId="378C61B8" w14:textId="77777777" w:rsidR="00F31983" w:rsidRPr="006E6C38" w:rsidRDefault="00F31983" w:rsidP="00F31983">
      <w:pPr>
        <w:pStyle w:val="Textoindependiente"/>
        <w:tabs>
          <w:tab w:val="left" w:pos="426"/>
        </w:tabs>
        <w:autoSpaceDE w:val="0"/>
        <w:autoSpaceDN w:val="0"/>
        <w:adjustRightInd w:val="0"/>
        <w:rPr>
          <w:rFonts w:ascii="Verdana" w:hAnsi="Verdana" w:cs="Arial"/>
          <w:b/>
          <w:sz w:val="20"/>
        </w:rPr>
      </w:pPr>
    </w:p>
    <w:p w14:paraId="1F8DA4AB" w14:textId="77777777" w:rsidR="00F31983" w:rsidRPr="006E6C38" w:rsidRDefault="00F31983" w:rsidP="00F31983">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1. </w:t>
      </w:r>
      <w:r w:rsidRPr="006E6C38">
        <w:rPr>
          <w:rFonts w:ascii="Verdana" w:hAnsi="Verdana" w:cs="Arial"/>
          <w:sz w:val="20"/>
        </w:rPr>
        <w:t xml:space="preserve">L’oferta econòmica </w:t>
      </w:r>
      <w:r>
        <w:rPr>
          <w:rFonts w:ascii="Verdana" w:hAnsi="Verdana" w:cs="Arial"/>
          <w:sz w:val="20"/>
        </w:rPr>
        <w:t>més avantatjosa</w:t>
      </w:r>
      <w:r w:rsidRPr="006E6C38">
        <w:rPr>
          <w:rFonts w:ascii="Verdana" w:hAnsi="Verdana" w:cs="Arial"/>
          <w:sz w:val="20"/>
        </w:rPr>
        <w:t xml:space="preserve">. </w:t>
      </w:r>
      <w:r w:rsidRPr="006E6C38">
        <w:rPr>
          <w:rFonts w:ascii="Verdana" w:hAnsi="Verdana" w:cs="Arial"/>
          <w:b/>
          <w:sz w:val="20"/>
        </w:rPr>
        <w:t xml:space="preserve">Fins a </w:t>
      </w:r>
      <w:r w:rsidR="00497DAB">
        <w:rPr>
          <w:rFonts w:ascii="Verdana" w:hAnsi="Verdana" w:cs="Arial"/>
          <w:b/>
          <w:sz w:val="20"/>
        </w:rPr>
        <w:t>80</w:t>
      </w:r>
      <w:r w:rsidRPr="006E6C38">
        <w:rPr>
          <w:rFonts w:ascii="Verdana" w:hAnsi="Verdana" w:cs="Arial"/>
          <w:b/>
          <w:sz w:val="20"/>
        </w:rPr>
        <w:t>,00 punts.</w:t>
      </w:r>
    </w:p>
    <w:p w14:paraId="17F2EFEB" w14:textId="77777777" w:rsidR="00F31983" w:rsidRPr="006E6C38" w:rsidRDefault="00F31983" w:rsidP="00F31983">
      <w:pPr>
        <w:pStyle w:val="Textoindependiente"/>
        <w:tabs>
          <w:tab w:val="left" w:pos="426"/>
        </w:tabs>
        <w:autoSpaceDE w:val="0"/>
        <w:autoSpaceDN w:val="0"/>
        <w:adjustRightInd w:val="0"/>
        <w:ind w:left="426"/>
        <w:rPr>
          <w:rFonts w:ascii="Verdana" w:hAnsi="Verdana" w:cs="Arial"/>
          <w:b/>
          <w:sz w:val="20"/>
          <w:u w:val="single"/>
        </w:rPr>
      </w:pPr>
    </w:p>
    <w:p w14:paraId="5DEABBE6" w14:textId="77777777" w:rsidR="00F31983" w:rsidRPr="006E6C38" w:rsidRDefault="00F31983" w:rsidP="006C4D60">
      <w:pPr>
        <w:pStyle w:val="Textoindependiente"/>
        <w:tabs>
          <w:tab w:val="left" w:pos="426"/>
        </w:tabs>
        <w:autoSpaceDE w:val="0"/>
        <w:autoSpaceDN w:val="0"/>
        <w:adjustRightInd w:val="0"/>
        <w:rPr>
          <w:rFonts w:ascii="Verdana" w:hAnsi="Verdana" w:cs="Arial"/>
          <w:sz w:val="20"/>
        </w:rPr>
      </w:pPr>
      <w:r w:rsidRPr="006E6C38">
        <w:rPr>
          <w:rFonts w:ascii="Verdana" w:hAnsi="Verdana" w:cs="Arial"/>
          <w:sz w:val="20"/>
        </w:rPr>
        <w:t>L’assignació de la puntuació corresponent es farà mitjançant l’aplicació de la fórmula següent:</w:t>
      </w:r>
    </w:p>
    <w:p w14:paraId="113742DF" w14:textId="77777777" w:rsidR="00F31983" w:rsidRPr="005D259C" w:rsidRDefault="00F31983" w:rsidP="00F31983">
      <w:pPr>
        <w:ind w:left="851" w:right="-1"/>
        <w:rPr>
          <w:rFonts w:ascii="Verdana" w:hAnsi="Verdana" w:cs="Arial"/>
          <w:sz w:val="20"/>
        </w:rPr>
      </w:pPr>
    </w:p>
    <w:p w14:paraId="100D1019" w14:textId="5023A71A" w:rsidR="00F31983" w:rsidRDefault="00F31983" w:rsidP="00F31983">
      <w:pPr>
        <w:numPr>
          <w:ilvl w:val="0"/>
          <w:numId w:val="18"/>
        </w:numPr>
        <w:ind w:left="851" w:right="-1" w:hanging="283"/>
        <w:rPr>
          <w:rFonts w:ascii="Verdana" w:hAnsi="Verdana" w:cs="Arial"/>
          <w:sz w:val="20"/>
        </w:rPr>
      </w:pPr>
      <w:r w:rsidRPr="00CB6825">
        <w:rPr>
          <w:rFonts w:ascii="Verdana" w:hAnsi="Verdana" w:cs="Arial"/>
          <w:sz w:val="20"/>
        </w:rPr>
        <w:t>El licitador que presenti l’oferta (</w:t>
      </w:r>
      <w:r w:rsidR="008F25C9" w:rsidRPr="006E6C38">
        <w:rPr>
          <w:rFonts w:ascii="Verdana" w:hAnsi="Verdana" w:cs="Arial"/>
          <w:sz w:val="20"/>
        </w:rPr>
        <w:t xml:space="preserve">resultat de la multiplicació de cada preu unitari </w:t>
      </w:r>
      <w:r w:rsidR="008F25C9">
        <w:rPr>
          <w:rFonts w:ascii="Verdana" w:hAnsi="Verdana" w:cs="Arial"/>
          <w:sz w:val="20"/>
        </w:rPr>
        <w:t>pel total de tones i/o</w:t>
      </w:r>
      <w:r w:rsidR="008F25C9" w:rsidRPr="006E6C38">
        <w:rPr>
          <w:rFonts w:ascii="Verdana" w:hAnsi="Verdana" w:cs="Arial"/>
          <w:sz w:val="20"/>
        </w:rPr>
        <w:t xml:space="preserve"> viatges </w:t>
      </w:r>
      <w:r w:rsidR="008F25C9">
        <w:rPr>
          <w:rFonts w:ascii="Verdana" w:hAnsi="Verdana" w:cs="Arial"/>
          <w:sz w:val="20"/>
        </w:rPr>
        <w:t>de 2018</w:t>
      </w:r>
      <w:r>
        <w:rPr>
          <w:rFonts w:ascii="Verdana" w:hAnsi="Verdana" w:cs="Arial"/>
          <w:sz w:val="20"/>
        </w:rPr>
        <w:t xml:space="preserve">) </w:t>
      </w:r>
      <w:r w:rsidRPr="00CB6825">
        <w:rPr>
          <w:rFonts w:ascii="Verdana" w:hAnsi="Verdana" w:cs="Arial"/>
          <w:sz w:val="20"/>
        </w:rPr>
        <w:t>més elevada es denominarà licitador L i se li atorgarà la totalitat</w:t>
      </w:r>
      <w:r>
        <w:rPr>
          <w:rFonts w:ascii="Verdana" w:hAnsi="Verdana" w:cs="Arial"/>
          <w:sz w:val="20"/>
        </w:rPr>
        <w:t xml:space="preserve"> </w:t>
      </w:r>
      <w:r w:rsidRPr="00CB6825">
        <w:rPr>
          <w:rFonts w:ascii="Verdana" w:hAnsi="Verdana" w:cs="Arial"/>
          <w:sz w:val="20"/>
        </w:rPr>
        <w:t>dels punts d’aquest criteri.</w:t>
      </w:r>
    </w:p>
    <w:p w14:paraId="602F5391" w14:textId="77777777" w:rsidR="00F31983" w:rsidRPr="006E6C38" w:rsidRDefault="00F31983" w:rsidP="00F31983">
      <w:pPr>
        <w:numPr>
          <w:ilvl w:val="0"/>
          <w:numId w:val="18"/>
        </w:numPr>
        <w:ind w:left="851" w:right="-1" w:hanging="283"/>
        <w:rPr>
          <w:rFonts w:ascii="Verdana" w:hAnsi="Verdana" w:cs="Arial"/>
          <w:sz w:val="20"/>
        </w:rPr>
      </w:pPr>
      <w:r w:rsidRPr="006E6C38">
        <w:rPr>
          <w:rFonts w:ascii="Verdana" w:hAnsi="Verdana" w:cs="Arial"/>
          <w:sz w:val="20"/>
        </w:rPr>
        <w:t>La puntuació dels altres licitadors (denominats L</w:t>
      </w:r>
      <w:r w:rsidRPr="006E6C38">
        <w:rPr>
          <w:rFonts w:ascii="Verdana" w:hAnsi="Verdana" w:cs="Arial"/>
          <w:sz w:val="20"/>
          <w:vertAlign w:val="subscript"/>
        </w:rPr>
        <w:t>1</w:t>
      </w:r>
      <w:r w:rsidRPr="006E6C38">
        <w:rPr>
          <w:rFonts w:ascii="Verdana" w:hAnsi="Verdana" w:cs="Arial"/>
          <w:sz w:val="20"/>
        </w:rPr>
        <w:t>, L</w:t>
      </w:r>
      <w:r w:rsidRPr="006E6C38">
        <w:rPr>
          <w:rFonts w:ascii="Verdana" w:hAnsi="Verdana" w:cs="Arial"/>
          <w:sz w:val="20"/>
          <w:vertAlign w:val="subscript"/>
        </w:rPr>
        <w:t>2</w:t>
      </w:r>
      <w:r w:rsidRPr="006E6C38">
        <w:rPr>
          <w:rFonts w:ascii="Verdana" w:hAnsi="Verdana" w:cs="Arial"/>
          <w:sz w:val="20"/>
        </w:rPr>
        <w:t>, L</w:t>
      </w:r>
      <w:r w:rsidRPr="006E6C38">
        <w:rPr>
          <w:rFonts w:ascii="Verdana" w:hAnsi="Verdana" w:cs="Arial"/>
          <w:sz w:val="20"/>
          <w:vertAlign w:val="subscript"/>
        </w:rPr>
        <w:t>3</w:t>
      </w:r>
      <w:r w:rsidRPr="006E6C38">
        <w:rPr>
          <w:rFonts w:ascii="Verdana" w:hAnsi="Verdana" w:cs="Arial"/>
          <w:sz w:val="20"/>
        </w:rPr>
        <w:t xml:space="preserve">, etc.) s’obtindrà de la manera següent: </w:t>
      </w:r>
    </w:p>
    <w:p w14:paraId="12A5BC44" w14:textId="77777777" w:rsidR="00F31983" w:rsidRPr="006E6C38" w:rsidRDefault="00F31983" w:rsidP="00F31983">
      <w:pPr>
        <w:ind w:right="-1"/>
        <w:rPr>
          <w:rFonts w:ascii="Verdana" w:hAnsi="Verdana" w:cs="Arial"/>
          <w:sz w:val="20"/>
        </w:rPr>
      </w:pPr>
    </w:p>
    <w:p w14:paraId="7B344754" w14:textId="77777777" w:rsidR="00F31983" w:rsidRDefault="00F31983" w:rsidP="00F31983">
      <w:pPr>
        <w:ind w:right="-1"/>
        <w:rPr>
          <w:rFonts w:ascii="Verdana" w:hAnsi="Verdana" w:cs="Arial"/>
          <w:sz w:val="20"/>
        </w:rPr>
      </w:pPr>
      <w:r>
        <w:rPr>
          <w:rFonts w:ascii="Verdana" w:hAnsi="Verdana" w:cs="Arial"/>
          <w:sz w:val="20"/>
        </w:rPr>
        <w:t xml:space="preserve">   </w:t>
      </w:r>
      <w:r>
        <w:rPr>
          <w:rFonts w:ascii="Verdana" w:hAnsi="Verdana" w:cs="Arial"/>
          <w:sz w:val="20"/>
        </w:rPr>
        <w:tab/>
      </w:r>
      <w:r>
        <w:rPr>
          <w:rFonts w:ascii="Verdana" w:hAnsi="Verdana" w:cs="Arial"/>
          <w:sz w:val="20"/>
        </w:rPr>
        <w:tab/>
      </w:r>
      <w:r>
        <w:rPr>
          <w:rFonts w:ascii="Verdana" w:hAnsi="Verdana" w:cs="Arial"/>
          <w:sz w:val="20"/>
        </w:rPr>
        <w:tab/>
      </w:r>
      <w:r>
        <w:rPr>
          <w:rFonts w:ascii="Verdana" w:hAnsi="Verdana" w:cs="Arial"/>
          <w:sz w:val="20"/>
        </w:rPr>
        <w:tab/>
      </w:r>
      <w:r w:rsidRPr="00CB6825">
        <w:rPr>
          <w:rFonts w:ascii="Verdana" w:hAnsi="Verdana" w:cs="Arial"/>
          <w:sz w:val="20"/>
        </w:rPr>
        <w:t>Ofert</w:t>
      </w:r>
      <w:r>
        <w:rPr>
          <w:rFonts w:ascii="Verdana" w:hAnsi="Verdana" w:cs="Arial"/>
          <w:sz w:val="20"/>
        </w:rPr>
        <w:t>a del licitador (L1 L2, L3, etc.</w:t>
      </w:r>
      <w:r w:rsidRPr="00CB6825">
        <w:rPr>
          <w:rFonts w:ascii="Verdana" w:hAnsi="Verdana" w:cs="Arial"/>
          <w:sz w:val="20"/>
        </w:rPr>
        <w:t>) mu</w:t>
      </w:r>
      <w:r>
        <w:rPr>
          <w:rFonts w:ascii="Verdana" w:hAnsi="Verdana" w:cs="Arial"/>
          <w:sz w:val="20"/>
        </w:rPr>
        <w:t xml:space="preserve">ltiplicada </w:t>
      </w:r>
    </w:p>
    <w:p w14:paraId="1FA15E6C" w14:textId="77777777" w:rsidR="00F31983" w:rsidRPr="006E6C38" w:rsidRDefault="00F31983" w:rsidP="00F31983">
      <w:pPr>
        <w:ind w:left="3540" w:right="-1" w:firstLine="708"/>
        <w:rPr>
          <w:rFonts w:ascii="Verdana" w:hAnsi="Verdana" w:cs="Arial"/>
          <w:sz w:val="20"/>
        </w:rPr>
      </w:pPr>
      <w:r>
        <w:rPr>
          <w:rFonts w:ascii="Verdana" w:hAnsi="Verdana" w:cs="Arial"/>
          <w:sz w:val="20"/>
        </w:rPr>
        <w:t>per puntuació màxima</w:t>
      </w:r>
    </w:p>
    <w:p w14:paraId="0CB02749" w14:textId="77777777" w:rsidR="00F31983" w:rsidRDefault="00F31983" w:rsidP="00F31983">
      <w:pPr>
        <w:ind w:left="143" w:right="-1"/>
        <w:rPr>
          <w:rFonts w:ascii="Verdana" w:hAnsi="Verdana" w:cs="Arial"/>
          <w:sz w:val="20"/>
        </w:rPr>
      </w:pPr>
      <w:r w:rsidRPr="00CB6825">
        <w:rPr>
          <w:rFonts w:ascii="Verdana" w:hAnsi="Verdana" w:cs="Arial"/>
          <w:sz w:val="20"/>
        </w:rPr>
        <w:t>Puntuació L1, L2, L3, etc</w:t>
      </w:r>
      <w:r>
        <w:rPr>
          <w:rFonts w:ascii="Verdana" w:hAnsi="Verdana" w:cs="Arial"/>
          <w:sz w:val="20"/>
        </w:rPr>
        <w:t>.</w:t>
      </w:r>
      <w:r w:rsidRPr="00CB6825">
        <w:rPr>
          <w:rFonts w:ascii="Verdana" w:hAnsi="Verdana" w:cs="Arial"/>
          <w:sz w:val="20"/>
        </w:rPr>
        <w:t xml:space="preserve"> = --------------------------------------------------</w:t>
      </w:r>
      <w:r>
        <w:rPr>
          <w:rFonts w:ascii="Verdana" w:hAnsi="Verdana" w:cs="Arial"/>
          <w:sz w:val="20"/>
        </w:rPr>
        <w:t xml:space="preserve">                 </w:t>
      </w:r>
    </w:p>
    <w:p w14:paraId="5CDFCB06" w14:textId="77777777" w:rsidR="00F31983" w:rsidRPr="006E6C38" w:rsidRDefault="00F31983" w:rsidP="00F31983">
      <w:pPr>
        <w:ind w:left="3683" w:right="-1" w:firstLine="565"/>
        <w:rPr>
          <w:rFonts w:ascii="Verdana" w:hAnsi="Verdana" w:cs="Arial"/>
          <w:sz w:val="20"/>
        </w:rPr>
      </w:pPr>
      <w:r w:rsidRPr="00CB6825">
        <w:rPr>
          <w:rFonts w:ascii="Verdana" w:hAnsi="Verdana" w:cs="Arial"/>
          <w:sz w:val="20"/>
        </w:rPr>
        <w:t>Oferta del licitador L</w:t>
      </w:r>
    </w:p>
    <w:p w14:paraId="107C852B" w14:textId="77777777" w:rsidR="00F31983" w:rsidRDefault="00F31983" w:rsidP="00F31983">
      <w:pPr>
        <w:pStyle w:val="Prrafodelista"/>
        <w:ind w:left="360"/>
        <w:rPr>
          <w:rFonts w:ascii="Verdana" w:hAnsi="Verdana" w:cs="Arial"/>
          <w:b/>
          <w:sz w:val="20"/>
        </w:rPr>
      </w:pPr>
    </w:p>
    <w:p w14:paraId="140D69E3" w14:textId="77777777" w:rsidR="00F31983" w:rsidRDefault="00F31983" w:rsidP="00F31983">
      <w:pPr>
        <w:pStyle w:val="Textoindependiente"/>
        <w:tabs>
          <w:tab w:val="left" w:pos="426"/>
        </w:tabs>
        <w:autoSpaceDE w:val="0"/>
        <w:autoSpaceDN w:val="0"/>
        <w:adjustRightInd w:val="0"/>
        <w:rPr>
          <w:rFonts w:ascii="Verdana" w:hAnsi="Verdana" w:cs="Arial"/>
          <w:b/>
          <w:sz w:val="20"/>
        </w:rPr>
      </w:pPr>
    </w:p>
    <w:p w14:paraId="61A3E3D5" w14:textId="77777777" w:rsidR="00F31983" w:rsidRDefault="00F31983" w:rsidP="00F31983">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w:t>
      </w:r>
      <w:r>
        <w:rPr>
          <w:rFonts w:ascii="Verdana" w:hAnsi="Verdana" w:cs="Arial"/>
          <w:b/>
          <w:sz w:val="20"/>
        </w:rPr>
        <w:t>3</w:t>
      </w:r>
      <w:r w:rsidRPr="006E6C38">
        <w:rPr>
          <w:rFonts w:ascii="Verdana" w:hAnsi="Verdana" w:cs="Arial"/>
          <w:b/>
          <w:sz w:val="20"/>
        </w:rPr>
        <w:t>.</w:t>
      </w:r>
      <w:r>
        <w:rPr>
          <w:rFonts w:ascii="Verdana" w:hAnsi="Verdana" w:cs="Arial"/>
          <w:b/>
          <w:sz w:val="20"/>
        </w:rPr>
        <w:t xml:space="preserve"> </w:t>
      </w:r>
      <w:r w:rsidRPr="00F31983">
        <w:rPr>
          <w:rFonts w:ascii="Verdana" w:hAnsi="Verdana" w:cs="Arial"/>
          <w:sz w:val="20"/>
        </w:rPr>
        <w:t>Per oferir el drenatge per aspiració de la cubeta de retorn que està situada sota dels dipòsits amb una freqüència anual per a cada deixalleria.</w:t>
      </w:r>
      <w:r>
        <w:rPr>
          <w:rFonts w:ascii="Verdana" w:hAnsi="Verdana" w:cs="Arial"/>
          <w:b/>
          <w:sz w:val="20"/>
        </w:rPr>
        <w:t xml:space="preserve"> 10,00 punts.</w:t>
      </w:r>
    </w:p>
    <w:p w14:paraId="67684F53" w14:textId="77777777" w:rsidR="00F31983" w:rsidRDefault="00F31983" w:rsidP="00F31983">
      <w:pPr>
        <w:pStyle w:val="Textoindependiente"/>
        <w:tabs>
          <w:tab w:val="left" w:pos="426"/>
        </w:tabs>
        <w:autoSpaceDE w:val="0"/>
        <w:autoSpaceDN w:val="0"/>
        <w:adjustRightInd w:val="0"/>
        <w:rPr>
          <w:rFonts w:ascii="Verdana" w:hAnsi="Verdana" w:cs="Arial"/>
          <w:sz w:val="20"/>
        </w:rPr>
      </w:pPr>
    </w:p>
    <w:p w14:paraId="27B8010A" w14:textId="77777777" w:rsidR="00F31983" w:rsidRPr="009E061A" w:rsidRDefault="00F31983" w:rsidP="00F31983">
      <w:pPr>
        <w:pStyle w:val="Textoindependiente"/>
        <w:tabs>
          <w:tab w:val="left" w:pos="426"/>
        </w:tabs>
        <w:autoSpaceDE w:val="0"/>
        <w:autoSpaceDN w:val="0"/>
        <w:adjustRightInd w:val="0"/>
        <w:rPr>
          <w:rFonts w:ascii="Verdana" w:hAnsi="Verdana" w:cs="Arial"/>
          <w:sz w:val="20"/>
        </w:rPr>
      </w:pPr>
      <w:r w:rsidRPr="009E061A">
        <w:rPr>
          <w:rFonts w:ascii="Verdana" w:hAnsi="Verdana" w:cs="Arial"/>
          <w:sz w:val="20"/>
        </w:rPr>
        <w:t>L’acreditació serà mitjançant declaració responsable.</w:t>
      </w:r>
    </w:p>
    <w:p w14:paraId="590CA6F6" w14:textId="77777777" w:rsidR="00F31983" w:rsidRDefault="00F31983" w:rsidP="00F31983">
      <w:pPr>
        <w:pStyle w:val="Textoindependiente"/>
        <w:tabs>
          <w:tab w:val="left" w:pos="426"/>
        </w:tabs>
        <w:autoSpaceDE w:val="0"/>
        <w:autoSpaceDN w:val="0"/>
        <w:adjustRightInd w:val="0"/>
        <w:rPr>
          <w:rFonts w:ascii="Verdana" w:hAnsi="Verdana" w:cs="Arial"/>
          <w:b/>
          <w:sz w:val="20"/>
        </w:rPr>
      </w:pPr>
    </w:p>
    <w:p w14:paraId="556E0C66" w14:textId="19EC4605" w:rsidR="00F31983" w:rsidRDefault="00F31983" w:rsidP="00F31983">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w:t>
      </w:r>
      <w:r w:rsidR="00497DAB">
        <w:rPr>
          <w:rFonts w:ascii="Verdana" w:hAnsi="Verdana" w:cs="Arial"/>
          <w:b/>
          <w:sz w:val="20"/>
        </w:rPr>
        <w:t>4</w:t>
      </w:r>
      <w:r w:rsidRPr="006E6C38">
        <w:rPr>
          <w:rFonts w:ascii="Verdana" w:hAnsi="Verdana" w:cs="Arial"/>
          <w:b/>
          <w:sz w:val="20"/>
        </w:rPr>
        <w:t xml:space="preserve">. </w:t>
      </w:r>
      <w:r w:rsidRPr="006E6C38">
        <w:rPr>
          <w:rFonts w:ascii="Verdana" w:hAnsi="Verdana" w:cs="Arial"/>
          <w:sz w:val="20"/>
        </w:rPr>
        <w:t xml:space="preserve">Per l’oferiment de vehicles amb elements de pesatge incorporats o elements de pesatge que permetin conèixer el pes del material recollit in situ i facilitar les dades d’aquests </w:t>
      </w:r>
      <w:r w:rsidR="00B63E10">
        <w:rPr>
          <w:rFonts w:ascii="Verdana" w:hAnsi="Verdana" w:cs="Arial"/>
          <w:sz w:val="20"/>
        </w:rPr>
        <w:t>pesatges al Consorci</w:t>
      </w:r>
      <w:r w:rsidRPr="006E6C38">
        <w:rPr>
          <w:rFonts w:ascii="Verdana" w:hAnsi="Verdana" w:cs="Arial"/>
          <w:sz w:val="20"/>
        </w:rPr>
        <w:t xml:space="preserve"> ja sigui mitjançant tiquet adjuntat o amb entrega de fotografia amb el pes efect</w:t>
      </w:r>
      <w:r>
        <w:rPr>
          <w:rFonts w:ascii="Verdana" w:hAnsi="Verdana" w:cs="Arial"/>
          <w:sz w:val="20"/>
        </w:rPr>
        <w:t>uat</w:t>
      </w:r>
      <w:r w:rsidRPr="006E6C38">
        <w:rPr>
          <w:rFonts w:ascii="Verdana" w:hAnsi="Verdana" w:cs="Arial"/>
          <w:sz w:val="20"/>
        </w:rPr>
        <w:t xml:space="preserve">. </w:t>
      </w:r>
      <w:r w:rsidR="00497DAB">
        <w:rPr>
          <w:rFonts w:ascii="Verdana" w:hAnsi="Verdana" w:cs="Arial"/>
          <w:b/>
          <w:sz w:val="20"/>
        </w:rPr>
        <w:t>7</w:t>
      </w:r>
      <w:r w:rsidRPr="006E6C38">
        <w:rPr>
          <w:rFonts w:ascii="Verdana" w:hAnsi="Verdana" w:cs="Arial"/>
          <w:b/>
          <w:sz w:val="20"/>
        </w:rPr>
        <w:t>,00 punts.</w:t>
      </w:r>
    </w:p>
    <w:p w14:paraId="79DE8782" w14:textId="77777777" w:rsidR="00F31983" w:rsidRDefault="00F31983" w:rsidP="00F31983">
      <w:pPr>
        <w:pStyle w:val="Textoindependiente"/>
        <w:tabs>
          <w:tab w:val="left" w:pos="426"/>
        </w:tabs>
        <w:autoSpaceDE w:val="0"/>
        <w:autoSpaceDN w:val="0"/>
        <w:adjustRightInd w:val="0"/>
        <w:rPr>
          <w:rFonts w:ascii="Verdana" w:hAnsi="Verdana" w:cs="Arial"/>
          <w:b/>
          <w:sz w:val="20"/>
        </w:rPr>
      </w:pPr>
    </w:p>
    <w:p w14:paraId="690179FD" w14:textId="77777777" w:rsidR="00F31983" w:rsidRPr="009E061A" w:rsidRDefault="00F31983" w:rsidP="00F31983">
      <w:pPr>
        <w:pStyle w:val="Textoindependiente"/>
        <w:tabs>
          <w:tab w:val="left" w:pos="426"/>
        </w:tabs>
        <w:autoSpaceDE w:val="0"/>
        <w:autoSpaceDN w:val="0"/>
        <w:adjustRightInd w:val="0"/>
        <w:rPr>
          <w:rFonts w:ascii="Verdana" w:hAnsi="Verdana" w:cs="Arial"/>
          <w:sz w:val="20"/>
        </w:rPr>
      </w:pPr>
      <w:r w:rsidRPr="009E061A">
        <w:rPr>
          <w:rFonts w:ascii="Verdana" w:hAnsi="Verdana" w:cs="Arial"/>
          <w:sz w:val="20"/>
        </w:rPr>
        <w:t>L’acreditació serà mitjançant declaració responsable.</w:t>
      </w:r>
    </w:p>
    <w:p w14:paraId="78B1D12C" w14:textId="77777777" w:rsidR="00F31983" w:rsidRPr="006E6C38" w:rsidRDefault="00F31983" w:rsidP="00F31983">
      <w:pPr>
        <w:pStyle w:val="Textoindependiente"/>
        <w:tabs>
          <w:tab w:val="left" w:pos="426"/>
        </w:tabs>
        <w:autoSpaceDE w:val="0"/>
        <w:autoSpaceDN w:val="0"/>
        <w:adjustRightInd w:val="0"/>
        <w:rPr>
          <w:rFonts w:ascii="Verdana" w:hAnsi="Verdana" w:cs="Arial"/>
          <w:b/>
          <w:sz w:val="20"/>
        </w:rPr>
      </w:pPr>
    </w:p>
    <w:p w14:paraId="58B28543" w14:textId="77777777" w:rsidR="00F31983" w:rsidRDefault="00F31983" w:rsidP="00F31983">
      <w:pPr>
        <w:pStyle w:val="Textoindependiente"/>
        <w:tabs>
          <w:tab w:val="left" w:pos="426"/>
        </w:tabs>
        <w:autoSpaceDE w:val="0"/>
        <w:autoSpaceDN w:val="0"/>
        <w:adjustRightInd w:val="0"/>
        <w:rPr>
          <w:rFonts w:ascii="Verdana" w:hAnsi="Verdana" w:cs="Arial"/>
          <w:b/>
          <w:sz w:val="20"/>
        </w:rPr>
      </w:pPr>
      <w:r w:rsidRPr="006E6C38">
        <w:rPr>
          <w:rFonts w:ascii="Verdana" w:hAnsi="Verdana" w:cs="Arial"/>
          <w:b/>
          <w:sz w:val="20"/>
        </w:rPr>
        <w:t xml:space="preserve">CRITERI </w:t>
      </w:r>
      <w:r w:rsidR="00497DAB">
        <w:rPr>
          <w:rFonts w:ascii="Verdana" w:hAnsi="Verdana" w:cs="Arial"/>
          <w:b/>
          <w:sz w:val="20"/>
        </w:rPr>
        <w:t>5</w:t>
      </w:r>
      <w:r>
        <w:rPr>
          <w:rFonts w:ascii="Verdana" w:hAnsi="Verdana" w:cs="Arial"/>
          <w:b/>
          <w:sz w:val="20"/>
        </w:rPr>
        <w:t>.</w:t>
      </w:r>
      <w:r w:rsidRPr="006E6C38">
        <w:rPr>
          <w:rFonts w:ascii="Verdana" w:hAnsi="Verdana" w:cs="Arial"/>
          <w:b/>
          <w:sz w:val="20"/>
        </w:rPr>
        <w:t xml:space="preserve"> </w:t>
      </w:r>
      <w:r w:rsidRPr="006E6C38">
        <w:rPr>
          <w:rFonts w:ascii="Verdana" w:hAnsi="Verdana" w:cs="Arial"/>
          <w:sz w:val="20"/>
        </w:rPr>
        <w:t xml:space="preserve">Per la realització del servei amb vehicles EURO VI. </w:t>
      </w:r>
      <w:r>
        <w:rPr>
          <w:rFonts w:ascii="Verdana" w:hAnsi="Verdana" w:cs="Arial"/>
          <w:b/>
          <w:sz w:val="20"/>
        </w:rPr>
        <w:t>Fins a 3</w:t>
      </w:r>
      <w:r w:rsidRPr="006E6C38">
        <w:rPr>
          <w:rFonts w:ascii="Verdana" w:hAnsi="Verdana" w:cs="Arial"/>
          <w:b/>
          <w:sz w:val="20"/>
        </w:rPr>
        <w:t>,00 punts.</w:t>
      </w:r>
    </w:p>
    <w:p w14:paraId="53AF33FB" w14:textId="77777777" w:rsidR="00F31983" w:rsidRDefault="00F31983" w:rsidP="00F31983">
      <w:pPr>
        <w:pStyle w:val="Textoindependiente"/>
        <w:tabs>
          <w:tab w:val="left" w:pos="426"/>
        </w:tabs>
        <w:autoSpaceDE w:val="0"/>
        <w:autoSpaceDN w:val="0"/>
        <w:adjustRightInd w:val="0"/>
        <w:rPr>
          <w:rFonts w:ascii="Verdana" w:hAnsi="Verdana" w:cs="Arial"/>
          <w:b/>
          <w:sz w:val="20"/>
        </w:rPr>
      </w:pPr>
    </w:p>
    <w:p w14:paraId="0369F975" w14:textId="77777777" w:rsidR="00F31983" w:rsidRPr="00E931CF" w:rsidRDefault="00F31983" w:rsidP="00F31983">
      <w:pPr>
        <w:pStyle w:val="Textoindependiente"/>
        <w:tabs>
          <w:tab w:val="left" w:pos="426"/>
        </w:tabs>
        <w:autoSpaceDE w:val="0"/>
        <w:autoSpaceDN w:val="0"/>
        <w:adjustRightInd w:val="0"/>
        <w:rPr>
          <w:rFonts w:ascii="Verdana" w:hAnsi="Verdana" w:cs="Arial"/>
          <w:sz w:val="20"/>
        </w:rPr>
      </w:pPr>
      <w:r w:rsidRPr="00E931CF">
        <w:rPr>
          <w:rFonts w:ascii="Verdana" w:hAnsi="Verdana" w:cs="Arial"/>
          <w:sz w:val="20"/>
        </w:rPr>
        <w:t>L’acreditació d’aquest criteri serà mitjançant una declaració responsable.</w:t>
      </w:r>
    </w:p>
    <w:p w14:paraId="1393A5BE" w14:textId="77777777" w:rsidR="00F31983" w:rsidRPr="00E931CF" w:rsidRDefault="00F31983" w:rsidP="00F31983">
      <w:pPr>
        <w:pStyle w:val="Textoindependiente"/>
        <w:tabs>
          <w:tab w:val="left" w:pos="426"/>
        </w:tabs>
        <w:autoSpaceDE w:val="0"/>
        <w:autoSpaceDN w:val="0"/>
        <w:adjustRightInd w:val="0"/>
        <w:rPr>
          <w:rFonts w:ascii="Verdana" w:hAnsi="Verdana" w:cs="Arial"/>
          <w:sz w:val="20"/>
        </w:rPr>
      </w:pPr>
    </w:p>
    <w:p w14:paraId="224A3242" w14:textId="77777777" w:rsidR="00F31983" w:rsidRDefault="00F31983" w:rsidP="00F31983">
      <w:pPr>
        <w:pStyle w:val="Textoindependiente"/>
        <w:tabs>
          <w:tab w:val="left" w:pos="426"/>
        </w:tabs>
        <w:autoSpaceDE w:val="0"/>
        <w:autoSpaceDN w:val="0"/>
        <w:adjustRightInd w:val="0"/>
        <w:rPr>
          <w:rFonts w:ascii="Verdana" w:hAnsi="Verdana" w:cs="Arial"/>
          <w:b/>
          <w:sz w:val="20"/>
        </w:rPr>
      </w:pPr>
      <w:r w:rsidRPr="00E931CF">
        <w:rPr>
          <w:rFonts w:ascii="Verdana" w:hAnsi="Verdana" w:cs="Arial"/>
          <w:sz w:val="20"/>
        </w:rPr>
        <w:t>Es valora com a criteri ambiental ja que l’estàndard Euro és un estàndard europeu que regula les emissions d’òxids de nitrogen (NOx), d’hidrocarburs (HC), de monòxid de carboni (CO) i de partícule</w:t>
      </w:r>
      <w:r>
        <w:rPr>
          <w:rFonts w:ascii="Verdana" w:hAnsi="Verdana" w:cs="Arial"/>
          <w:sz w:val="20"/>
        </w:rPr>
        <w:t>s en l’homologació de vehicles.</w:t>
      </w:r>
    </w:p>
    <w:p w14:paraId="1376C55A" w14:textId="77777777" w:rsidR="00F31983" w:rsidRDefault="00F31983" w:rsidP="00F31983">
      <w:pPr>
        <w:pStyle w:val="Prrafodelista"/>
        <w:ind w:left="360"/>
        <w:rPr>
          <w:rFonts w:ascii="Verdana" w:hAnsi="Verdana" w:cs="Arial"/>
          <w:b/>
          <w:sz w:val="20"/>
        </w:rPr>
      </w:pPr>
    </w:p>
    <w:p w14:paraId="4E7DCA16" w14:textId="77777777" w:rsidR="009C6187" w:rsidRPr="004579E0" w:rsidRDefault="009C6187" w:rsidP="005E2B45">
      <w:pPr>
        <w:pStyle w:val="Prrafodelista"/>
        <w:numPr>
          <w:ilvl w:val="0"/>
          <w:numId w:val="8"/>
        </w:numPr>
        <w:rPr>
          <w:rFonts w:ascii="Verdana" w:hAnsi="Verdana" w:cs="Arial"/>
          <w:b/>
          <w:sz w:val="20"/>
        </w:rPr>
      </w:pPr>
      <w:r w:rsidRPr="004579E0">
        <w:rPr>
          <w:rFonts w:ascii="Verdana" w:hAnsi="Verdana" w:cs="Arial"/>
          <w:b/>
          <w:sz w:val="20"/>
        </w:rPr>
        <w:t>CRITERIS DE DESEMPAT</w:t>
      </w:r>
      <w:bookmarkEnd w:id="71"/>
      <w:bookmarkEnd w:id="72"/>
    </w:p>
    <w:p w14:paraId="4ABE9744" w14:textId="77777777" w:rsidR="009C6187" w:rsidRPr="004579E0" w:rsidRDefault="009C6187" w:rsidP="009C6187">
      <w:pPr>
        <w:pStyle w:val="Textoindependiente"/>
        <w:rPr>
          <w:rFonts w:ascii="Verdana" w:hAnsi="Verdana" w:cs="Arial"/>
          <w:sz w:val="20"/>
        </w:rPr>
      </w:pPr>
      <w:r w:rsidRPr="004579E0">
        <w:rPr>
          <w:rFonts w:ascii="Verdana" w:hAnsi="Verdana" w:cs="Arial"/>
          <w:sz w:val="20"/>
        </w:rPr>
        <w:t xml:space="preserve">L’empat entre diverses ofertes presentades en la licitació d’un contracte basat, un cop aplicats els criteris d’adjudicació, es resoldrà mitjançant l’aplicació per ordre decreixent dels següents criteris socials referits al moment de finalitzar el termini de presentació d’ofertes: </w:t>
      </w:r>
    </w:p>
    <w:p w14:paraId="0CBDED6A" w14:textId="77777777" w:rsidR="009C6187" w:rsidRPr="004579E0" w:rsidRDefault="009C6187" w:rsidP="009C6187">
      <w:pPr>
        <w:pStyle w:val="Textoindependiente"/>
        <w:ind w:left="360"/>
        <w:rPr>
          <w:rFonts w:ascii="Verdana" w:hAnsi="Verdana" w:cs="Arial"/>
          <w:sz w:val="20"/>
        </w:rPr>
      </w:pPr>
    </w:p>
    <w:p w14:paraId="6D49A996" w14:textId="77777777" w:rsidR="009C6187" w:rsidRPr="004579E0" w:rsidRDefault="009C6187" w:rsidP="006C4D60">
      <w:pPr>
        <w:pStyle w:val="Textoindependiente"/>
        <w:numPr>
          <w:ilvl w:val="0"/>
          <w:numId w:val="48"/>
        </w:numPr>
        <w:rPr>
          <w:rFonts w:ascii="Verdana" w:hAnsi="Verdana" w:cs="Arial"/>
          <w:sz w:val="20"/>
        </w:rPr>
      </w:pPr>
      <w:r w:rsidRPr="004579E0">
        <w:rPr>
          <w:rFonts w:ascii="Verdana" w:hAnsi="Verdana" w:cs="Arial"/>
          <w:sz w:val="20"/>
        </w:rPr>
        <w:t>Major percentatge de treballadors amb discapacitat o en situació d’exclusió social en plantilla de cadascun dels licitadors, primant en cas d’igualtat, el major número de treballadors fixos amb discapacitat en plantilla o el major nombre de persones treballadores en inclusió en la plantilla.</w:t>
      </w:r>
    </w:p>
    <w:p w14:paraId="3DFBD488" w14:textId="77777777" w:rsidR="009C6187" w:rsidRPr="004579E0" w:rsidRDefault="009C6187" w:rsidP="009C6187">
      <w:pPr>
        <w:pStyle w:val="Textoindependiente"/>
        <w:ind w:left="360"/>
        <w:rPr>
          <w:rFonts w:ascii="Verdana" w:hAnsi="Verdana" w:cs="Arial"/>
          <w:sz w:val="20"/>
        </w:rPr>
      </w:pPr>
    </w:p>
    <w:p w14:paraId="011534C2" w14:textId="77777777" w:rsidR="009C6187" w:rsidRPr="004579E0" w:rsidRDefault="009C6187" w:rsidP="006C4D60">
      <w:pPr>
        <w:pStyle w:val="Textoindependiente"/>
        <w:numPr>
          <w:ilvl w:val="0"/>
          <w:numId w:val="48"/>
        </w:numPr>
        <w:rPr>
          <w:rFonts w:ascii="Verdana" w:hAnsi="Verdana" w:cs="Arial"/>
          <w:sz w:val="20"/>
        </w:rPr>
      </w:pPr>
      <w:r w:rsidRPr="004579E0">
        <w:rPr>
          <w:rFonts w:ascii="Verdana" w:hAnsi="Verdana" w:cs="Arial"/>
          <w:sz w:val="20"/>
        </w:rPr>
        <w:t>Menor percentatge de contractes temporals en plantilla de cadascuna de les empreses.</w:t>
      </w:r>
    </w:p>
    <w:p w14:paraId="2595B7AB" w14:textId="77777777" w:rsidR="009C6187" w:rsidRPr="004579E0" w:rsidRDefault="009C6187" w:rsidP="009C6187">
      <w:pPr>
        <w:pStyle w:val="Textoindependiente"/>
        <w:ind w:left="360"/>
        <w:rPr>
          <w:rFonts w:ascii="Verdana" w:hAnsi="Verdana" w:cs="Arial"/>
          <w:sz w:val="20"/>
        </w:rPr>
      </w:pPr>
    </w:p>
    <w:p w14:paraId="7BB3CFA5" w14:textId="77777777" w:rsidR="009C6187" w:rsidRPr="004579E0" w:rsidRDefault="009C6187" w:rsidP="006C4D60">
      <w:pPr>
        <w:pStyle w:val="Textoindependiente"/>
        <w:numPr>
          <w:ilvl w:val="0"/>
          <w:numId w:val="48"/>
        </w:numPr>
        <w:rPr>
          <w:rFonts w:ascii="Verdana" w:hAnsi="Verdana" w:cs="Arial"/>
          <w:sz w:val="20"/>
        </w:rPr>
      </w:pPr>
      <w:r w:rsidRPr="004579E0">
        <w:rPr>
          <w:rFonts w:ascii="Verdana" w:hAnsi="Verdana" w:cs="Arial"/>
          <w:sz w:val="20"/>
        </w:rPr>
        <w:t>Major percentatge de dones ocupades en la plantilla de cadascun dels licitadors.</w:t>
      </w:r>
    </w:p>
    <w:p w14:paraId="3C31DEF2" w14:textId="77777777" w:rsidR="009C6187" w:rsidRPr="004579E0" w:rsidRDefault="009C6187" w:rsidP="006C4D60">
      <w:pPr>
        <w:pStyle w:val="Textoindependiente"/>
        <w:ind w:left="720"/>
        <w:rPr>
          <w:rFonts w:ascii="Verdana" w:hAnsi="Verdana" w:cs="Arial"/>
          <w:sz w:val="20"/>
        </w:rPr>
      </w:pPr>
    </w:p>
    <w:p w14:paraId="6042BEA8" w14:textId="77777777" w:rsidR="009C6187" w:rsidRPr="004579E0" w:rsidRDefault="009C6187" w:rsidP="006C4D60">
      <w:pPr>
        <w:pStyle w:val="Textoindependiente"/>
        <w:numPr>
          <w:ilvl w:val="0"/>
          <w:numId w:val="48"/>
        </w:numPr>
        <w:rPr>
          <w:rFonts w:ascii="Verdana" w:hAnsi="Verdana" w:cs="Arial"/>
          <w:sz w:val="20"/>
        </w:rPr>
      </w:pPr>
      <w:r w:rsidRPr="004579E0">
        <w:rPr>
          <w:rFonts w:ascii="Verdana" w:hAnsi="Verdana" w:cs="Arial"/>
          <w:sz w:val="20"/>
        </w:rPr>
        <w:t>El sorteig, en cas que l’aplicació dels anteriors criteris no hagués donat lloc al desempat.</w:t>
      </w:r>
    </w:p>
    <w:p w14:paraId="7B991D93" w14:textId="77777777" w:rsidR="009C6187" w:rsidRPr="004579E0" w:rsidRDefault="009C6187" w:rsidP="006F325D">
      <w:pPr>
        <w:pStyle w:val="Prrafodelista"/>
        <w:ind w:left="360"/>
        <w:rPr>
          <w:rFonts w:ascii="Verdana" w:hAnsi="Verdana" w:cs="Arial"/>
          <w:b/>
          <w:sz w:val="20"/>
        </w:rPr>
      </w:pPr>
    </w:p>
    <w:p w14:paraId="3C109BD8" w14:textId="77777777" w:rsidR="009C6187" w:rsidRPr="004579E0" w:rsidRDefault="009C6187" w:rsidP="006F325D">
      <w:pPr>
        <w:pStyle w:val="Prrafodelista"/>
        <w:ind w:left="360"/>
        <w:rPr>
          <w:rFonts w:ascii="Verdana" w:hAnsi="Verdana" w:cs="Arial"/>
          <w:b/>
          <w:sz w:val="20"/>
        </w:rPr>
      </w:pPr>
    </w:p>
    <w:p w14:paraId="643788A8" w14:textId="77777777" w:rsidR="009C6187" w:rsidRPr="004579E0" w:rsidRDefault="009C6187" w:rsidP="005E2B45">
      <w:pPr>
        <w:pStyle w:val="Prrafodelista"/>
        <w:numPr>
          <w:ilvl w:val="0"/>
          <w:numId w:val="8"/>
        </w:numPr>
        <w:rPr>
          <w:rFonts w:ascii="Verdana" w:hAnsi="Verdana" w:cs="Arial"/>
          <w:b/>
          <w:sz w:val="20"/>
        </w:rPr>
      </w:pPr>
      <w:bookmarkStart w:id="73" w:name="_Toc511402074"/>
      <w:bookmarkStart w:id="74" w:name="_Toc511663357"/>
      <w:bookmarkStart w:id="75" w:name="_Toc516571695"/>
      <w:bookmarkStart w:id="76" w:name="_Toc516571852"/>
      <w:r w:rsidRPr="004579E0">
        <w:rPr>
          <w:rFonts w:ascii="Verdana" w:hAnsi="Verdana" w:cs="Arial"/>
          <w:b/>
          <w:sz w:val="20"/>
        </w:rPr>
        <w:t>OFERTES ANORMALMENT BAIXES</w:t>
      </w:r>
      <w:bookmarkEnd w:id="73"/>
      <w:bookmarkEnd w:id="74"/>
      <w:bookmarkEnd w:id="75"/>
      <w:bookmarkEnd w:id="76"/>
    </w:p>
    <w:p w14:paraId="4182710B" w14:textId="77777777" w:rsidR="009C6187" w:rsidRPr="004579E0" w:rsidRDefault="009C6187" w:rsidP="009C6187">
      <w:pPr>
        <w:rPr>
          <w:rFonts w:ascii="Verdana" w:hAnsi="Verdana" w:cs="Arial"/>
          <w:sz w:val="20"/>
        </w:rPr>
      </w:pPr>
      <w:r w:rsidRPr="004579E0">
        <w:rPr>
          <w:rFonts w:ascii="Verdana" w:hAnsi="Verdana" w:cs="Arial"/>
          <w:sz w:val="20"/>
        </w:rPr>
        <w:t>La determinació de les ofertes que presentin uns valors anormalment baixos s’ha de dur a terme en funció dels límits i els paràmetres objectius establerts a continuació:</w:t>
      </w:r>
    </w:p>
    <w:p w14:paraId="44378EEF" w14:textId="77777777" w:rsidR="009C6187" w:rsidRPr="004579E0" w:rsidRDefault="009C6187" w:rsidP="009C6187">
      <w:pPr>
        <w:rPr>
          <w:rFonts w:ascii="Verdana" w:hAnsi="Verdana" w:cs="Arial"/>
          <w:sz w:val="20"/>
        </w:rPr>
      </w:pPr>
    </w:p>
    <w:p w14:paraId="22733BCC" w14:textId="1DA52B5C" w:rsidR="009C6187" w:rsidRPr="005C3D4F" w:rsidRDefault="009C6187" w:rsidP="005C3D4F">
      <w:pPr>
        <w:pStyle w:val="Prrafodelista"/>
        <w:numPr>
          <w:ilvl w:val="0"/>
          <w:numId w:val="54"/>
        </w:numPr>
        <w:ind w:left="284" w:hanging="284"/>
        <w:rPr>
          <w:rFonts w:ascii="Verdana" w:hAnsi="Verdana" w:cs="Arial"/>
          <w:sz w:val="20"/>
        </w:rPr>
      </w:pPr>
      <w:r w:rsidRPr="005C3D4F">
        <w:rPr>
          <w:rFonts w:ascii="Verdana" w:hAnsi="Verdana" w:cs="Arial"/>
          <w:sz w:val="20"/>
        </w:rPr>
        <w:t>Si concorre una empresa licitadora, es considera anormalment baixa l’oferta que compleixi els dos criteris següents:</w:t>
      </w:r>
    </w:p>
    <w:p w14:paraId="39C9B3D6" w14:textId="77777777" w:rsidR="009C6187" w:rsidRPr="004579E0" w:rsidRDefault="009C6187" w:rsidP="009C6187">
      <w:pPr>
        <w:pStyle w:val="Prrafodelista"/>
        <w:ind w:left="284"/>
        <w:rPr>
          <w:rFonts w:ascii="Verdana" w:hAnsi="Verdana" w:cs="Arial"/>
          <w:sz w:val="20"/>
        </w:rPr>
      </w:pPr>
    </w:p>
    <w:p w14:paraId="0A04F176" w14:textId="77777777" w:rsidR="009C6187" w:rsidRPr="004579E0" w:rsidRDefault="009C6187" w:rsidP="005C3D4F">
      <w:pPr>
        <w:pStyle w:val="Prrafodelista"/>
        <w:numPr>
          <w:ilvl w:val="1"/>
          <w:numId w:val="54"/>
        </w:numPr>
        <w:ind w:left="567" w:hanging="283"/>
        <w:rPr>
          <w:rFonts w:ascii="Verdana" w:hAnsi="Verdana" w:cs="Arial"/>
          <w:sz w:val="20"/>
        </w:rPr>
      </w:pPr>
      <w:r w:rsidRPr="004579E0">
        <w:rPr>
          <w:rFonts w:ascii="Verdana" w:hAnsi="Verdana" w:cs="Arial"/>
          <w:sz w:val="20"/>
        </w:rPr>
        <w:t>Que l’oferta econòmica sigui un 25% més baixa que el pressupost de licitació.</w:t>
      </w:r>
    </w:p>
    <w:p w14:paraId="7AAFF1BD" w14:textId="77777777" w:rsidR="009C6187" w:rsidRPr="004579E0" w:rsidRDefault="009C6187" w:rsidP="005C3D4F">
      <w:pPr>
        <w:pStyle w:val="Prrafodelista"/>
        <w:numPr>
          <w:ilvl w:val="1"/>
          <w:numId w:val="54"/>
        </w:numPr>
        <w:ind w:left="567" w:hanging="283"/>
        <w:rPr>
          <w:rFonts w:ascii="Verdana" w:hAnsi="Verdana" w:cs="Arial"/>
          <w:sz w:val="20"/>
        </w:rPr>
      </w:pPr>
      <w:r w:rsidRPr="004579E0">
        <w:rPr>
          <w:rFonts w:ascii="Verdana" w:hAnsi="Verdana" w:cs="Arial"/>
          <w:sz w:val="20"/>
        </w:rPr>
        <w:t>Que la puntuació que li correspongui en la resta de criteris d’adjudicació diferents del preu sigui superior al 90% de la puntuació total establerta en el plec de clàusules administratives particulars.</w:t>
      </w:r>
    </w:p>
    <w:p w14:paraId="4AD9D080" w14:textId="77777777" w:rsidR="009C6187" w:rsidRPr="004579E0" w:rsidRDefault="009C6187" w:rsidP="009C6187">
      <w:pPr>
        <w:pStyle w:val="Prrafodelista"/>
        <w:ind w:left="567"/>
        <w:rPr>
          <w:rFonts w:ascii="Verdana" w:hAnsi="Verdana" w:cs="Arial"/>
          <w:sz w:val="20"/>
        </w:rPr>
      </w:pPr>
    </w:p>
    <w:p w14:paraId="2120AD9F" w14:textId="77777777" w:rsidR="009C6187" w:rsidRPr="004579E0" w:rsidRDefault="009C6187" w:rsidP="005C3D4F">
      <w:pPr>
        <w:pStyle w:val="Prrafodelista"/>
        <w:numPr>
          <w:ilvl w:val="0"/>
          <w:numId w:val="54"/>
        </w:numPr>
        <w:ind w:left="284" w:hanging="284"/>
        <w:rPr>
          <w:rFonts w:ascii="Verdana" w:hAnsi="Verdana" w:cs="Arial"/>
          <w:sz w:val="20"/>
        </w:rPr>
      </w:pPr>
      <w:r w:rsidRPr="004579E0">
        <w:rPr>
          <w:rFonts w:ascii="Verdana" w:hAnsi="Verdana" w:cs="Arial"/>
          <w:sz w:val="20"/>
        </w:rPr>
        <w:t>Si concorren dues empreses licitadores, es considera anormalment baixa l’oferta que compleixi els dos criteris següents:</w:t>
      </w:r>
    </w:p>
    <w:p w14:paraId="7DB16E8C" w14:textId="77777777" w:rsidR="009C6187" w:rsidRPr="004579E0" w:rsidRDefault="009C6187" w:rsidP="009C6187">
      <w:pPr>
        <w:pStyle w:val="Prrafodelista"/>
        <w:ind w:left="0"/>
        <w:rPr>
          <w:rFonts w:ascii="Verdana" w:hAnsi="Verdana" w:cs="Arial"/>
          <w:sz w:val="20"/>
        </w:rPr>
      </w:pPr>
    </w:p>
    <w:p w14:paraId="1AEADD22" w14:textId="77777777" w:rsidR="009C6187" w:rsidRPr="004579E0" w:rsidRDefault="009C6187" w:rsidP="005C3D4F">
      <w:pPr>
        <w:pStyle w:val="Prrafodelista"/>
        <w:numPr>
          <w:ilvl w:val="1"/>
          <w:numId w:val="54"/>
        </w:numPr>
        <w:ind w:left="567" w:hanging="283"/>
        <w:rPr>
          <w:rFonts w:ascii="Verdana" w:hAnsi="Verdana" w:cs="Arial"/>
          <w:sz w:val="20"/>
        </w:rPr>
      </w:pPr>
      <w:r w:rsidRPr="004579E0">
        <w:rPr>
          <w:rFonts w:ascii="Verdana" w:hAnsi="Verdana" w:cs="Arial"/>
          <w:sz w:val="20"/>
        </w:rPr>
        <w:t>Que la puntuació que li correspongui en l’oferta econòmica sigui superior en més d’un 20% a la de l’altra oferta.</w:t>
      </w:r>
    </w:p>
    <w:p w14:paraId="3F3226F6" w14:textId="77777777" w:rsidR="009C6187" w:rsidRPr="004579E0" w:rsidRDefault="009C6187" w:rsidP="005C3D4F">
      <w:pPr>
        <w:pStyle w:val="Prrafodelista"/>
        <w:numPr>
          <w:ilvl w:val="1"/>
          <w:numId w:val="54"/>
        </w:numPr>
        <w:ind w:left="567" w:hanging="283"/>
        <w:rPr>
          <w:rFonts w:ascii="Verdana" w:hAnsi="Verdana" w:cs="Arial"/>
          <w:sz w:val="20"/>
        </w:rPr>
      </w:pPr>
      <w:r w:rsidRPr="004579E0">
        <w:rPr>
          <w:rFonts w:ascii="Verdana" w:hAnsi="Verdana" w:cs="Arial"/>
          <w:sz w:val="20"/>
        </w:rPr>
        <w:t>Que la puntuació que li correspongui en la resta de criteris d’adjudicació diferents del preu sigui superior en més d’un 20% a la puntuació més baixa.</w:t>
      </w:r>
    </w:p>
    <w:p w14:paraId="020D7B65" w14:textId="77777777" w:rsidR="009C6187" w:rsidRPr="004579E0" w:rsidRDefault="009C6187" w:rsidP="009C6187">
      <w:pPr>
        <w:pStyle w:val="Prrafodelista"/>
        <w:ind w:left="567"/>
        <w:rPr>
          <w:rFonts w:ascii="Verdana" w:hAnsi="Verdana" w:cs="Arial"/>
          <w:sz w:val="20"/>
        </w:rPr>
      </w:pPr>
    </w:p>
    <w:p w14:paraId="5A4384DE" w14:textId="77777777" w:rsidR="009C6187" w:rsidRPr="004579E0" w:rsidRDefault="009C6187" w:rsidP="005C3D4F">
      <w:pPr>
        <w:pStyle w:val="Prrafodelista"/>
        <w:numPr>
          <w:ilvl w:val="0"/>
          <w:numId w:val="54"/>
        </w:numPr>
        <w:ind w:left="284" w:hanging="284"/>
        <w:rPr>
          <w:rFonts w:ascii="Verdana" w:hAnsi="Verdana" w:cs="Arial"/>
          <w:sz w:val="20"/>
        </w:rPr>
      </w:pPr>
      <w:r w:rsidRPr="004579E0">
        <w:rPr>
          <w:rFonts w:ascii="Verdana" w:hAnsi="Verdana" w:cs="Arial"/>
          <w:sz w:val="20"/>
        </w:rPr>
        <w:t xml:space="preserve">Si concorren tres o més empreses licitadores, es considera anormalment baixa l’oferta que compleixi els dos criteris següent: </w:t>
      </w:r>
    </w:p>
    <w:p w14:paraId="6B4D14CF" w14:textId="77777777" w:rsidR="009C6187" w:rsidRPr="004579E0" w:rsidRDefault="009C6187" w:rsidP="009C6187">
      <w:pPr>
        <w:pStyle w:val="Prrafodelista"/>
        <w:ind w:left="284"/>
        <w:rPr>
          <w:rFonts w:ascii="Verdana" w:hAnsi="Verdana" w:cs="Arial"/>
          <w:sz w:val="20"/>
        </w:rPr>
      </w:pPr>
    </w:p>
    <w:p w14:paraId="07244A14" w14:textId="77777777" w:rsidR="009C6187" w:rsidRPr="004579E0" w:rsidRDefault="009C6187" w:rsidP="005C3D4F">
      <w:pPr>
        <w:pStyle w:val="Prrafodelista"/>
        <w:numPr>
          <w:ilvl w:val="1"/>
          <w:numId w:val="54"/>
        </w:numPr>
        <w:ind w:left="567" w:hanging="283"/>
        <w:rPr>
          <w:rFonts w:ascii="Verdana" w:hAnsi="Verdana" w:cs="Arial"/>
          <w:sz w:val="20"/>
        </w:rPr>
      </w:pPr>
      <w:r w:rsidRPr="004579E0">
        <w:rPr>
          <w:rFonts w:ascii="Verdana" w:hAnsi="Verdana" w:cs="Arial"/>
          <w:sz w:val="20"/>
        </w:rPr>
        <w:t xml:space="preserve">Que la puntuació que li correspongui en l’oferta econòmica sigui superior en més d’un 10% a la mitjana aritmètica de les puntuacions de totes les ofertes econòmiques presentades. </w:t>
      </w:r>
    </w:p>
    <w:p w14:paraId="163AA4EE" w14:textId="77777777" w:rsidR="009C6187" w:rsidRPr="004579E0" w:rsidRDefault="009C6187" w:rsidP="005C3D4F">
      <w:pPr>
        <w:pStyle w:val="Prrafodelista"/>
        <w:numPr>
          <w:ilvl w:val="1"/>
          <w:numId w:val="54"/>
        </w:numPr>
        <w:ind w:left="567" w:hanging="283"/>
        <w:rPr>
          <w:rFonts w:ascii="Verdana" w:hAnsi="Verdana" w:cs="Arial"/>
          <w:sz w:val="20"/>
        </w:rPr>
      </w:pPr>
      <w:r w:rsidRPr="004579E0">
        <w:rPr>
          <w:rFonts w:ascii="Verdana" w:hAnsi="Verdana" w:cs="Arial"/>
          <w:sz w:val="20"/>
        </w:rPr>
        <w:t xml:space="preserve">Que la puntuació que li correspongui en la resta de criteris d’adjudicació diferents del preu, sigui superior a la suma de la mitjana aritmètica de les puntuacions de les ofertes i la desviació mitjana d’aquestes puntuacions. </w:t>
      </w:r>
    </w:p>
    <w:p w14:paraId="62D5F2C2" w14:textId="77777777" w:rsidR="009C6187" w:rsidRPr="004579E0" w:rsidRDefault="009C6187" w:rsidP="009C6187">
      <w:pPr>
        <w:pStyle w:val="Prrafodelista"/>
        <w:ind w:left="567"/>
        <w:rPr>
          <w:rFonts w:ascii="Verdana" w:hAnsi="Verdana" w:cs="Arial"/>
          <w:sz w:val="20"/>
        </w:rPr>
      </w:pPr>
      <w:r w:rsidRPr="004579E0">
        <w:rPr>
          <w:rFonts w:ascii="Verdana" w:hAnsi="Verdana" w:cs="Arial"/>
          <w:sz w:val="20"/>
        </w:rPr>
        <w:t xml:space="preserve">Per calcular la desviació mitjana de les puntuacions s’obtindrà, per a cada oferta, el valor absolut de la diferència entre la seva puntuació i la mitjana aritmètica de les puntuacions de totes les ofertes. La desviació mitjana de les puntuacions és igual a la mitjana aritmètica d’aquests valors absoluts. </w:t>
      </w:r>
    </w:p>
    <w:p w14:paraId="44CEF470" w14:textId="77777777" w:rsidR="009C6187" w:rsidRPr="004579E0" w:rsidRDefault="009C6187" w:rsidP="006F325D">
      <w:pPr>
        <w:pStyle w:val="Prrafodelista"/>
        <w:ind w:left="360"/>
        <w:rPr>
          <w:rFonts w:ascii="Verdana" w:hAnsi="Verdana" w:cs="Arial"/>
          <w:b/>
          <w:sz w:val="20"/>
        </w:rPr>
      </w:pPr>
    </w:p>
    <w:p w14:paraId="52843F1C" w14:textId="77777777" w:rsidR="002562F9" w:rsidRPr="004579E0" w:rsidRDefault="002562F9" w:rsidP="005E2B45">
      <w:pPr>
        <w:pStyle w:val="Prrafodelista"/>
        <w:numPr>
          <w:ilvl w:val="0"/>
          <w:numId w:val="8"/>
        </w:numPr>
        <w:rPr>
          <w:rFonts w:ascii="Verdana" w:hAnsi="Verdana" w:cs="Arial"/>
          <w:b/>
          <w:sz w:val="20"/>
        </w:rPr>
      </w:pPr>
      <w:r w:rsidRPr="004579E0">
        <w:rPr>
          <w:rFonts w:ascii="Verdana" w:hAnsi="Verdana" w:cs="Arial"/>
          <w:b/>
          <w:sz w:val="20"/>
        </w:rPr>
        <w:t xml:space="preserve">COMPENSACIÓ ALS LICITADORS PEL CAS DE RENÚNCIA O DESISTIMENT DEL CONTRACTE </w:t>
      </w:r>
    </w:p>
    <w:p w14:paraId="3675E785" w14:textId="77777777" w:rsidR="002562F9" w:rsidRPr="004579E0" w:rsidRDefault="002562F9" w:rsidP="002562F9">
      <w:pPr>
        <w:rPr>
          <w:rFonts w:ascii="Verdana" w:hAnsi="Verdana" w:cs="Arial"/>
          <w:color w:val="000000"/>
          <w:sz w:val="20"/>
        </w:rPr>
      </w:pPr>
      <w:r w:rsidRPr="004579E0">
        <w:rPr>
          <w:rFonts w:ascii="Verdana" w:hAnsi="Verdana" w:cs="Arial"/>
          <w:color w:val="000000"/>
          <w:sz w:val="20"/>
        </w:rPr>
        <w:t xml:space="preserve">De conformitat amb el que estableix l’article 152 de la </w:t>
      </w:r>
      <w:r w:rsidRPr="004579E0">
        <w:rPr>
          <w:rFonts w:ascii="Verdana" w:hAnsi="Verdana" w:cs="Arial"/>
          <w:color w:val="000000"/>
          <w:sz w:val="20"/>
          <w:u w:color="008000"/>
        </w:rPr>
        <w:t xml:space="preserve">Llei 9/2017, de 8 de novembre de 2017, </w:t>
      </w:r>
      <w:r w:rsidRPr="004579E0">
        <w:rPr>
          <w:rFonts w:ascii="Verdana" w:hAnsi="Verdana" w:cs="Arial"/>
          <w:sz w:val="20"/>
        </w:rPr>
        <w:t>de contractes del sector públic, per la que es transposen a l’ordenament jurídic espanyol les Directives del Parlament Europeu i del Consell 2014/23/UE i 2014/24/UE, de 26 de febrer de 2014</w:t>
      </w:r>
      <w:r w:rsidRPr="004579E0">
        <w:rPr>
          <w:rFonts w:ascii="Verdana" w:hAnsi="Verdana" w:cs="Arial"/>
          <w:color w:val="000000"/>
          <w:sz w:val="20"/>
        </w:rPr>
        <w:t xml:space="preserve">, en cas que l’òrgan de contractació decideixi no adjudicar, renunciï o desisteixi de l’adjudicació del contracte, l’òrgan de contractació ha de compensar els licitadors per les despeses en les que hagin incorregut en la forma prevista al Plec. </w:t>
      </w:r>
    </w:p>
    <w:p w14:paraId="643FA4B1" w14:textId="77777777" w:rsidR="002562F9" w:rsidRPr="004579E0" w:rsidRDefault="002562F9" w:rsidP="002562F9">
      <w:pPr>
        <w:rPr>
          <w:rFonts w:ascii="Verdana" w:hAnsi="Verdana" w:cs="Arial"/>
          <w:color w:val="000000"/>
          <w:sz w:val="20"/>
        </w:rPr>
      </w:pPr>
    </w:p>
    <w:p w14:paraId="789E1029" w14:textId="77777777" w:rsidR="002562F9" w:rsidRPr="004579E0" w:rsidRDefault="002562F9" w:rsidP="002562F9">
      <w:pPr>
        <w:rPr>
          <w:rFonts w:ascii="Verdana" w:hAnsi="Verdana" w:cs="Arial"/>
          <w:color w:val="000000"/>
          <w:sz w:val="20"/>
        </w:rPr>
      </w:pPr>
      <w:r w:rsidRPr="004579E0">
        <w:rPr>
          <w:rFonts w:ascii="Verdana" w:hAnsi="Verdana" w:cs="Arial"/>
          <w:color w:val="000000"/>
          <w:sz w:val="20"/>
        </w:rPr>
        <w:t>Per al càlcul de les despeses de preparació de la proposta del contracte en la que hagin incorregut els licitadors, s’ha tingut en compte la dedicació en hores del personal que l’empresari ha destinat a la preparació de la proposta. En aquest sentit, s’han diferenciat les hores invertides per personal que es dedica a tasques administratives i les hores de personal que desenvolupa tasques de caràcter intel·lectual i de supervisió.</w:t>
      </w:r>
    </w:p>
    <w:p w14:paraId="62DEEA61" w14:textId="77777777" w:rsidR="002562F9" w:rsidRPr="004579E0" w:rsidRDefault="002562F9" w:rsidP="002562F9">
      <w:pPr>
        <w:rPr>
          <w:rFonts w:ascii="Verdana" w:hAnsi="Verdana" w:cs="Arial"/>
          <w:color w:val="000000"/>
          <w:sz w:val="20"/>
        </w:rPr>
      </w:pPr>
    </w:p>
    <w:p w14:paraId="1CD28440" w14:textId="77777777" w:rsidR="002562F9" w:rsidRPr="004579E0" w:rsidRDefault="002562F9" w:rsidP="002562F9">
      <w:pPr>
        <w:rPr>
          <w:rFonts w:ascii="Verdana" w:hAnsi="Verdana" w:cs="Arial"/>
          <w:color w:val="000000"/>
          <w:sz w:val="20"/>
        </w:rPr>
      </w:pPr>
      <w:r w:rsidRPr="004579E0">
        <w:rPr>
          <w:rFonts w:ascii="Verdana" w:hAnsi="Verdana" w:cs="Arial"/>
          <w:color w:val="000000"/>
          <w:sz w:val="20"/>
        </w:rPr>
        <w:t xml:space="preserve">Per a la determinació dels preus per hora del personal dedicat a la preparació de la proposta s’han considerat les dades de </w:t>
      </w:r>
      <w:r w:rsidR="00012C7C">
        <w:rPr>
          <w:rFonts w:ascii="Verdana" w:hAnsi="Verdana" w:cs="Arial"/>
          <w:color w:val="000000"/>
          <w:sz w:val="20"/>
        </w:rPr>
        <w:t>2016</w:t>
      </w:r>
      <w:r w:rsidRPr="004579E0">
        <w:rPr>
          <w:rFonts w:ascii="Verdana" w:hAnsi="Verdana" w:cs="Arial"/>
          <w:color w:val="000000"/>
          <w:sz w:val="20"/>
        </w:rPr>
        <w:t xml:space="preserve"> de l’IDESCAT relatives al salari brut mitjà de dones i homes de cada categoria professional. Aquestes dades les hem actualitzat amb la previsió d’un 1 % d’increment anual i aplicant una seguretat social del 33% i unes despeses d’estructura (llum, impressora, fotocopiadora, telèfon, entre d’altres) del 12,5%. De tot això n’han resultat els preus per hora i categoria professional següents:</w:t>
      </w:r>
    </w:p>
    <w:p w14:paraId="53284C23" w14:textId="77777777" w:rsidR="002562F9" w:rsidRPr="004579E0" w:rsidRDefault="002562F9" w:rsidP="002562F9">
      <w:pPr>
        <w:rPr>
          <w:rFonts w:ascii="Verdana" w:hAnsi="Verdana" w:cs="Arial"/>
          <w:sz w:val="20"/>
        </w:rPr>
      </w:pPr>
    </w:p>
    <w:tbl>
      <w:tblPr>
        <w:tblW w:w="11335" w:type="dxa"/>
        <w:jc w:val="center"/>
        <w:tblCellMar>
          <w:left w:w="70" w:type="dxa"/>
          <w:right w:w="70" w:type="dxa"/>
        </w:tblCellMar>
        <w:tblLook w:val="04A0" w:firstRow="1" w:lastRow="0" w:firstColumn="1" w:lastColumn="0" w:noHBand="0" w:noVBand="1"/>
      </w:tblPr>
      <w:tblGrid>
        <w:gridCol w:w="1696"/>
        <w:gridCol w:w="2127"/>
        <w:gridCol w:w="1559"/>
        <w:gridCol w:w="1176"/>
        <w:gridCol w:w="1134"/>
        <w:gridCol w:w="1134"/>
        <w:gridCol w:w="1515"/>
        <w:gridCol w:w="1275"/>
      </w:tblGrid>
      <w:tr w:rsidR="002562F9" w:rsidRPr="004579E0" w14:paraId="6B7DAECC" w14:textId="77777777" w:rsidTr="002562F9">
        <w:trPr>
          <w:trHeight w:val="936"/>
          <w:jc w:val="center"/>
        </w:trPr>
        <w:tc>
          <w:tcPr>
            <w:tcW w:w="16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BFDC018" w14:textId="77777777" w:rsidR="002562F9" w:rsidRPr="004579E0" w:rsidRDefault="002562F9" w:rsidP="002562F9">
            <w:pPr>
              <w:rPr>
                <w:rFonts w:ascii="Verdana" w:hAnsi="Verdana" w:cs="Arial"/>
                <w:b/>
                <w:bCs/>
                <w:color w:val="000000"/>
                <w:sz w:val="20"/>
              </w:rPr>
            </w:pPr>
            <w:r w:rsidRPr="004579E0">
              <w:rPr>
                <w:rFonts w:ascii="Verdana" w:hAnsi="Verdana" w:cs="Arial"/>
                <w:b/>
                <w:bCs/>
                <w:color w:val="000000"/>
                <w:sz w:val="20"/>
              </w:rPr>
              <w:t>CÀRREC</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14:paraId="60BF2957" w14:textId="77777777" w:rsidR="002562F9" w:rsidRPr="004579E0" w:rsidRDefault="002562F9" w:rsidP="002562F9">
            <w:pPr>
              <w:jc w:val="right"/>
              <w:rPr>
                <w:rFonts w:ascii="Verdana" w:hAnsi="Verdana" w:cs="Arial"/>
                <w:b/>
                <w:bCs/>
                <w:color w:val="000000"/>
                <w:sz w:val="20"/>
              </w:rPr>
            </w:pPr>
            <w:r w:rsidRPr="004579E0">
              <w:rPr>
                <w:rFonts w:ascii="Verdana" w:hAnsi="Verdana" w:cs="Arial"/>
                <w:b/>
                <w:bCs/>
                <w:color w:val="000000"/>
                <w:sz w:val="20"/>
              </w:rPr>
              <w:t>Sou brut (import de 2016 actualitzat amb un 1% anual)</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20A1D988" w14:textId="77777777" w:rsidR="002562F9" w:rsidRPr="004579E0" w:rsidRDefault="002562F9" w:rsidP="002562F9">
            <w:pPr>
              <w:jc w:val="right"/>
              <w:rPr>
                <w:rFonts w:ascii="Verdana" w:hAnsi="Verdana" w:cs="Arial"/>
                <w:b/>
                <w:bCs/>
                <w:color w:val="000000"/>
                <w:sz w:val="20"/>
              </w:rPr>
            </w:pPr>
            <w:r w:rsidRPr="004579E0">
              <w:rPr>
                <w:rFonts w:ascii="Verdana" w:hAnsi="Verdana" w:cs="Arial"/>
                <w:b/>
                <w:bCs/>
                <w:color w:val="000000"/>
                <w:sz w:val="20"/>
              </w:rPr>
              <w:t>Seguretat social (33%)</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7C22F199" w14:textId="77777777" w:rsidR="002562F9" w:rsidRPr="004579E0" w:rsidRDefault="002562F9" w:rsidP="002562F9">
            <w:pPr>
              <w:jc w:val="right"/>
              <w:rPr>
                <w:rFonts w:ascii="Verdana" w:hAnsi="Verdana" w:cs="Arial"/>
                <w:b/>
                <w:bCs/>
                <w:color w:val="000000"/>
                <w:sz w:val="20"/>
              </w:rPr>
            </w:pPr>
            <w:r w:rsidRPr="004579E0">
              <w:rPr>
                <w:rFonts w:ascii="Verdana" w:hAnsi="Verdana" w:cs="Arial"/>
                <w:b/>
                <w:bCs/>
                <w:color w:val="000000"/>
                <w:sz w:val="20"/>
              </w:rPr>
              <w:t>Cost total</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639B6773" w14:textId="77777777" w:rsidR="002562F9" w:rsidRPr="004579E0" w:rsidRDefault="002562F9" w:rsidP="002562F9">
            <w:pPr>
              <w:jc w:val="right"/>
              <w:rPr>
                <w:rFonts w:ascii="Verdana" w:hAnsi="Verdana" w:cs="Arial"/>
                <w:b/>
                <w:bCs/>
                <w:color w:val="000000"/>
                <w:sz w:val="20"/>
              </w:rPr>
            </w:pPr>
            <w:r w:rsidRPr="004579E0">
              <w:rPr>
                <w:rFonts w:ascii="Verdana" w:hAnsi="Verdana" w:cs="Arial"/>
                <w:b/>
                <w:bCs/>
                <w:color w:val="000000"/>
                <w:sz w:val="20"/>
              </w:rPr>
              <w:t>Hores anuals</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5BDCA422" w14:textId="77777777" w:rsidR="002562F9" w:rsidRPr="004579E0" w:rsidRDefault="002562F9" w:rsidP="002562F9">
            <w:pPr>
              <w:jc w:val="right"/>
              <w:rPr>
                <w:rFonts w:ascii="Verdana" w:hAnsi="Verdana" w:cs="Arial"/>
                <w:b/>
                <w:bCs/>
                <w:color w:val="000000"/>
                <w:sz w:val="20"/>
              </w:rPr>
            </w:pPr>
            <w:r w:rsidRPr="004579E0">
              <w:rPr>
                <w:rFonts w:ascii="Verdana" w:hAnsi="Verdana" w:cs="Arial"/>
                <w:b/>
                <w:bCs/>
                <w:color w:val="000000"/>
                <w:sz w:val="20"/>
              </w:rPr>
              <w:t>Cost per hora</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3A9181C5" w14:textId="77777777" w:rsidR="002562F9" w:rsidRPr="004579E0" w:rsidRDefault="002562F9" w:rsidP="002562F9">
            <w:pPr>
              <w:jc w:val="right"/>
              <w:rPr>
                <w:rFonts w:ascii="Verdana" w:hAnsi="Verdana" w:cs="Arial"/>
                <w:b/>
                <w:bCs/>
                <w:color w:val="000000"/>
                <w:sz w:val="20"/>
              </w:rPr>
            </w:pPr>
            <w:r w:rsidRPr="004579E0">
              <w:rPr>
                <w:rFonts w:ascii="Verdana" w:hAnsi="Verdana" w:cs="Arial"/>
                <w:b/>
                <w:bCs/>
                <w:color w:val="000000"/>
                <w:sz w:val="20"/>
              </w:rPr>
              <w:t>Despeses d'estructura (12,5%)</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14:paraId="7B2C3F19" w14:textId="77777777" w:rsidR="002562F9" w:rsidRPr="004579E0" w:rsidRDefault="002562F9" w:rsidP="002562F9">
            <w:pPr>
              <w:jc w:val="right"/>
              <w:rPr>
                <w:rFonts w:ascii="Verdana" w:hAnsi="Verdana" w:cs="Arial"/>
                <w:b/>
                <w:bCs/>
                <w:color w:val="000000"/>
                <w:sz w:val="20"/>
              </w:rPr>
            </w:pPr>
            <w:r w:rsidRPr="004579E0">
              <w:rPr>
                <w:rFonts w:ascii="Verdana" w:hAnsi="Verdana" w:cs="Arial"/>
                <w:b/>
                <w:bCs/>
                <w:color w:val="000000"/>
                <w:sz w:val="20"/>
              </w:rPr>
              <w:t>Cost total per hora</w:t>
            </w:r>
          </w:p>
        </w:tc>
      </w:tr>
      <w:tr w:rsidR="002562F9" w:rsidRPr="004579E0" w14:paraId="2B4BAC32" w14:textId="77777777" w:rsidTr="002562F9">
        <w:trPr>
          <w:trHeight w:val="468"/>
          <w:jc w:val="center"/>
        </w:trPr>
        <w:tc>
          <w:tcPr>
            <w:tcW w:w="1696" w:type="dxa"/>
            <w:tcBorders>
              <w:top w:val="nil"/>
              <w:left w:val="single" w:sz="4" w:space="0" w:color="auto"/>
              <w:bottom w:val="single" w:sz="4" w:space="0" w:color="auto"/>
              <w:right w:val="single" w:sz="4" w:space="0" w:color="auto"/>
            </w:tcBorders>
            <w:shd w:val="clear" w:color="auto" w:fill="auto"/>
            <w:noWrap/>
            <w:vAlign w:val="center"/>
            <w:hideMark/>
          </w:tcPr>
          <w:p w14:paraId="4FA7A6BE" w14:textId="77777777" w:rsidR="002562F9" w:rsidRPr="004579E0" w:rsidRDefault="002562F9" w:rsidP="002562F9">
            <w:pPr>
              <w:rPr>
                <w:rFonts w:ascii="Verdana" w:hAnsi="Verdana" w:cs="Arial"/>
                <w:color w:val="000000"/>
                <w:sz w:val="20"/>
              </w:rPr>
            </w:pPr>
            <w:r w:rsidRPr="004579E0">
              <w:rPr>
                <w:rFonts w:ascii="Verdana" w:hAnsi="Verdana" w:cs="Arial"/>
                <w:color w:val="000000"/>
                <w:sz w:val="20"/>
              </w:rPr>
              <w:t>Director</w:t>
            </w:r>
          </w:p>
        </w:tc>
        <w:tc>
          <w:tcPr>
            <w:tcW w:w="2127" w:type="dxa"/>
            <w:tcBorders>
              <w:top w:val="nil"/>
              <w:left w:val="nil"/>
              <w:bottom w:val="single" w:sz="4" w:space="0" w:color="auto"/>
              <w:right w:val="single" w:sz="4" w:space="0" w:color="auto"/>
            </w:tcBorders>
            <w:shd w:val="clear" w:color="auto" w:fill="auto"/>
            <w:noWrap/>
            <w:vAlign w:val="center"/>
            <w:hideMark/>
          </w:tcPr>
          <w:p w14:paraId="6DB4B0BF" w14:textId="77777777" w:rsidR="002562F9" w:rsidRPr="004579E0" w:rsidRDefault="002562F9" w:rsidP="002562F9">
            <w:pPr>
              <w:jc w:val="right"/>
              <w:rPr>
                <w:rFonts w:ascii="Verdana" w:hAnsi="Verdana" w:cs="Arial"/>
                <w:color w:val="000000"/>
                <w:sz w:val="20"/>
              </w:rPr>
            </w:pPr>
            <w:r w:rsidRPr="004579E0">
              <w:rPr>
                <w:rFonts w:ascii="Verdana" w:hAnsi="Verdana" w:cs="Arial"/>
                <w:color w:val="000000"/>
                <w:sz w:val="20"/>
              </w:rPr>
              <w:t>51.663,82</w:t>
            </w:r>
          </w:p>
        </w:tc>
        <w:tc>
          <w:tcPr>
            <w:tcW w:w="1559" w:type="dxa"/>
            <w:tcBorders>
              <w:top w:val="nil"/>
              <w:left w:val="nil"/>
              <w:bottom w:val="single" w:sz="4" w:space="0" w:color="auto"/>
              <w:right w:val="single" w:sz="4" w:space="0" w:color="auto"/>
            </w:tcBorders>
            <w:shd w:val="clear" w:color="auto" w:fill="auto"/>
            <w:noWrap/>
            <w:vAlign w:val="center"/>
            <w:hideMark/>
          </w:tcPr>
          <w:p w14:paraId="47ED748A" w14:textId="77777777" w:rsidR="002562F9" w:rsidRPr="004579E0" w:rsidRDefault="002562F9" w:rsidP="002562F9">
            <w:pPr>
              <w:jc w:val="right"/>
              <w:rPr>
                <w:rFonts w:ascii="Verdana" w:hAnsi="Verdana" w:cs="Arial"/>
                <w:sz w:val="20"/>
              </w:rPr>
            </w:pPr>
            <w:r w:rsidRPr="004579E0">
              <w:rPr>
                <w:rFonts w:ascii="Verdana" w:hAnsi="Verdana" w:cs="Arial"/>
                <w:sz w:val="20"/>
              </w:rPr>
              <w:t>17.049,06</w:t>
            </w:r>
          </w:p>
        </w:tc>
        <w:tc>
          <w:tcPr>
            <w:tcW w:w="992" w:type="dxa"/>
            <w:tcBorders>
              <w:top w:val="nil"/>
              <w:left w:val="nil"/>
              <w:bottom w:val="single" w:sz="4" w:space="0" w:color="auto"/>
              <w:right w:val="single" w:sz="4" w:space="0" w:color="auto"/>
            </w:tcBorders>
            <w:shd w:val="clear" w:color="auto" w:fill="auto"/>
            <w:noWrap/>
            <w:vAlign w:val="center"/>
            <w:hideMark/>
          </w:tcPr>
          <w:p w14:paraId="7B9CB45C" w14:textId="77777777" w:rsidR="002562F9" w:rsidRPr="004579E0" w:rsidRDefault="002562F9" w:rsidP="002562F9">
            <w:pPr>
              <w:jc w:val="right"/>
              <w:rPr>
                <w:rFonts w:ascii="Verdana" w:hAnsi="Verdana" w:cs="Arial"/>
                <w:sz w:val="20"/>
              </w:rPr>
            </w:pPr>
            <w:r w:rsidRPr="004579E0">
              <w:rPr>
                <w:rFonts w:ascii="Verdana" w:hAnsi="Verdana" w:cs="Arial"/>
                <w:sz w:val="20"/>
              </w:rPr>
              <w:t>68.712,88</w:t>
            </w:r>
          </w:p>
        </w:tc>
        <w:tc>
          <w:tcPr>
            <w:tcW w:w="1134" w:type="dxa"/>
            <w:tcBorders>
              <w:top w:val="nil"/>
              <w:left w:val="nil"/>
              <w:bottom w:val="single" w:sz="4" w:space="0" w:color="auto"/>
              <w:right w:val="single" w:sz="4" w:space="0" w:color="auto"/>
            </w:tcBorders>
            <w:shd w:val="clear" w:color="auto" w:fill="auto"/>
            <w:noWrap/>
            <w:vAlign w:val="center"/>
            <w:hideMark/>
          </w:tcPr>
          <w:p w14:paraId="45C032A5" w14:textId="77777777" w:rsidR="002562F9" w:rsidRPr="004579E0" w:rsidRDefault="002562F9" w:rsidP="002562F9">
            <w:pPr>
              <w:jc w:val="right"/>
              <w:rPr>
                <w:rFonts w:ascii="Verdana" w:hAnsi="Verdana" w:cs="Arial"/>
                <w:sz w:val="20"/>
              </w:rPr>
            </w:pPr>
            <w:r w:rsidRPr="004579E0">
              <w:rPr>
                <w:rFonts w:ascii="Verdana" w:hAnsi="Verdana" w:cs="Arial"/>
                <w:sz w:val="20"/>
              </w:rPr>
              <w:t>1.772,00</w:t>
            </w:r>
          </w:p>
        </w:tc>
        <w:tc>
          <w:tcPr>
            <w:tcW w:w="1134" w:type="dxa"/>
            <w:tcBorders>
              <w:top w:val="nil"/>
              <w:left w:val="nil"/>
              <w:bottom w:val="single" w:sz="4" w:space="0" w:color="auto"/>
              <w:right w:val="single" w:sz="4" w:space="0" w:color="auto"/>
            </w:tcBorders>
            <w:shd w:val="clear" w:color="auto" w:fill="auto"/>
            <w:noWrap/>
            <w:vAlign w:val="center"/>
            <w:hideMark/>
          </w:tcPr>
          <w:p w14:paraId="7963BC47" w14:textId="77777777" w:rsidR="002562F9" w:rsidRPr="004579E0" w:rsidRDefault="002562F9" w:rsidP="002562F9">
            <w:pPr>
              <w:jc w:val="right"/>
              <w:rPr>
                <w:rFonts w:ascii="Verdana" w:hAnsi="Verdana" w:cs="Arial"/>
                <w:sz w:val="20"/>
              </w:rPr>
            </w:pPr>
            <w:r w:rsidRPr="004579E0">
              <w:rPr>
                <w:rFonts w:ascii="Verdana" w:hAnsi="Verdana" w:cs="Arial"/>
                <w:sz w:val="20"/>
              </w:rPr>
              <w:t>38,78</w:t>
            </w:r>
          </w:p>
        </w:tc>
        <w:tc>
          <w:tcPr>
            <w:tcW w:w="1418" w:type="dxa"/>
            <w:tcBorders>
              <w:top w:val="nil"/>
              <w:left w:val="nil"/>
              <w:bottom w:val="single" w:sz="4" w:space="0" w:color="auto"/>
              <w:right w:val="single" w:sz="4" w:space="0" w:color="auto"/>
            </w:tcBorders>
            <w:shd w:val="clear" w:color="auto" w:fill="auto"/>
            <w:noWrap/>
            <w:vAlign w:val="center"/>
            <w:hideMark/>
          </w:tcPr>
          <w:p w14:paraId="023AF5EB" w14:textId="77777777" w:rsidR="002562F9" w:rsidRPr="004579E0" w:rsidRDefault="002562F9" w:rsidP="002562F9">
            <w:pPr>
              <w:jc w:val="right"/>
              <w:rPr>
                <w:rFonts w:ascii="Verdana" w:hAnsi="Verdana" w:cs="Arial"/>
                <w:sz w:val="20"/>
              </w:rPr>
            </w:pPr>
            <w:r w:rsidRPr="004579E0">
              <w:rPr>
                <w:rFonts w:ascii="Verdana" w:hAnsi="Verdana" w:cs="Arial"/>
                <w:sz w:val="20"/>
              </w:rPr>
              <w:t>4,85</w:t>
            </w:r>
          </w:p>
        </w:tc>
        <w:tc>
          <w:tcPr>
            <w:tcW w:w="1275" w:type="dxa"/>
            <w:tcBorders>
              <w:top w:val="nil"/>
              <w:left w:val="nil"/>
              <w:bottom w:val="single" w:sz="4" w:space="0" w:color="auto"/>
              <w:right w:val="single" w:sz="4" w:space="0" w:color="auto"/>
            </w:tcBorders>
            <w:shd w:val="clear" w:color="auto" w:fill="auto"/>
            <w:noWrap/>
            <w:vAlign w:val="center"/>
            <w:hideMark/>
          </w:tcPr>
          <w:p w14:paraId="2AF8F13E" w14:textId="77777777" w:rsidR="002562F9" w:rsidRPr="004579E0" w:rsidRDefault="002562F9" w:rsidP="002562F9">
            <w:pPr>
              <w:jc w:val="right"/>
              <w:rPr>
                <w:rFonts w:ascii="Verdana" w:hAnsi="Verdana" w:cs="Arial"/>
                <w:b/>
                <w:bCs/>
                <w:sz w:val="20"/>
              </w:rPr>
            </w:pPr>
            <w:r w:rsidRPr="004579E0">
              <w:rPr>
                <w:rFonts w:ascii="Verdana" w:hAnsi="Verdana" w:cs="Arial"/>
                <w:b/>
                <w:bCs/>
                <w:sz w:val="20"/>
              </w:rPr>
              <w:t>43,62</w:t>
            </w:r>
          </w:p>
        </w:tc>
      </w:tr>
      <w:tr w:rsidR="002562F9" w:rsidRPr="004579E0" w14:paraId="2A4B9E38" w14:textId="77777777" w:rsidTr="002562F9">
        <w:trPr>
          <w:trHeight w:val="468"/>
          <w:jc w:val="center"/>
        </w:trPr>
        <w:tc>
          <w:tcPr>
            <w:tcW w:w="1696" w:type="dxa"/>
            <w:tcBorders>
              <w:top w:val="nil"/>
              <w:left w:val="single" w:sz="4" w:space="0" w:color="auto"/>
              <w:bottom w:val="single" w:sz="4" w:space="0" w:color="auto"/>
              <w:right w:val="single" w:sz="4" w:space="0" w:color="auto"/>
            </w:tcBorders>
            <w:shd w:val="clear" w:color="auto" w:fill="auto"/>
            <w:noWrap/>
            <w:vAlign w:val="center"/>
            <w:hideMark/>
          </w:tcPr>
          <w:p w14:paraId="1119CE63" w14:textId="77777777" w:rsidR="002562F9" w:rsidRPr="004579E0" w:rsidRDefault="002562F9" w:rsidP="002562F9">
            <w:pPr>
              <w:rPr>
                <w:rFonts w:ascii="Verdana" w:hAnsi="Verdana" w:cs="Arial"/>
                <w:color w:val="000000"/>
                <w:sz w:val="20"/>
              </w:rPr>
            </w:pPr>
            <w:r w:rsidRPr="004579E0">
              <w:rPr>
                <w:rFonts w:ascii="Verdana" w:hAnsi="Verdana" w:cs="Arial"/>
                <w:color w:val="000000"/>
                <w:sz w:val="20"/>
              </w:rPr>
              <w:t>Professionals científics i intel·lectuals</w:t>
            </w:r>
          </w:p>
        </w:tc>
        <w:tc>
          <w:tcPr>
            <w:tcW w:w="2127" w:type="dxa"/>
            <w:tcBorders>
              <w:top w:val="nil"/>
              <w:left w:val="nil"/>
              <w:bottom w:val="single" w:sz="4" w:space="0" w:color="auto"/>
              <w:right w:val="single" w:sz="4" w:space="0" w:color="auto"/>
            </w:tcBorders>
            <w:shd w:val="clear" w:color="auto" w:fill="auto"/>
            <w:noWrap/>
            <w:vAlign w:val="center"/>
            <w:hideMark/>
          </w:tcPr>
          <w:p w14:paraId="260F65BD" w14:textId="77777777" w:rsidR="002562F9" w:rsidRPr="004579E0" w:rsidRDefault="002562F9" w:rsidP="002562F9">
            <w:pPr>
              <w:jc w:val="right"/>
              <w:rPr>
                <w:rFonts w:ascii="Verdana" w:hAnsi="Verdana" w:cs="Arial"/>
                <w:color w:val="000000"/>
                <w:sz w:val="20"/>
              </w:rPr>
            </w:pPr>
            <w:r w:rsidRPr="004579E0">
              <w:rPr>
                <w:rFonts w:ascii="Verdana" w:hAnsi="Verdana" w:cs="Arial"/>
                <w:color w:val="000000"/>
                <w:sz w:val="20"/>
              </w:rPr>
              <w:t>33.655,82</w:t>
            </w:r>
          </w:p>
        </w:tc>
        <w:tc>
          <w:tcPr>
            <w:tcW w:w="1559" w:type="dxa"/>
            <w:tcBorders>
              <w:top w:val="nil"/>
              <w:left w:val="nil"/>
              <w:bottom w:val="single" w:sz="4" w:space="0" w:color="auto"/>
              <w:right w:val="single" w:sz="4" w:space="0" w:color="auto"/>
            </w:tcBorders>
            <w:shd w:val="clear" w:color="auto" w:fill="auto"/>
            <w:noWrap/>
            <w:vAlign w:val="center"/>
            <w:hideMark/>
          </w:tcPr>
          <w:p w14:paraId="37BEB8DC" w14:textId="77777777" w:rsidR="002562F9" w:rsidRPr="004579E0" w:rsidRDefault="002562F9" w:rsidP="002562F9">
            <w:pPr>
              <w:jc w:val="right"/>
              <w:rPr>
                <w:rFonts w:ascii="Verdana" w:hAnsi="Verdana" w:cs="Arial"/>
                <w:sz w:val="20"/>
              </w:rPr>
            </w:pPr>
            <w:r w:rsidRPr="004579E0">
              <w:rPr>
                <w:rFonts w:ascii="Verdana" w:hAnsi="Verdana" w:cs="Arial"/>
                <w:sz w:val="20"/>
              </w:rPr>
              <w:t>11.106,42</w:t>
            </w:r>
          </w:p>
        </w:tc>
        <w:tc>
          <w:tcPr>
            <w:tcW w:w="992" w:type="dxa"/>
            <w:tcBorders>
              <w:top w:val="nil"/>
              <w:left w:val="nil"/>
              <w:bottom w:val="single" w:sz="4" w:space="0" w:color="auto"/>
              <w:right w:val="single" w:sz="4" w:space="0" w:color="auto"/>
            </w:tcBorders>
            <w:shd w:val="clear" w:color="auto" w:fill="auto"/>
            <w:noWrap/>
            <w:vAlign w:val="center"/>
            <w:hideMark/>
          </w:tcPr>
          <w:p w14:paraId="2AC6A86A" w14:textId="77777777" w:rsidR="002562F9" w:rsidRPr="004579E0" w:rsidRDefault="002562F9" w:rsidP="002562F9">
            <w:pPr>
              <w:jc w:val="right"/>
              <w:rPr>
                <w:rFonts w:ascii="Verdana" w:hAnsi="Verdana" w:cs="Arial"/>
                <w:sz w:val="20"/>
              </w:rPr>
            </w:pPr>
            <w:r w:rsidRPr="004579E0">
              <w:rPr>
                <w:rFonts w:ascii="Verdana" w:hAnsi="Verdana" w:cs="Arial"/>
                <w:sz w:val="20"/>
              </w:rPr>
              <w:t>44.762,24</w:t>
            </w:r>
          </w:p>
        </w:tc>
        <w:tc>
          <w:tcPr>
            <w:tcW w:w="1134" w:type="dxa"/>
            <w:tcBorders>
              <w:top w:val="nil"/>
              <w:left w:val="nil"/>
              <w:bottom w:val="single" w:sz="4" w:space="0" w:color="auto"/>
              <w:right w:val="single" w:sz="4" w:space="0" w:color="auto"/>
            </w:tcBorders>
            <w:shd w:val="clear" w:color="auto" w:fill="auto"/>
            <w:noWrap/>
            <w:vAlign w:val="center"/>
            <w:hideMark/>
          </w:tcPr>
          <w:p w14:paraId="2237B1D7" w14:textId="77777777" w:rsidR="002562F9" w:rsidRPr="004579E0" w:rsidRDefault="002562F9" w:rsidP="002562F9">
            <w:pPr>
              <w:jc w:val="right"/>
              <w:rPr>
                <w:rFonts w:ascii="Verdana" w:hAnsi="Verdana" w:cs="Arial"/>
                <w:sz w:val="20"/>
              </w:rPr>
            </w:pPr>
            <w:r w:rsidRPr="004579E0">
              <w:rPr>
                <w:rFonts w:ascii="Verdana" w:hAnsi="Verdana" w:cs="Arial"/>
                <w:sz w:val="20"/>
              </w:rPr>
              <w:t>1.772,00</w:t>
            </w:r>
          </w:p>
        </w:tc>
        <w:tc>
          <w:tcPr>
            <w:tcW w:w="1134" w:type="dxa"/>
            <w:tcBorders>
              <w:top w:val="nil"/>
              <w:left w:val="nil"/>
              <w:bottom w:val="single" w:sz="4" w:space="0" w:color="auto"/>
              <w:right w:val="single" w:sz="4" w:space="0" w:color="auto"/>
            </w:tcBorders>
            <w:shd w:val="clear" w:color="auto" w:fill="auto"/>
            <w:noWrap/>
            <w:vAlign w:val="center"/>
            <w:hideMark/>
          </w:tcPr>
          <w:p w14:paraId="4DAE5BF2" w14:textId="77777777" w:rsidR="002562F9" w:rsidRPr="004579E0" w:rsidRDefault="002562F9" w:rsidP="002562F9">
            <w:pPr>
              <w:jc w:val="right"/>
              <w:rPr>
                <w:rFonts w:ascii="Verdana" w:hAnsi="Verdana" w:cs="Arial"/>
                <w:sz w:val="20"/>
              </w:rPr>
            </w:pPr>
            <w:r w:rsidRPr="004579E0">
              <w:rPr>
                <w:rFonts w:ascii="Verdana" w:hAnsi="Verdana" w:cs="Arial"/>
                <w:sz w:val="20"/>
              </w:rPr>
              <w:t>25,26</w:t>
            </w:r>
          </w:p>
        </w:tc>
        <w:tc>
          <w:tcPr>
            <w:tcW w:w="1418" w:type="dxa"/>
            <w:tcBorders>
              <w:top w:val="nil"/>
              <w:left w:val="nil"/>
              <w:bottom w:val="single" w:sz="4" w:space="0" w:color="auto"/>
              <w:right w:val="single" w:sz="4" w:space="0" w:color="auto"/>
            </w:tcBorders>
            <w:shd w:val="clear" w:color="auto" w:fill="auto"/>
            <w:noWrap/>
            <w:vAlign w:val="center"/>
            <w:hideMark/>
          </w:tcPr>
          <w:p w14:paraId="350A40C3" w14:textId="77777777" w:rsidR="002562F9" w:rsidRPr="004579E0" w:rsidRDefault="002562F9" w:rsidP="002562F9">
            <w:pPr>
              <w:jc w:val="right"/>
              <w:rPr>
                <w:rFonts w:ascii="Verdana" w:hAnsi="Verdana" w:cs="Arial"/>
                <w:sz w:val="20"/>
              </w:rPr>
            </w:pPr>
            <w:r w:rsidRPr="004579E0">
              <w:rPr>
                <w:rFonts w:ascii="Verdana" w:hAnsi="Verdana" w:cs="Arial"/>
                <w:sz w:val="20"/>
              </w:rPr>
              <w:t>3,16</w:t>
            </w:r>
          </w:p>
        </w:tc>
        <w:tc>
          <w:tcPr>
            <w:tcW w:w="1275" w:type="dxa"/>
            <w:tcBorders>
              <w:top w:val="nil"/>
              <w:left w:val="nil"/>
              <w:bottom w:val="single" w:sz="4" w:space="0" w:color="auto"/>
              <w:right w:val="single" w:sz="4" w:space="0" w:color="auto"/>
            </w:tcBorders>
            <w:shd w:val="clear" w:color="auto" w:fill="auto"/>
            <w:noWrap/>
            <w:vAlign w:val="center"/>
            <w:hideMark/>
          </w:tcPr>
          <w:p w14:paraId="65633741" w14:textId="77777777" w:rsidR="002562F9" w:rsidRPr="004579E0" w:rsidRDefault="002562F9" w:rsidP="002562F9">
            <w:pPr>
              <w:jc w:val="right"/>
              <w:rPr>
                <w:rFonts w:ascii="Verdana" w:hAnsi="Verdana" w:cs="Arial"/>
                <w:b/>
                <w:bCs/>
                <w:sz w:val="20"/>
              </w:rPr>
            </w:pPr>
            <w:r w:rsidRPr="004579E0">
              <w:rPr>
                <w:rFonts w:ascii="Verdana" w:hAnsi="Verdana" w:cs="Arial"/>
                <w:b/>
                <w:bCs/>
                <w:sz w:val="20"/>
              </w:rPr>
              <w:t>28,42</w:t>
            </w:r>
          </w:p>
        </w:tc>
      </w:tr>
      <w:tr w:rsidR="002562F9" w:rsidRPr="004579E0" w14:paraId="71FDC138" w14:textId="77777777" w:rsidTr="002562F9">
        <w:trPr>
          <w:trHeight w:val="468"/>
          <w:jc w:val="center"/>
        </w:trPr>
        <w:tc>
          <w:tcPr>
            <w:tcW w:w="1696" w:type="dxa"/>
            <w:tcBorders>
              <w:top w:val="nil"/>
              <w:left w:val="single" w:sz="4" w:space="0" w:color="auto"/>
              <w:bottom w:val="single" w:sz="4" w:space="0" w:color="auto"/>
              <w:right w:val="single" w:sz="4" w:space="0" w:color="auto"/>
            </w:tcBorders>
            <w:shd w:val="clear" w:color="auto" w:fill="auto"/>
            <w:noWrap/>
            <w:vAlign w:val="center"/>
            <w:hideMark/>
          </w:tcPr>
          <w:p w14:paraId="32018982" w14:textId="77777777" w:rsidR="002562F9" w:rsidRPr="004579E0" w:rsidRDefault="002562F9" w:rsidP="002562F9">
            <w:pPr>
              <w:rPr>
                <w:rFonts w:ascii="Verdana" w:hAnsi="Verdana" w:cs="Arial"/>
                <w:color w:val="000000"/>
                <w:sz w:val="20"/>
              </w:rPr>
            </w:pPr>
            <w:r w:rsidRPr="004579E0">
              <w:rPr>
                <w:rFonts w:ascii="Verdana" w:hAnsi="Verdana" w:cs="Arial"/>
                <w:color w:val="000000"/>
                <w:sz w:val="20"/>
              </w:rPr>
              <w:t>Administratiu</w:t>
            </w:r>
          </w:p>
        </w:tc>
        <w:tc>
          <w:tcPr>
            <w:tcW w:w="2127" w:type="dxa"/>
            <w:tcBorders>
              <w:top w:val="nil"/>
              <w:left w:val="nil"/>
              <w:bottom w:val="single" w:sz="4" w:space="0" w:color="auto"/>
              <w:right w:val="single" w:sz="4" w:space="0" w:color="auto"/>
            </w:tcBorders>
            <w:shd w:val="clear" w:color="auto" w:fill="auto"/>
            <w:noWrap/>
            <w:vAlign w:val="center"/>
            <w:hideMark/>
          </w:tcPr>
          <w:p w14:paraId="00051ECA" w14:textId="77777777" w:rsidR="002562F9" w:rsidRPr="004579E0" w:rsidRDefault="002562F9" w:rsidP="002562F9">
            <w:pPr>
              <w:jc w:val="right"/>
              <w:rPr>
                <w:rFonts w:ascii="Verdana" w:hAnsi="Verdana" w:cs="Arial"/>
                <w:color w:val="000000"/>
                <w:sz w:val="20"/>
              </w:rPr>
            </w:pPr>
            <w:r w:rsidRPr="004579E0">
              <w:rPr>
                <w:rFonts w:ascii="Verdana" w:hAnsi="Verdana" w:cs="Arial"/>
                <w:color w:val="000000"/>
                <w:sz w:val="20"/>
              </w:rPr>
              <w:t>21.646,61</w:t>
            </w:r>
          </w:p>
        </w:tc>
        <w:tc>
          <w:tcPr>
            <w:tcW w:w="1559" w:type="dxa"/>
            <w:tcBorders>
              <w:top w:val="nil"/>
              <w:left w:val="nil"/>
              <w:bottom w:val="single" w:sz="4" w:space="0" w:color="auto"/>
              <w:right w:val="single" w:sz="4" w:space="0" w:color="auto"/>
            </w:tcBorders>
            <w:shd w:val="clear" w:color="auto" w:fill="auto"/>
            <w:noWrap/>
            <w:vAlign w:val="center"/>
            <w:hideMark/>
          </w:tcPr>
          <w:p w14:paraId="5F7AE7B3" w14:textId="77777777" w:rsidR="002562F9" w:rsidRPr="004579E0" w:rsidRDefault="002562F9" w:rsidP="002562F9">
            <w:pPr>
              <w:jc w:val="right"/>
              <w:rPr>
                <w:rFonts w:ascii="Verdana" w:hAnsi="Verdana" w:cs="Arial"/>
                <w:sz w:val="20"/>
              </w:rPr>
            </w:pPr>
            <w:r w:rsidRPr="004579E0">
              <w:rPr>
                <w:rFonts w:ascii="Verdana" w:hAnsi="Verdana" w:cs="Arial"/>
                <w:sz w:val="20"/>
              </w:rPr>
              <w:t>7.143,38</w:t>
            </w:r>
          </w:p>
        </w:tc>
        <w:tc>
          <w:tcPr>
            <w:tcW w:w="992" w:type="dxa"/>
            <w:tcBorders>
              <w:top w:val="nil"/>
              <w:left w:val="nil"/>
              <w:bottom w:val="single" w:sz="4" w:space="0" w:color="auto"/>
              <w:right w:val="single" w:sz="4" w:space="0" w:color="auto"/>
            </w:tcBorders>
            <w:shd w:val="clear" w:color="auto" w:fill="auto"/>
            <w:noWrap/>
            <w:vAlign w:val="center"/>
            <w:hideMark/>
          </w:tcPr>
          <w:p w14:paraId="0917A057" w14:textId="77777777" w:rsidR="002562F9" w:rsidRPr="004579E0" w:rsidRDefault="002562F9" w:rsidP="002562F9">
            <w:pPr>
              <w:jc w:val="right"/>
              <w:rPr>
                <w:rFonts w:ascii="Verdana" w:hAnsi="Verdana" w:cs="Arial"/>
                <w:sz w:val="20"/>
              </w:rPr>
            </w:pPr>
            <w:r w:rsidRPr="004579E0">
              <w:rPr>
                <w:rFonts w:ascii="Verdana" w:hAnsi="Verdana" w:cs="Arial"/>
                <w:sz w:val="20"/>
              </w:rPr>
              <w:t>28.790,00</w:t>
            </w:r>
          </w:p>
        </w:tc>
        <w:tc>
          <w:tcPr>
            <w:tcW w:w="1134" w:type="dxa"/>
            <w:tcBorders>
              <w:top w:val="nil"/>
              <w:left w:val="nil"/>
              <w:bottom w:val="single" w:sz="4" w:space="0" w:color="auto"/>
              <w:right w:val="single" w:sz="4" w:space="0" w:color="auto"/>
            </w:tcBorders>
            <w:shd w:val="clear" w:color="auto" w:fill="auto"/>
            <w:noWrap/>
            <w:vAlign w:val="center"/>
            <w:hideMark/>
          </w:tcPr>
          <w:p w14:paraId="6A6ED091" w14:textId="77777777" w:rsidR="002562F9" w:rsidRPr="004579E0" w:rsidRDefault="002562F9" w:rsidP="002562F9">
            <w:pPr>
              <w:jc w:val="right"/>
              <w:rPr>
                <w:rFonts w:ascii="Verdana" w:hAnsi="Verdana" w:cs="Arial"/>
                <w:sz w:val="20"/>
              </w:rPr>
            </w:pPr>
            <w:r w:rsidRPr="004579E0">
              <w:rPr>
                <w:rFonts w:ascii="Verdana" w:hAnsi="Verdana" w:cs="Arial"/>
                <w:sz w:val="20"/>
              </w:rPr>
              <w:t>1.772,00</w:t>
            </w:r>
          </w:p>
        </w:tc>
        <w:tc>
          <w:tcPr>
            <w:tcW w:w="1134" w:type="dxa"/>
            <w:tcBorders>
              <w:top w:val="nil"/>
              <w:left w:val="nil"/>
              <w:bottom w:val="single" w:sz="4" w:space="0" w:color="auto"/>
              <w:right w:val="single" w:sz="4" w:space="0" w:color="auto"/>
            </w:tcBorders>
            <w:shd w:val="clear" w:color="auto" w:fill="auto"/>
            <w:noWrap/>
            <w:vAlign w:val="center"/>
            <w:hideMark/>
          </w:tcPr>
          <w:p w14:paraId="384435E6" w14:textId="77777777" w:rsidR="002562F9" w:rsidRPr="004579E0" w:rsidRDefault="002562F9" w:rsidP="002562F9">
            <w:pPr>
              <w:jc w:val="right"/>
              <w:rPr>
                <w:rFonts w:ascii="Verdana" w:hAnsi="Verdana" w:cs="Arial"/>
                <w:sz w:val="20"/>
              </w:rPr>
            </w:pPr>
            <w:r w:rsidRPr="004579E0">
              <w:rPr>
                <w:rFonts w:ascii="Verdana" w:hAnsi="Verdana" w:cs="Arial"/>
                <w:sz w:val="20"/>
              </w:rPr>
              <w:t>16,25</w:t>
            </w:r>
          </w:p>
        </w:tc>
        <w:tc>
          <w:tcPr>
            <w:tcW w:w="1418" w:type="dxa"/>
            <w:tcBorders>
              <w:top w:val="nil"/>
              <w:left w:val="nil"/>
              <w:bottom w:val="single" w:sz="4" w:space="0" w:color="auto"/>
              <w:right w:val="single" w:sz="4" w:space="0" w:color="auto"/>
            </w:tcBorders>
            <w:shd w:val="clear" w:color="auto" w:fill="auto"/>
            <w:noWrap/>
            <w:vAlign w:val="center"/>
            <w:hideMark/>
          </w:tcPr>
          <w:p w14:paraId="2BD48F9F" w14:textId="77777777" w:rsidR="002562F9" w:rsidRPr="004579E0" w:rsidRDefault="002562F9" w:rsidP="002562F9">
            <w:pPr>
              <w:jc w:val="right"/>
              <w:rPr>
                <w:rFonts w:ascii="Verdana" w:hAnsi="Verdana" w:cs="Arial"/>
                <w:sz w:val="20"/>
              </w:rPr>
            </w:pPr>
            <w:r w:rsidRPr="004579E0">
              <w:rPr>
                <w:rFonts w:ascii="Verdana" w:hAnsi="Verdana" w:cs="Arial"/>
                <w:sz w:val="20"/>
              </w:rPr>
              <w:t>2,03</w:t>
            </w:r>
          </w:p>
        </w:tc>
        <w:tc>
          <w:tcPr>
            <w:tcW w:w="1275" w:type="dxa"/>
            <w:tcBorders>
              <w:top w:val="nil"/>
              <w:left w:val="nil"/>
              <w:bottom w:val="single" w:sz="4" w:space="0" w:color="auto"/>
              <w:right w:val="single" w:sz="4" w:space="0" w:color="auto"/>
            </w:tcBorders>
            <w:shd w:val="clear" w:color="auto" w:fill="auto"/>
            <w:noWrap/>
            <w:vAlign w:val="center"/>
            <w:hideMark/>
          </w:tcPr>
          <w:p w14:paraId="1496A327" w14:textId="77777777" w:rsidR="002562F9" w:rsidRPr="004579E0" w:rsidRDefault="002562F9" w:rsidP="002562F9">
            <w:pPr>
              <w:jc w:val="right"/>
              <w:rPr>
                <w:rFonts w:ascii="Verdana" w:hAnsi="Verdana" w:cs="Arial"/>
                <w:b/>
                <w:bCs/>
                <w:sz w:val="20"/>
              </w:rPr>
            </w:pPr>
            <w:r w:rsidRPr="004579E0">
              <w:rPr>
                <w:rFonts w:ascii="Verdana" w:hAnsi="Verdana" w:cs="Arial"/>
                <w:b/>
                <w:bCs/>
                <w:sz w:val="20"/>
              </w:rPr>
              <w:t>18,28</w:t>
            </w:r>
          </w:p>
        </w:tc>
      </w:tr>
    </w:tbl>
    <w:p w14:paraId="2EEA6812" w14:textId="77777777" w:rsidR="002562F9" w:rsidRPr="004579E0" w:rsidRDefault="002562F9" w:rsidP="002562F9">
      <w:pPr>
        <w:rPr>
          <w:rFonts w:ascii="Verdana" w:hAnsi="Verdana" w:cs="Arial"/>
          <w:sz w:val="20"/>
        </w:rPr>
      </w:pPr>
    </w:p>
    <w:p w14:paraId="71A75593" w14:textId="77777777" w:rsidR="002562F9" w:rsidRPr="004579E0" w:rsidRDefault="002562F9" w:rsidP="002562F9">
      <w:pPr>
        <w:rPr>
          <w:rFonts w:ascii="Verdana" w:hAnsi="Verdana" w:cs="Arial"/>
          <w:color w:val="000000"/>
          <w:sz w:val="20"/>
        </w:rPr>
      </w:pPr>
    </w:p>
    <w:p w14:paraId="3B8ADCD7" w14:textId="77777777" w:rsidR="002562F9" w:rsidRPr="004579E0" w:rsidRDefault="002562F9" w:rsidP="002562F9">
      <w:pPr>
        <w:rPr>
          <w:rFonts w:ascii="Verdana" w:hAnsi="Verdana" w:cs="Arial"/>
          <w:color w:val="000000"/>
          <w:sz w:val="20"/>
        </w:rPr>
      </w:pPr>
      <w:r w:rsidRPr="004579E0">
        <w:rPr>
          <w:rFonts w:ascii="Verdana" w:hAnsi="Verdana" w:cs="Arial"/>
          <w:color w:val="000000"/>
          <w:sz w:val="20"/>
        </w:rPr>
        <w:t xml:space="preserve">Així, en el cas de no adjudicar, renunciar o desistir del contracte el </w:t>
      </w:r>
      <w:r w:rsidR="00A30DAF" w:rsidRPr="004579E0">
        <w:rPr>
          <w:rFonts w:ascii="Verdana" w:hAnsi="Verdana" w:cs="Arial"/>
          <w:color w:val="000000"/>
          <w:sz w:val="20"/>
        </w:rPr>
        <w:t>Consorci</w:t>
      </w:r>
      <w:r w:rsidRPr="004579E0">
        <w:rPr>
          <w:rFonts w:ascii="Verdana" w:hAnsi="Verdana" w:cs="Arial"/>
          <w:color w:val="000000"/>
          <w:sz w:val="20"/>
        </w:rPr>
        <w:t xml:space="preserve"> ha de compensar els licitadors per les despeses en què incorrin. L’import màxim que el </w:t>
      </w:r>
      <w:r w:rsidR="00A30DAF" w:rsidRPr="004579E0">
        <w:rPr>
          <w:rFonts w:ascii="Verdana" w:hAnsi="Verdana" w:cs="Arial"/>
          <w:color w:val="000000"/>
          <w:sz w:val="20"/>
        </w:rPr>
        <w:t>Consorci</w:t>
      </w:r>
      <w:r w:rsidRPr="004579E0">
        <w:rPr>
          <w:rFonts w:ascii="Verdana" w:hAnsi="Verdana" w:cs="Arial"/>
          <w:color w:val="000000"/>
          <w:sz w:val="20"/>
        </w:rPr>
        <w:t xml:space="preserve"> abonarà per aquest concepte és de </w:t>
      </w:r>
      <w:r w:rsidR="007E5C4B">
        <w:rPr>
          <w:rFonts w:ascii="Verdana" w:hAnsi="Verdana" w:cs="Arial"/>
          <w:color w:val="000000"/>
          <w:sz w:val="20"/>
        </w:rPr>
        <w:t>158,38</w:t>
      </w:r>
      <w:r w:rsidRPr="004579E0">
        <w:rPr>
          <w:rFonts w:ascii="Verdana" w:hAnsi="Verdana" w:cs="Arial"/>
          <w:color w:val="000000"/>
          <w:sz w:val="20"/>
        </w:rPr>
        <w:t xml:space="preserve"> euros, IVA exclòs. En la determinació d’aquest import s’ha tingut en compte la dedicació de </w:t>
      </w:r>
      <w:r w:rsidR="007E5C4B">
        <w:rPr>
          <w:rFonts w:ascii="Verdana" w:hAnsi="Verdana" w:cs="Arial"/>
          <w:color w:val="000000"/>
          <w:sz w:val="20"/>
        </w:rPr>
        <w:t>4</w:t>
      </w:r>
      <w:r w:rsidRPr="004579E0">
        <w:rPr>
          <w:rFonts w:ascii="Verdana" w:hAnsi="Verdana" w:cs="Arial"/>
          <w:color w:val="000000"/>
          <w:sz w:val="20"/>
        </w:rPr>
        <w:t xml:space="preserve"> hores, a raó de 18,28 euros l’hora, IVA exclòs, en la preparació i enviament de la documentació per part d’una persona encarregada de tasques administratives i la dedicació de </w:t>
      </w:r>
      <w:r w:rsidR="007E5C4B">
        <w:rPr>
          <w:rFonts w:ascii="Verdana" w:hAnsi="Verdana" w:cs="Arial"/>
          <w:color w:val="000000"/>
          <w:sz w:val="20"/>
        </w:rPr>
        <w:t>3</w:t>
      </w:r>
      <w:r w:rsidRPr="004579E0">
        <w:rPr>
          <w:rFonts w:ascii="Verdana" w:hAnsi="Verdana" w:cs="Arial"/>
          <w:color w:val="000000"/>
          <w:sz w:val="20"/>
        </w:rPr>
        <w:t xml:space="preserve"> hores, a raó de 28,42 euros l’hora, IVA exclòs, de la feina de supervisió.</w:t>
      </w:r>
    </w:p>
    <w:p w14:paraId="5947086F" w14:textId="77777777" w:rsidR="002562F9" w:rsidRPr="004579E0" w:rsidRDefault="002562F9" w:rsidP="006F325D">
      <w:pPr>
        <w:pStyle w:val="Prrafodelista"/>
        <w:ind w:left="360"/>
        <w:rPr>
          <w:rFonts w:ascii="Verdana" w:hAnsi="Verdana" w:cs="Arial"/>
          <w:b/>
          <w:sz w:val="20"/>
        </w:rPr>
      </w:pPr>
    </w:p>
    <w:p w14:paraId="151B6C7C" w14:textId="77777777" w:rsidR="002562F9" w:rsidRPr="004579E0" w:rsidRDefault="002562F9" w:rsidP="006F325D">
      <w:pPr>
        <w:pStyle w:val="Prrafodelista"/>
        <w:ind w:left="360"/>
        <w:rPr>
          <w:rFonts w:ascii="Verdana" w:hAnsi="Verdana" w:cs="Arial"/>
          <w:b/>
          <w:sz w:val="20"/>
        </w:rPr>
      </w:pPr>
    </w:p>
    <w:p w14:paraId="581D8293" w14:textId="77777777" w:rsidR="00566E0D" w:rsidRPr="004579E0" w:rsidRDefault="00344687" w:rsidP="005E2B45">
      <w:pPr>
        <w:pStyle w:val="Prrafodelista"/>
        <w:numPr>
          <w:ilvl w:val="0"/>
          <w:numId w:val="8"/>
        </w:numPr>
        <w:rPr>
          <w:rFonts w:ascii="Verdana" w:hAnsi="Verdana" w:cs="Arial"/>
          <w:b/>
          <w:sz w:val="20"/>
        </w:rPr>
      </w:pPr>
      <w:r w:rsidRPr="004579E0">
        <w:rPr>
          <w:rFonts w:ascii="Verdana" w:hAnsi="Verdana" w:cs="Arial"/>
          <w:b/>
          <w:sz w:val="20"/>
        </w:rPr>
        <w:t>GARANTIA PROVISIONAL I DEFINITIVA</w:t>
      </w:r>
      <w:bookmarkEnd w:id="66"/>
      <w:r w:rsidRPr="004579E0">
        <w:rPr>
          <w:rFonts w:ascii="Verdana" w:hAnsi="Verdana" w:cs="Arial"/>
          <w:b/>
          <w:sz w:val="20"/>
        </w:rPr>
        <w:t xml:space="preserve"> </w:t>
      </w:r>
      <w:bookmarkEnd w:id="67"/>
      <w:r w:rsidR="003733ED" w:rsidRPr="004579E0">
        <w:rPr>
          <w:rFonts w:ascii="Verdana" w:hAnsi="Verdana" w:cs="Arial"/>
          <w:b/>
          <w:sz w:val="20"/>
        </w:rPr>
        <w:t xml:space="preserve">I </w:t>
      </w:r>
      <w:r w:rsidRPr="004579E0">
        <w:rPr>
          <w:rFonts w:ascii="Verdana" w:hAnsi="Verdana" w:cs="Arial"/>
          <w:b/>
          <w:sz w:val="20"/>
        </w:rPr>
        <w:t>DEL CONTRACTE</w:t>
      </w:r>
      <w:bookmarkEnd w:id="68"/>
      <w:bookmarkEnd w:id="69"/>
      <w:bookmarkEnd w:id="70"/>
    </w:p>
    <w:p w14:paraId="7F271DB6" w14:textId="77777777" w:rsidR="00176BA2" w:rsidRPr="004579E0" w:rsidRDefault="000B06C7" w:rsidP="0094351B">
      <w:pPr>
        <w:rPr>
          <w:rFonts w:ascii="Verdana" w:hAnsi="Verdana" w:cs="Arial"/>
          <w:sz w:val="20"/>
        </w:rPr>
      </w:pPr>
      <w:r w:rsidRPr="004579E0">
        <w:rPr>
          <w:rFonts w:ascii="Verdana" w:hAnsi="Verdana" w:cs="Arial"/>
          <w:sz w:val="20"/>
        </w:rPr>
        <w:t xml:space="preserve">Per a participar en la licitació </w:t>
      </w:r>
      <w:r w:rsidR="00CA15D3" w:rsidRPr="004579E0">
        <w:rPr>
          <w:rFonts w:ascii="Verdana" w:hAnsi="Verdana" w:cs="Arial"/>
          <w:sz w:val="20"/>
        </w:rPr>
        <w:t>del contracte</w:t>
      </w:r>
      <w:r w:rsidRPr="004579E0">
        <w:rPr>
          <w:rFonts w:ascii="Verdana" w:hAnsi="Verdana" w:cs="Arial"/>
          <w:sz w:val="20"/>
        </w:rPr>
        <w:t xml:space="preserve"> no es preveu l’obligació de constituir cap garantia provisional.</w:t>
      </w:r>
    </w:p>
    <w:p w14:paraId="1AABC6EE" w14:textId="77777777" w:rsidR="000B06C7" w:rsidRPr="004579E0" w:rsidRDefault="000B06C7" w:rsidP="0094351B">
      <w:pPr>
        <w:rPr>
          <w:rFonts w:ascii="Verdana" w:hAnsi="Verdana" w:cs="Arial"/>
          <w:sz w:val="20"/>
        </w:rPr>
      </w:pPr>
    </w:p>
    <w:p w14:paraId="4AFB5D05" w14:textId="3C154A55" w:rsidR="000B06C7" w:rsidRPr="004579E0" w:rsidRDefault="000B06C7" w:rsidP="0094351B">
      <w:pPr>
        <w:rPr>
          <w:rFonts w:ascii="Verdana" w:hAnsi="Verdana" w:cs="Arial"/>
          <w:sz w:val="20"/>
        </w:rPr>
      </w:pPr>
      <w:r w:rsidRPr="004579E0">
        <w:rPr>
          <w:rFonts w:ascii="Verdana" w:hAnsi="Verdana" w:cs="Arial"/>
          <w:sz w:val="20"/>
        </w:rPr>
        <w:t>Per contra, el licitador que hagi presentat la millor oferta, de conformitat amb els criteris d’adj</w:t>
      </w:r>
      <w:r w:rsidR="00CA15D3" w:rsidRPr="004579E0">
        <w:rPr>
          <w:rFonts w:ascii="Verdana" w:hAnsi="Verdana" w:cs="Arial"/>
          <w:sz w:val="20"/>
        </w:rPr>
        <w:t>udicació previstos a l’apartat anterior</w:t>
      </w:r>
      <w:r w:rsidRPr="004579E0">
        <w:rPr>
          <w:rFonts w:ascii="Verdana" w:hAnsi="Verdana" w:cs="Arial"/>
          <w:sz w:val="20"/>
        </w:rPr>
        <w:t xml:space="preserve"> d’aquest informe, ha de constituir a disposició de l’òrgan de contractació una garantia d’un 5 per 100 del </w:t>
      </w:r>
      <w:r w:rsidR="00930EED">
        <w:rPr>
          <w:rFonts w:ascii="Verdana" w:hAnsi="Verdana" w:cs="Arial"/>
          <w:sz w:val="20"/>
        </w:rPr>
        <w:t>pressupost base establert</w:t>
      </w:r>
      <w:r w:rsidRPr="004579E0">
        <w:rPr>
          <w:rFonts w:ascii="Verdana" w:hAnsi="Verdana" w:cs="Arial"/>
          <w:sz w:val="20"/>
        </w:rPr>
        <w:t>.</w:t>
      </w:r>
    </w:p>
    <w:p w14:paraId="282C6A60" w14:textId="77777777" w:rsidR="000B06C7" w:rsidRPr="004579E0" w:rsidRDefault="000B06C7" w:rsidP="0094351B">
      <w:pPr>
        <w:rPr>
          <w:rFonts w:ascii="Verdana" w:hAnsi="Verdana" w:cs="Arial"/>
          <w:sz w:val="20"/>
        </w:rPr>
      </w:pPr>
    </w:p>
    <w:p w14:paraId="6730A584" w14:textId="77777777" w:rsidR="00A353AC" w:rsidRPr="004579E0" w:rsidRDefault="00A353AC" w:rsidP="0094351B">
      <w:pPr>
        <w:rPr>
          <w:rFonts w:ascii="Verdana" w:hAnsi="Verdana" w:cs="Arial"/>
          <w:sz w:val="20"/>
        </w:rPr>
      </w:pPr>
    </w:p>
    <w:p w14:paraId="504AADC4" w14:textId="77777777" w:rsidR="003733ED" w:rsidRPr="004579E0" w:rsidRDefault="003733ED" w:rsidP="005E2B45">
      <w:pPr>
        <w:pStyle w:val="Prrafodelista"/>
        <w:numPr>
          <w:ilvl w:val="0"/>
          <w:numId w:val="8"/>
        </w:numPr>
        <w:rPr>
          <w:rFonts w:ascii="Verdana" w:hAnsi="Verdana" w:cs="Arial"/>
          <w:b/>
          <w:sz w:val="20"/>
        </w:rPr>
      </w:pPr>
      <w:bookmarkStart w:id="77" w:name="_Toc511402070"/>
      <w:bookmarkStart w:id="78" w:name="_Toc511663355"/>
      <w:bookmarkStart w:id="79" w:name="_Toc516571693"/>
      <w:bookmarkStart w:id="80" w:name="_Toc516571850"/>
      <w:r w:rsidRPr="004579E0">
        <w:rPr>
          <w:rFonts w:ascii="Verdana" w:hAnsi="Verdana" w:cs="Arial"/>
          <w:b/>
          <w:sz w:val="20"/>
        </w:rPr>
        <w:t>TERMINI DE GARANTIA</w:t>
      </w:r>
    </w:p>
    <w:p w14:paraId="5BF918DC" w14:textId="77777777" w:rsidR="003733ED" w:rsidRPr="004579E0" w:rsidRDefault="003733ED" w:rsidP="003733ED">
      <w:pPr>
        <w:rPr>
          <w:rFonts w:ascii="Verdana" w:hAnsi="Verdana" w:cs="Arial"/>
          <w:sz w:val="20"/>
        </w:rPr>
      </w:pPr>
      <w:r w:rsidRPr="004579E0">
        <w:rPr>
          <w:rFonts w:ascii="Verdana" w:hAnsi="Verdana" w:cs="Arial"/>
          <w:sz w:val="20"/>
        </w:rPr>
        <w:t>Es proposa establir un termini de garantia de</w:t>
      </w:r>
      <w:r w:rsidR="00012C7C">
        <w:rPr>
          <w:rFonts w:ascii="Verdana" w:hAnsi="Verdana" w:cs="Arial"/>
          <w:sz w:val="20"/>
        </w:rPr>
        <w:t xml:space="preserve"> un mes des de la finalització del contracte.</w:t>
      </w:r>
      <w:r w:rsidRPr="004579E0">
        <w:rPr>
          <w:rFonts w:ascii="Verdana" w:hAnsi="Verdana" w:cs="Arial"/>
          <w:sz w:val="20"/>
        </w:rPr>
        <w:t xml:space="preserve"> </w:t>
      </w:r>
    </w:p>
    <w:p w14:paraId="7E3B95E5" w14:textId="77777777" w:rsidR="00D0063F" w:rsidRPr="004579E0" w:rsidRDefault="00D0063F" w:rsidP="003733ED">
      <w:pPr>
        <w:rPr>
          <w:rFonts w:ascii="Verdana" w:hAnsi="Verdana" w:cs="Arial"/>
          <w:b/>
          <w:sz w:val="20"/>
        </w:rPr>
      </w:pPr>
    </w:p>
    <w:p w14:paraId="4EF27A8F" w14:textId="77777777" w:rsidR="00D0063F" w:rsidRPr="004579E0" w:rsidRDefault="00D0063F" w:rsidP="005E2B45">
      <w:pPr>
        <w:pStyle w:val="Prrafodelista"/>
        <w:numPr>
          <w:ilvl w:val="0"/>
          <w:numId w:val="8"/>
        </w:numPr>
        <w:rPr>
          <w:rFonts w:ascii="Verdana" w:hAnsi="Verdana" w:cs="Arial"/>
          <w:b/>
          <w:sz w:val="20"/>
        </w:rPr>
      </w:pPr>
      <w:bookmarkStart w:id="81" w:name="_Toc511402078"/>
      <w:bookmarkStart w:id="82" w:name="_Toc511663360"/>
      <w:bookmarkStart w:id="83" w:name="_Toc516571698"/>
      <w:bookmarkStart w:id="84" w:name="_Toc516571855"/>
      <w:r w:rsidRPr="004579E0">
        <w:rPr>
          <w:rFonts w:ascii="Verdana" w:hAnsi="Verdana" w:cs="Arial"/>
          <w:b/>
          <w:sz w:val="20"/>
        </w:rPr>
        <w:t xml:space="preserve">MODIFICACIÓ </w:t>
      </w:r>
      <w:bookmarkEnd w:id="81"/>
      <w:r w:rsidRPr="004579E0">
        <w:rPr>
          <w:rFonts w:ascii="Verdana" w:hAnsi="Verdana" w:cs="Arial"/>
          <w:b/>
          <w:sz w:val="20"/>
        </w:rPr>
        <w:t>DEL CONTRACTE</w:t>
      </w:r>
      <w:bookmarkEnd w:id="82"/>
      <w:r w:rsidRPr="004579E0">
        <w:rPr>
          <w:rFonts w:ascii="Verdana" w:hAnsi="Verdana" w:cs="Arial"/>
          <w:b/>
          <w:sz w:val="20"/>
        </w:rPr>
        <w:t xml:space="preserve"> PER CAUSES PREVISTES</w:t>
      </w:r>
      <w:bookmarkEnd w:id="83"/>
      <w:bookmarkEnd w:id="84"/>
      <w:r w:rsidRPr="004579E0">
        <w:rPr>
          <w:rFonts w:ascii="Verdana" w:hAnsi="Verdana" w:cs="Arial"/>
          <w:b/>
          <w:sz w:val="20"/>
        </w:rPr>
        <w:t xml:space="preserve"> </w:t>
      </w:r>
    </w:p>
    <w:p w14:paraId="4754B044" w14:textId="77777777" w:rsidR="00D0063F" w:rsidRPr="004579E0" w:rsidRDefault="00D0063F" w:rsidP="00D0063F">
      <w:pPr>
        <w:rPr>
          <w:rFonts w:ascii="Verdana" w:hAnsi="Verdana" w:cs="Arial"/>
          <w:sz w:val="20"/>
        </w:rPr>
      </w:pPr>
    </w:p>
    <w:p w14:paraId="16FB0542" w14:textId="77777777" w:rsidR="00D0063F" w:rsidRPr="004579E0" w:rsidRDefault="00D0063F" w:rsidP="005E2B45">
      <w:pPr>
        <w:numPr>
          <w:ilvl w:val="0"/>
          <w:numId w:val="7"/>
        </w:numPr>
        <w:autoSpaceDE w:val="0"/>
        <w:autoSpaceDN w:val="0"/>
        <w:adjustRightInd w:val="0"/>
        <w:rPr>
          <w:rFonts w:ascii="Verdana" w:hAnsi="Verdana" w:cs="Arial"/>
          <w:b/>
          <w:color w:val="000000"/>
          <w:sz w:val="20"/>
        </w:rPr>
      </w:pPr>
      <w:r w:rsidRPr="004579E0">
        <w:rPr>
          <w:rFonts w:ascii="Verdana" w:hAnsi="Verdana" w:cs="Arial"/>
          <w:b/>
          <w:color w:val="000000"/>
          <w:sz w:val="20"/>
        </w:rPr>
        <w:t>Supòsits:</w:t>
      </w:r>
    </w:p>
    <w:p w14:paraId="370585AD" w14:textId="77777777" w:rsidR="00167D8C" w:rsidRDefault="00167D8C" w:rsidP="00930EED">
      <w:pPr>
        <w:autoSpaceDE w:val="0"/>
        <w:autoSpaceDN w:val="0"/>
        <w:adjustRightInd w:val="0"/>
        <w:ind w:left="426"/>
        <w:rPr>
          <w:rFonts w:ascii="Verdana" w:hAnsi="Verdana" w:cs="Arial"/>
          <w:color w:val="000000"/>
          <w:sz w:val="20"/>
        </w:rPr>
      </w:pPr>
      <w:r w:rsidRPr="00167D8C">
        <w:rPr>
          <w:rFonts w:ascii="Verdana" w:hAnsi="Verdana" w:cs="Arial"/>
          <w:color w:val="000000"/>
          <w:sz w:val="20"/>
        </w:rPr>
        <w:t>Es procedirà a la revisió de preus únicament en cas que es produeixi una modificació dels tipus de gravamen corresponent al Cànon sobre la deposició controlada dels residus que apliquen el present contracte.</w:t>
      </w:r>
    </w:p>
    <w:p w14:paraId="69E60960" w14:textId="44335865" w:rsidR="00930EED" w:rsidRDefault="00930EED" w:rsidP="00930EED">
      <w:pPr>
        <w:autoSpaceDE w:val="0"/>
        <w:autoSpaceDN w:val="0"/>
        <w:adjustRightInd w:val="0"/>
        <w:ind w:left="426"/>
        <w:rPr>
          <w:rFonts w:ascii="Verdana" w:hAnsi="Verdana" w:cs="Arial"/>
          <w:color w:val="000000"/>
          <w:sz w:val="20"/>
        </w:rPr>
      </w:pPr>
    </w:p>
    <w:p w14:paraId="39028550" w14:textId="77777777" w:rsidR="00930EED" w:rsidRPr="00012C7C" w:rsidRDefault="00930EED" w:rsidP="00930EED">
      <w:pPr>
        <w:autoSpaceDE w:val="0"/>
        <w:autoSpaceDN w:val="0"/>
        <w:adjustRightInd w:val="0"/>
        <w:ind w:left="426"/>
        <w:rPr>
          <w:rFonts w:ascii="Verdana" w:hAnsi="Verdana" w:cs="Arial"/>
          <w:color w:val="000000"/>
          <w:sz w:val="20"/>
        </w:rPr>
      </w:pPr>
      <w:r>
        <w:rPr>
          <w:rFonts w:ascii="Verdana" w:hAnsi="Verdana" w:cs="Arial"/>
          <w:color w:val="000000"/>
          <w:sz w:val="20"/>
        </w:rPr>
        <w:t>La modificació de preu serà únicament l’increment o disminució del cànon actual prevista a la normativa d’aplicació.</w:t>
      </w:r>
    </w:p>
    <w:p w14:paraId="30C114F2" w14:textId="77777777" w:rsidR="00930EED" w:rsidRDefault="00930EED" w:rsidP="00D0063F">
      <w:pPr>
        <w:autoSpaceDE w:val="0"/>
        <w:autoSpaceDN w:val="0"/>
        <w:adjustRightInd w:val="0"/>
        <w:ind w:left="426"/>
        <w:rPr>
          <w:rFonts w:ascii="Verdana" w:hAnsi="Verdana" w:cs="Arial"/>
          <w:color w:val="000000"/>
          <w:sz w:val="20"/>
        </w:rPr>
      </w:pPr>
    </w:p>
    <w:p w14:paraId="261937D0" w14:textId="351ED80F" w:rsidR="00D0063F" w:rsidRPr="00012C7C" w:rsidRDefault="00D0063F" w:rsidP="005E2B45">
      <w:pPr>
        <w:numPr>
          <w:ilvl w:val="0"/>
          <w:numId w:val="7"/>
        </w:numPr>
        <w:autoSpaceDE w:val="0"/>
        <w:autoSpaceDN w:val="0"/>
        <w:adjustRightInd w:val="0"/>
        <w:rPr>
          <w:rFonts w:ascii="Verdana" w:hAnsi="Verdana" w:cs="Arial"/>
          <w:b/>
          <w:color w:val="000000"/>
          <w:sz w:val="20"/>
        </w:rPr>
      </w:pPr>
      <w:r w:rsidRPr="00012C7C">
        <w:rPr>
          <w:rFonts w:ascii="Verdana" w:hAnsi="Verdana" w:cs="Arial"/>
          <w:b/>
          <w:color w:val="000000"/>
          <w:sz w:val="20"/>
        </w:rPr>
        <w:t>Límits i condicions dels supòsits de modificació:</w:t>
      </w:r>
    </w:p>
    <w:p w14:paraId="307EFAEF" w14:textId="77777777" w:rsidR="00D0063F" w:rsidRPr="004579E0" w:rsidRDefault="00D0063F" w:rsidP="00D0063F">
      <w:pPr>
        <w:autoSpaceDE w:val="0"/>
        <w:autoSpaceDN w:val="0"/>
        <w:adjustRightInd w:val="0"/>
        <w:ind w:left="426"/>
        <w:rPr>
          <w:rFonts w:ascii="Verdana" w:hAnsi="Verdana" w:cs="Arial"/>
          <w:color w:val="000000"/>
          <w:sz w:val="20"/>
        </w:rPr>
      </w:pPr>
      <w:r w:rsidRPr="004579E0">
        <w:rPr>
          <w:rFonts w:ascii="Verdana" w:hAnsi="Verdana" w:cs="Arial"/>
          <w:color w:val="000000"/>
          <w:sz w:val="20"/>
        </w:rPr>
        <w:t>Les modificacions descrites són obligatòries per al contractista i en cap cas poden excedir del 20% del preu inicial del contracte aïlladament o conjuntament.</w:t>
      </w:r>
    </w:p>
    <w:p w14:paraId="126D6A89" w14:textId="77777777" w:rsidR="00D0063F" w:rsidRPr="004579E0" w:rsidRDefault="00D0063F" w:rsidP="00D0063F">
      <w:pPr>
        <w:autoSpaceDE w:val="0"/>
        <w:autoSpaceDN w:val="0"/>
        <w:adjustRightInd w:val="0"/>
        <w:ind w:left="426"/>
        <w:rPr>
          <w:rFonts w:ascii="Verdana" w:hAnsi="Verdana" w:cs="Arial"/>
          <w:color w:val="000000"/>
          <w:sz w:val="20"/>
        </w:rPr>
      </w:pPr>
    </w:p>
    <w:p w14:paraId="0A9CB6BB" w14:textId="77777777" w:rsidR="00D0063F" w:rsidRPr="004579E0" w:rsidRDefault="00D0063F" w:rsidP="00D0063F">
      <w:pPr>
        <w:autoSpaceDE w:val="0"/>
        <w:autoSpaceDN w:val="0"/>
        <w:adjustRightInd w:val="0"/>
        <w:ind w:left="426"/>
        <w:rPr>
          <w:rFonts w:ascii="Verdana" w:hAnsi="Verdana" w:cs="Arial"/>
          <w:color w:val="000000"/>
          <w:sz w:val="20"/>
        </w:rPr>
      </w:pPr>
      <w:r w:rsidRPr="004579E0">
        <w:rPr>
          <w:rFonts w:ascii="Verdana" w:hAnsi="Verdana" w:cs="Arial"/>
          <w:color w:val="000000"/>
          <w:sz w:val="20"/>
        </w:rPr>
        <w:t>En cap cas la modificació del contracte podrà suposar l’establiment de nous preus unitaris no previstos en el contracte.</w:t>
      </w:r>
    </w:p>
    <w:p w14:paraId="391AD6D0" w14:textId="77777777" w:rsidR="00D0063F" w:rsidRPr="004579E0" w:rsidRDefault="00D0063F" w:rsidP="00D0063F">
      <w:pPr>
        <w:autoSpaceDE w:val="0"/>
        <w:autoSpaceDN w:val="0"/>
        <w:adjustRightInd w:val="0"/>
        <w:ind w:left="426" w:hanging="426"/>
        <w:rPr>
          <w:rFonts w:ascii="Verdana" w:hAnsi="Verdana" w:cs="Arial"/>
          <w:color w:val="000000"/>
          <w:sz w:val="20"/>
        </w:rPr>
      </w:pPr>
    </w:p>
    <w:p w14:paraId="55AFA9DA" w14:textId="77777777" w:rsidR="00D0063F" w:rsidRPr="004579E0" w:rsidRDefault="00D0063F" w:rsidP="005E2B45">
      <w:pPr>
        <w:numPr>
          <w:ilvl w:val="0"/>
          <w:numId w:val="7"/>
        </w:numPr>
        <w:autoSpaceDE w:val="0"/>
        <w:autoSpaceDN w:val="0"/>
        <w:adjustRightInd w:val="0"/>
        <w:rPr>
          <w:rFonts w:ascii="Verdana" w:hAnsi="Verdana" w:cs="Arial"/>
          <w:b/>
          <w:color w:val="000000"/>
          <w:sz w:val="20"/>
        </w:rPr>
      </w:pPr>
      <w:r w:rsidRPr="004579E0">
        <w:rPr>
          <w:rFonts w:ascii="Verdana" w:hAnsi="Verdana" w:cs="Arial"/>
          <w:b/>
          <w:color w:val="000000"/>
          <w:sz w:val="20"/>
        </w:rPr>
        <w:t>Procediment de modificació:</w:t>
      </w:r>
    </w:p>
    <w:p w14:paraId="4F13E430" w14:textId="77777777" w:rsidR="00D0063F" w:rsidRPr="004579E0" w:rsidRDefault="00D0063F" w:rsidP="00D0063F">
      <w:pPr>
        <w:autoSpaceDE w:val="0"/>
        <w:autoSpaceDN w:val="0"/>
        <w:adjustRightInd w:val="0"/>
        <w:ind w:left="852" w:hanging="426"/>
        <w:rPr>
          <w:rFonts w:ascii="Verdana" w:hAnsi="Verdana" w:cs="Arial"/>
          <w:color w:val="000000"/>
          <w:sz w:val="20"/>
        </w:rPr>
      </w:pPr>
    </w:p>
    <w:p w14:paraId="4925F707" w14:textId="77777777" w:rsidR="00D0063F" w:rsidRPr="004579E0" w:rsidRDefault="00D0063F" w:rsidP="00D0063F">
      <w:pPr>
        <w:autoSpaceDE w:val="0"/>
        <w:autoSpaceDN w:val="0"/>
        <w:adjustRightInd w:val="0"/>
        <w:ind w:left="426"/>
        <w:rPr>
          <w:rFonts w:ascii="Verdana" w:hAnsi="Verdana" w:cs="Arial"/>
          <w:color w:val="000000"/>
          <w:sz w:val="20"/>
        </w:rPr>
      </w:pPr>
      <w:r w:rsidRPr="004579E0">
        <w:rPr>
          <w:rFonts w:ascii="Verdana" w:hAnsi="Verdana" w:cs="Arial"/>
          <w:color w:val="000000"/>
          <w:sz w:val="20"/>
        </w:rPr>
        <w:t>Per tramitar una modificació del contracte caldrà seguir els següents tràmits:</w:t>
      </w:r>
    </w:p>
    <w:p w14:paraId="5082AF78" w14:textId="77777777" w:rsidR="00D0063F" w:rsidRPr="004579E0" w:rsidRDefault="00D0063F" w:rsidP="00D0063F">
      <w:pPr>
        <w:autoSpaceDE w:val="0"/>
        <w:autoSpaceDN w:val="0"/>
        <w:adjustRightInd w:val="0"/>
        <w:ind w:left="426"/>
        <w:rPr>
          <w:rFonts w:ascii="Verdana" w:hAnsi="Verdana" w:cs="Arial"/>
          <w:color w:val="000000"/>
          <w:sz w:val="20"/>
        </w:rPr>
      </w:pPr>
    </w:p>
    <w:p w14:paraId="409265F6" w14:textId="77777777" w:rsidR="00D0063F" w:rsidRPr="004579E0" w:rsidRDefault="00D0063F" w:rsidP="005E2B45">
      <w:pPr>
        <w:numPr>
          <w:ilvl w:val="0"/>
          <w:numId w:val="6"/>
        </w:numPr>
        <w:tabs>
          <w:tab w:val="clear" w:pos="360"/>
          <w:tab w:val="num" w:pos="786"/>
        </w:tabs>
        <w:autoSpaceDE w:val="0"/>
        <w:autoSpaceDN w:val="0"/>
        <w:adjustRightInd w:val="0"/>
        <w:ind w:left="786"/>
        <w:rPr>
          <w:rFonts w:ascii="Verdana" w:hAnsi="Verdana" w:cs="Arial"/>
          <w:color w:val="000000"/>
          <w:sz w:val="20"/>
        </w:rPr>
      </w:pPr>
      <w:r w:rsidRPr="004579E0">
        <w:rPr>
          <w:rFonts w:ascii="Verdana" w:hAnsi="Verdana" w:cs="Arial"/>
          <w:color w:val="000000"/>
          <w:sz w:val="20"/>
        </w:rPr>
        <w:t>Proposta raonada del responsable del contracte, per iniciativa pròpia o a instancia del contractista, integrada pels documents que justifiquin, descriguin i valorin la modificació.</w:t>
      </w:r>
    </w:p>
    <w:p w14:paraId="4B5E6043" w14:textId="77777777" w:rsidR="00D0063F" w:rsidRPr="004579E0" w:rsidRDefault="00D0063F" w:rsidP="005E2B45">
      <w:pPr>
        <w:numPr>
          <w:ilvl w:val="0"/>
          <w:numId w:val="6"/>
        </w:numPr>
        <w:tabs>
          <w:tab w:val="clear" w:pos="360"/>
          <w:tab w:val="num" w:pos="786"/>
        </w:tabs>
        <w:autoSpaceDE w:val="0"/>
        <w:autoSpaceDN w:val="0"/>
        <w:adjustRightInd w:val="0"/>
        <w:ind w:left="786"/>
        <w:rPr>
          <w:rFonts w:ascii="Verdana" w:hAnsi="Verdana" w:cs="Arial"/>
          <w:color w:val="000000"/>
          <w:sz w:val="20"/>
        </w:rPr>
      </w:pPr>
      <w:r w:rsidRPr="004579E0">
        <w:rPr>
          <w:rFonts w:ascii="Verdana" w:hAnsi="Verdana" w:cs="Arial"/>
          <w:color w:val="000000"/>
          <w:sz w:val="20"/>
        </w:rPr>
        <w:t>Audiència al contractista per un termini de tres dies hàbils.</w:t>
      </w:r>
    </w:p>
    <w:p w14:paraId="7E9FD8A1" w14:textId="77777777" w:rsidR="00D0063F" w:rsidRPr="004579E0" w:rsidRDefault="00D0063F" w:rsidP="005E2B45">
      <w:pPr>
        <w:numPr>
          <w:ilvl w:val="0"/>
          <w:numId w:val="6"/>
        </w:numPr>
        <w:tabs>
          <w:tab w:val="clear" w:pos="360"/>
          <w:tab w:val="num" w:pos="786"/>
        </w:tabs>
        <w:autoSpaceDE w:val="0"/>
        <w:autoSpaceDN w:val="0"/>
        <w:adjustRightInd w:val="0"/>
        <w:ind w:left="786"/>
        <w:rPr>
          <w:rFonts w:ascii="Verdana" w:hAnsi="Verdana" w:cs="Arial"/>
          <w:color w:val="000000"/>
          <w:sz w:val="20"/>
        </w:rPr>
      </w:pPr>
      <w:r w:rsidRPr="004579E0">
        <w:rPr>
          <w:rFonts w:ascii="Verdana" w:hAnsi="Verdana" w:cs="Arial"/>
          <w:color w:val="000000"/>
          <w:sz w:val="20"/>
        </w:rPr>
        <w:t>Informes del secretari i de l’interventor.</w:t>
      </w:r>
    </w:p>
    <w:p w14:paraId="5546A713" w14:textId="77777777" w:rsidR="00D0063F" w:rsidRPr="004579E0" w:rsidRDefault="00D0063F" w:rsidP="005E2B45">
      <w:pPr>
        <w:numPr>
          <w:ilvl w:val="0"/>
          <w:numId w:val="6"/>
        </w:numPr>
        <w:tabs>
          <w:tab w:val="clear" w:pos="360"/>
          <w:tab w:val="num" w:pos="786"/>
        </w:tabs>
        <w:autoSpaceDE w:val="0"/>
        <w:autoSpaceDN w:val="0"/>
        <w:adjustRightInd w:val="0"/>
        <w:ind w:left="786"/>
        <w:rPr>
          <w:rFonts w:ascii="Verdana" w:hAnsi="Verdana" w:cs="Arial"/>
          <w:color w:val="000000"/>
          <w:sz w:val="20"/>
        </w:rPr>
      </w:pPr>
      <w:r w:rsidRPr="004579E0">
        <w:rPr>
          <w:rFonts w:ascii="Verdana" w:hAnsi="Verdana" w:cs="Arial"/>
          <w:color w:val="000000"/>
          <w:sz w:val="20"/>
        </w:rPr>
        <w:t>Certificació de l’existència de crèdit o document que legalment el substitueixi.</w:t>
      </w:r>
    </w:p>
    <w:p w14:paraId="12847738" w14:textId="77777777" w:rsidR="00D0063F" w:rsidRPr="004579E0" w:rsidRDefault="00D0063F" w:rsidP="005E2B45">
      <w:pPr>
        <w:numPr>
          <w:ilvl w:val="0"/>
          <w:numId w:val="6"/>
        </w:numPr>
        <w:tabs>
          <w:tab w:val="clear" w:pos="360"/>
          <w:tab w:val="num" w:pos="786"/>
        </w:tabs>
        <w:autoSpaceDE w:val="0"/>
        <w:autoSpaceDN w:val="0"/>
        <w:adjustRightInd w:val="0"/>
        <w:ind w:left="786"/>
        <w:rPr>
          <w:rFonts w:ascii="Verdana" w:hAnsi="Verdana" w:cs="Arial"/>
          <w:color w:val="000000"/>
          <w:sz w:val="20"/>
        </w:rPr>
      </w:pPr>
      <w:r w:rsidRPr="004579E0">
        <w:rPr>
          <w:rFonts w:ascii="Verdana" w:hAnsi="Verdana" w:cs="Arial"/>
          <w:color w:val="000000"/>
          <w:sz w:val="20"/>
        </w:rPr>
        <w:t>Acord d’aprovació de la modificació i de la despesa corresponent.</w:t>
      </w:r>
    </w:p>
    <w:p w14:paraId="7EDE67B9" w14:textId="77777777" w:rsidR="00D0063F" w:rsidRPr="004579E0" w:rsidRDefault="00D0063F" w:rsidP="005E2B45">
      <w:pPr>
        <w:numPr>
          <w:ilvl w:val="0"/>
          <w:numId w:val="6"/>
        </w:numPr>
        <w:tabs>
          <w:tab w:val="clear" w:pos="360"/>
          <w:tab w:val="num" w:pos="786"/>
        </w:tabs>
        <w:autoSpaceDE w:val="0"/>
        <w:autoSpaceDN w:val="0"/>
        <w:adjustRightInd w:val="0"/>
        <w:ind w:left="786"/>
        <w:rPr>
          <w:rFonts w:ascii="Verdana" w:hAnsi="Verdana" w:cs="Arial"/>
          <w:color w:val="000000"/>
          <w:sz w:val="20"/>
        </w:rPr>
      </w:pPr>
      <w:r w:rsidRPr="004579E0">
        <w:rPr>
          <w:rFonts w:ascii="Verdana" w:hAnsi="Verdana" w:cs="Arial"/>
          <w:color w:val="000000"/>
          <w:sz w:val="20"/>
        </w:rPr>
        <w:t>Reajustament de la garantia definitiva.</w:t>
      </w:r>
    </w:p>
    <w:p w14:paraId="353E0FE1" w14:textId="77777777" w:rsidR="00D0063F" w:rsidRPr="004579E0" w:rsidRDefault="00D0063F" w:rsidP="005E2B45">
      <w:pPr>
        <w:numPr>
          <w:ilvl w:val="0"/>
          <w:numId w:val="6"/>
        </w:numPr>
        <w:tabs>
          <w:tab w:val="clear" w:pos="360"/>
          <w:tab w:val="num" w:pos="786"/>
        </w:tabs>
        <w:autoSpaceDE w:val="0"/>
        <w:autoSpaceDN w:val="0"/>
        <w:adjustRightInd w:val="0"/>
        <w:ind w:left="786"/>
        <w:rPr>
          <w:rFonts w:ascii="Verdana" w:hAnsi="Verdana" w:cs="Arial"/>
          <w:color w:val="000000"/>
          <w:sz w:val="20"/>
        </w:rPr>
      </w:pPr>
      <w:r w:rsidRPr="004579E0">
        <w:rPr>
          <w:rFonts w:ascii="Verdana" w:hAnsi="Verdana" w:cs="Arial"/>
          <w:color w:val="000000"/>
          <w:sz w:val="20"/>
        </w:rPr>
        <w:t>Publicitat de la modificació en el DOUE, si escau, i en el perfil de contractant, que s’ha d’acompanyar en aquest últim mitjà de les al·legacions del contractista i de tots els informes emesos.</w:t>
      </w:r>
    </w:p>
    <w:p w14:paraId="28F40554" w14:textId="77777777" w:rsidR="00D0063F" w:rsidRPr="004579E0" w:rsidRDefault="00D0063F" w:rsidP="003733ED">
      <w:pPr>
        <w:rPr>
          <w:rFonts w:ascii="Verdana" w:hAnsi="Verdana" w:cs="Arial"/>
          <w:b/>
          <w:sz w:val="20"/>
        </w:rPr>
      </w:pPr>
    </w:p>
    <w:p w14:paraId="347D3225" w14:textId="77777777" w:rsidR="00D0063F" w:rsidRPr="004579E0" w:rsidRDefault="00D0063F" w:rsidP="003733ED">
      <w:pPr>
        <w:rPr>
          <w:rFonts w:ascii="Verdana" w:hAnsi="Verdana" w:cs="Arial"/>
          <w:b/>
          <w:sz w:val="20"/>
        </w:rPr>
      </w:pPr>
    </w:p>
    <w:p w14:paraId="41F98BFC" w14:textId="77777777" w:rsidR="00D0063F" w:rsidRPr="004579E0" w:rsidRDefault="00D0063F" w:rsidP="005E2B45">
      <w:pPr>
        <w:pStyle w:val="Prrafodelista"/>
        <w:numPr>
          <w:ilvl w:val="0"/>
          <w:numId w:val="8"/>
        </w:numPr>
        <w:rPr>
          <w:rFonts w:ascii="Verdana" w:hAnsi="Verdana" w:cs="Arial"/>
          <w:b/>
          <w:sz w:val="20"/>
        </w:rPr>
      </w:pPr>
      <w:bookmarkStart w:id="85" w:name="_Toc516571702"/>
      <w:bookmarkStart w:id="86" w:name="_Toc516571859"/>
      <w:r w:rsidRPr="004579E0">
        <w:rPr>
          <w:rFonts w:ascii="Verdana" w:hAnsi="Verdana" w:cs="Arial"/>
          <w:b/>
          <w:sz w:val="20"/>
        </w:rPr>
        <w:t>PAGAMENT</w:t>
      </w:r>
      <w:bookmarkEnd w:id="85"/>
      <w:bookmarkEnd w:id="86"/>
    </w:p>
    <w:p w14:paraId="1D7C1485" w14:textId="77777777" w:rsidR="00012C7C" w:rsidRDefault="00012C7C" w:rsidP="00012C7C">
      <w:pPr>
        <w:pStyle w:val="Textoindependiente"/>
        <w:rPr>
          <w:rFonts w:ascii="Verdana" w:hAnsi="Verdana" w:cs="Arial"/>
          <w:sz w:val="20"/>
        </w:rPr>
      </w:pPr>
      <w:r w:rsidRPr="00012C7C">
        <w:rPr>
          <w:rFonts w:ascii="Verdana" w:hAnsi="Verdana" w:cs="Arial"/>
          <w:sz w:val="20"/>
        </w:rPr>
        <w:t>La facturació es realitzarà</w:t>
      </w:r>
      <w:r>
        <w:rPr>
          <w:rFonts w:ascii="Verdana" w:hAnsi="Verdana" w:cs="Arial"/>
          <w:sz w:val="20"/>
        </w:rPr>
        <w:t xml:space="preserve"> mensualment i</w:t>
      </w:r>
      <w:r w:rsidRPr="00012C7C">
        <w:rPr>
          <w:rFonts w:ascii="Verdana" w:hAnsi="Verdana" w:cs="Arial"/>
          <w:sz w:val="20"/>
        </w:rPr>
        <w:t xml:space="preserve"> per preus unitaris. El contractista </w:t>
      </w:r>
      <w:r>
        <w:rPr>
          <w:rFonts w:ascii="Verdana" w:hAnsi="Verdana" w:cs="Arial"/>
          <w:sz w:val="20"/>
        </w:rPr>
        <w:t>ha</w:t>
      </w:r>
      <w:r w:rsidRPr="00012C7C">
        <w:rPr>
          <w:rFonts w:ascii="Verdana" w:hAnsi="Verdana" w:cs="Arial"/>
          <w:sz w:val="20"/>
        </w:rPr>
        <w:t xml:space="preserve"> de presentar una factura que inclogui desglossats els següents conceptes: Dia de la </w:t>
      </w:r>
      <w:r>
        <w:rPr>
          <w:rFonts w:ascii="Verdana" w:hAnsi="Verdana" w:cs="Arial"/>
          <w:sz w:val="20"/>
        </w:rPr>
        <w:t>recollida</w:t>
      </w:r>
      <w:r w:rsidRPr="00012C7C">
        <w:rPr>
          <w:rFonts w:ascii="Verdana" w:hAnsi="Verdana" w:cs="Arial"/>
          <w:sz w:val="20"/>
        </w:rPr>
        <w:t xml:space="preserve">, número d’albarà, </w:t>
      </w:r>
      <w:r w:rsidR="006A0B87">
        <w:rPr>
          <w:rFonts w:ascii="Verdana" w:hAnsi="Verdana" w:cs="Arial"/>
          <w:sz w:val="20"/>
        </w:rPr>
        <w:t xml:space="preserve">deixalleria o punt de recollida, </w:t>
      </w:r>
      <w:r w:rsidRPr="00012C7C">
        <w:rPr>
          <w:rFonts w:ascii="Verdana" w:hAnsi="Verdana" w:cs="Arial"/>
          <w:sz w:val="20"/>
        </w:rPr>
        <w:t xml:space="preserve">fracció, </w:t>
      </w:r>
      <w:r>
        <w:rPr>
          <w:rFonts w:ascii="Verdana" w:hAnsi="Verdana" w:cs="Arial"/>
          <w:sz w:val="20"/>
        </w:rPr>
        <w:t>tones</w:t>
      </w:r>
      <w:r w:rsidRPr="00012C7C">
        <w:rPr>
          <w:rFonts w:ascii="Verdana" w:hAnsi="Verdana" w:cs="Arial"/>
          <w:sz w:val="20"/>
        </w:rPr>
        <w:t>, preu unitari i total. S’hauran d’adjuntar els albarans de servei a la factura.</w:t>
      </w:r>
    </w:p>
    <w:p w14:paraId="3C2C0137" w14:textId="77777777" w:rsidR="00012C7C" w:rsidRDefault="00012C7C" w:rsidP="00012C7C">
      <w:pPr>
        <w:pStyle w:val="Textoindependiente"/>
        <w:rPr>
          <w:rFonts w:ascii="Verdana" w:hAnsi="Verdana" w:cs="Arial"/>
          <w:sz w:val="20"/>
        </w:rPr>
      </w:pPr>
    </w:p>
    <w:p w14:paraId="7F377F15" w14:textId="7B537989" w:rsidR="006A0B87" w:rsidRDefault="00167D8C" w:rsidP="006A0B87">
      <w:pPr>
        <w:pStyle w:val="Textoindependiente"/>
        <w:rPr>
          <w:rFonts w:ascii="Verdana" w:hAnsi="Verdana" w:cs="Arial"/>
          <w:sz w:val="20"/>
        </w:rPr>
      </w:pPr>
      <w:r>
        <w:rPr>
          <w:rFonts w:ascii="Verdana" w:hAnsi="Verdana" w:cs="Arial"/>
          <w:sz w:val="20"/>
        </w:rPr>
        <w:t>El</w:t>
      </w:r>
      <w:r w:rsidR="00930EED">
        <w:rPr>
          <w:rFonts w:ascii="Verdana" w:hAnsi="Verdana" w:cs="Arial"/>
          <w:sz w:val="20"/>
        </w:rPr>
        <w:t xml:space="preserve"> contractista ha </w:t>
      </w:r>
      <w:r w:rsidR="006A0B87">
        <w:rPr>
          <w:rFonts w:ascii="Verdana" w:hAnsi="Verdana" w:cs="Arial"/>
          <w:sz w:val="20"/>
        </w:rPr>
        <w:t>de presentar factures separades per a les deixalleries i per a la resta de conceptes.</w:t>
      </w:r>
    </w:p>
    <w:p w14:paraId="0F133C3F" w14:textId="77777777" w:rsidR="006A0B87" w:rsidRPr="00012C7C" w:rsidRDefault="006A0B87" w:rsidP="00012C7C">
      <w:pPr>
        <w:pStyle w:val="Textoindependiente"/>
        <w:rPr>
          <w:rFonts w:ascii="Verdana" w:hAnsi="Verdana" w:cs="Arial"/>
          <w:sz w:val="20"/>
        </w:rPr>
      </w:pPr>
    </w:p>
    <w:p w14:paraId="6FFAFADA" w14:textId="77777777" w:rsidR="00012C7C" w:rsidRDefault="00012C7C" w:rsidP="00012C7C">
      <w:pPr>
        <w:pStyle w:val="Textoindependiente"/>
        <w:rPr>
          <w:rFonts w:ascii="Verdana" w:hAnsi="Verdana" w:cs="Arial"/>
          <w:sz w:val="20"/>
        </w:rPr>
      </w:pPr>
      <w:r w:rsidRPr="00012C7C">
        <w:rPr>
          <w:rFonts w:ascii="Verdana" w:hAnsi="Verdana" w:cs="Arial"/>
          <w:sz w:val="20"/>
        </w:rPr>
        <w:t xml:space="preserve">Per a procedir a cadascun dels pagaments serà necessari la prèvia presentació de la corresponent factura electrònica abans del dia </w:t>
      </w:r>
      <w:r w:rsidR="007E5C4B">
        <w:rPr>
          <w:rFonts w:ascii="Verdana" w:hAnsi="Verdana" w:cs="Arial"/>
          <w:sz w:val="20"/>
        </w:rPr>
        <w:t>8</w:t>
      </w:r>
      <w:r w:rsidRPr="00012C7C">
        <w:rPr>
          <w:rFonts w:ascii="Verdana" w:hAnsi="Verdana" w:cs="Arial"/>
          <w:sz w:val="20"/>
        </w:rPr>
        <w:t xml:space="preserve"> de cada mes, la qual haurà de ser conformada prèviament pels responsables del contracte per part de SAVO,SA.</w:t>
      </w:r>
    </w:p>
    <w:p w14:paraId="0A765F5B" w14:textId="77777777" w:rsidR="00F17FCF" w:rsidRDefault="00F17FCF" w:rsidP="00012C7C">
      <w:pPr>
        <w:pStyle w:val="Textoindependiente"/>
        <w:rPr>
          <w:rFonts w:ascii="Verdana" w:hAnsi="Verdana" w:cs="Arial"/>
          <w:sz w:val="20"/>
        </w:rPr>
      </w:pPr>
    </w:p>
    <w:p w14:paraId="7A34D7BC" w14:textId="77777777" w:rsidR="00F17FCF" w:rsidRPr="00F17FCF" w:rsidRDefault="00F17FCF" w:rsidP="00F17FCF">
      <w:pPr>
        <w:rPr>
          <w:rFonts w:ascii="Verdana" w:hAnsi="Verdana" w:cs="Arial"/>
          <w:sz w:val="20"/>
        </w:rPr>
      </w:pPr>
      <w:r w:rsidRPr="00F17FCF">
        <w:rPr>
          <w:rFonts w:ascii="Verdana" w:hAnsi="Verdana" w:cs="Arial"/>
          <w:sz w:val="20"/>
        </w:rPr>
        <w:t>El contractista ha d’avançar la informació de la factura en format electrònic (Excel o similar i que s’acordarà a la reunió prèvia a al començament del contracte) per poder contrastar  fàcilment les comandes amb els serveis prestats i agilitzar el procés de validació de la facturació.</w:t>
      </w:r>
    </w:p>
    <w:p w14:paraId="5845318B" w14:textId="77777777" w:rsidR="00F17FCF" w:rsidRPr="00012C7C" w:rsidRDefault="00F17FCF" w:rsidP="00012C7C">
      <w:pPr>
        <w:pStyle w:val="Textoindependiente"/>
        <w:rPr>
          <w:rFonts w:ascii="Verdana" w:hAnsi="Verdana" w:cs="Arial"/>
          <w:sz w:val="20"/>
        </w:rPr>
      </w:pPr>
    </w:p>
    <w:p w14:paraId="718A9136" w14:textId="77777777" w:rsidR="00012C7C" w:rsidRPr="00012C7C" w:rsidRDefault="00012C7C" w:rsidP="00012C7C">
      <w:pPr>
        <w:pStyle w:val="Textoindependiente"/>
        <w:rPr>
          <w:rFonts w:ascii="Verdana" w:hAnsi="Verdana" w:cs="Arial"/>
          <w:sz w:val="20"/>
        </w:rPr>
      </w:pPr>
      <w:r w:rsidRPr="00012C7C">
        <w:rPr>
          <w:rFonts w:ascii="Verdana" w:hAnsi="Verdana" w:cs="Arial"/>
          <w:sz w:val="20"/>
        </w:rPr>
        <w:t>Fins que SAVO, SA no tingui implantada la factura electrònica, aquesta s’haurà de presentar a través del registre de SAVO, SA.</w:t>
      </w:r>
    </w:p>
    <w:p w14:paraId="6BF1BE26" w14:textId="77777777" w:rsidR="00012C7C" w:rsidRPr="00012C7C" w:rsidRDefault="00012C7C" w:rsidP="00012C7C">
      <w:pPr>
        <w:pStyle w:val="Textoindependiente"/>
        <w:rPr>
          <w:rFonts w:ascii="Verdana" w:hAnsi="Verdana" w:cs="Arial"/>
          <w:sz w:val="20"/>
        </w:rPr>
      </w:pPr>
    </w:p>
    <w:p w14:paraId="3418A99F" w14:textId="77777777" w:rsidR="00012C7C" w:rsidRPr="00012C7C" w:rsidRDefault="00012C7C" w:rsidP="00012C7C">
      <w:pPr>
        <w:pStyle w:val="Textoindependiente"/>
        <w:rPr>
          <w:rFonts w:ascii="Verdana" w:hAnsi="Verdana" w:cs="Arial"/>
          <w:sz w:val="20"/>
        </w:rPr>
      </w:pPr>
      <w:r w:rsidRPr="00012C7C">
        <w:rPr>
          <w:rFonts w:ascii="Verdana" w:hAnsi="Verdana" w:cs="Arial"/>
          <w:sz w:val="20"/>
        </w:rPr>
        <w:t>SAVO, SA retornarà al contractista les factures que incloguin serveis no prestats, que l’import no s’ajusti al preu del contracte o a les estipulacions d’aquesta clàusula, o que la forma o el contingut no s’ajusti al que prevegi l’ordenament jurídic en cada moment. Aquests supòsits es relacionen amb caràcter exemplificatiu.</w:t>
      </w:r>
    </w:p>
    <w:p w14:paraId="31300F4E" w14:textId="77777777" w:rsidR="00012C7C" w:rsidRPr="00012C7C" w:rsidRDefault="00012C7C" w:rsidP="00012C7C">
      <w:pPr>
        <w:pStyle w:val="Textoindependiente"/>
        <w:rPr>
          <w:rFonts w:ascii="Verdana" w:hAnsi="Verdana" w:cs="Arial"/>
          <w:sz w:val="20"/>
        </w:rPr>
      </w:pPr>
    </w:p>
    <w:p w14:paraId="1BC7F54F" w14:textId="77777777" w:rsidR="00012C7C" w:rsidRDefault="00012C7C" w:rsidP="00012C7C">
      <w:pPr>
        <w:pStyle w:val="Textoindependiente"/>
        <w:rPr>
          <w:rFonts w:ascii="Verdana" w:hAnsi="Verdana" w:cs="Arial"/>
          <w:sz w:val="20"/>
        </w:rPr>
      </w:pPr>
      <w:r w:rsidRPr="00012C7C">
        <w:rPr>
          <w:rFonts w:ascii="Verdana" w:hAnsi="Verdana" w:cs="Arial"/>
          <w:sz w:val="20"/>
        </w:rPr>
        <w:t>Les factures han d’indicar l’aplicació pressupostària corresponent.</w:t>
      </w:r>
    </w:p>
    <w:p w14:paraId="611AA699" w14:textId="77777777" w:rsidR="00012C7C" w:rsidRPr="00012C7C" w:rsidRDefault="00012C7C" w:rsidP="00012C7C">
      <w:pPr>
        <w:pStyle w:val="Textoindependiente"/>
        <w:rPr>
          <w:rFonts w:ascii="Verdana" w:hAnsi="Verdana" w:cs="Arial"/>
          <w:sz w:val="20"/>
        </w:rPr>
      </w:pPr>
    </w:p>
    <w:p w14:paraId="56761FAF" w14:textId="77777777" w:rsidR="00125E71" w:rsidRDefault="00012C7C" w:rsidP="00012C7C">
      <w:pPr>
        <w:pStyle w:val="Textoindependiente"/>
        <w:rPr>
          <w:rFonts w:ascii="Verdana" w:hAnsi="Verdana" w:cs="Arial"/>
          <w:sz w:val="20"/>
        </w:rPr>
      </w:pPr>
      <w:r w:rsidRPr="00012C7C">
        <w:rPr>
          <w:rFonts w:ascii="Verdana" w:hAnsi="Verdana" w:cs="Arial"/>
          <w:sz w:val="20"/>
        </w:rPr>
        <w:t>El pagament es farà efectiu mitjançant transferència bancària d’acord amb les previsions de l’article 198.4 de LCST</w:t>
      </w:r>
      <w:r w:rsidR="00F17FCF">
        <w:rPr>
          <w:rFonts w:ascii="Verdana" w:hAnsi="Verdana" w:cs="Arial"/>
          <w:sz w:val="20"/>
        </w:rPr>
        <w:t>.</w:t>
      </w:r>
    </w:p>
    <w:p w14:paraId="0CAA7031" w14:textId="77777777" w:rsidR="00167D8C" w:rsidRDefault="00167D8C" w:rsidP="00012C7C">
      <w:pPr>
        <w:pStyle w:val="Textoindependiente"/>
        <w:rPr>
          <w:rFonts w:ascii="Verdana" w:hAnsi="Verdana" w:cs="Arial"/>
          <w:sz w:val="20"/>
        </w:rPr>
      </w:pPr>
    </w:p>
    <w:p w14:paraId="019EC5B2" w14:textId="77777777" w:rsidR="00167D8C" w:rsidRPr="006C4D60" w:rsidRDefault="00167D8C" w:rsidP="00012C7C">
      <w:pPr>
        <w:pStyle w:val="Textoindependiente"/>
        <w:rPr>
          <w:rFonts w:ascii="Verdana" w:hAnsi="Verdana" w:cs="Arial"/>
          <w:b/>
          <w:sz w:val="20"/>
        </w:rPr>
      </w:pPr>
      <w:r w:rsidRPr="006C4D60">
        <w:rPr>
          <w:rFonts w:ascii="Verdana" w:hAnsi="Verdana" w:cs="Arial"/>
          <w:b/>
          <w:sz w:val="20"/>
        </w:rPr>
        <w:t>Règim d’ingressos</w:t>
      </w:r>
    </w:p>
    <w:p w14:paraId="4312F27D" w14:textId="77777777" w:rsidR="00167D8C" w:rsidRPr="00167D8C" w:rsidRDefault="00167D8C" w:rsidP="00167D8C">
      <w:pPr>
        <w:pStyle w:val="Default"/>
        <w:jc w:val="both"/>
        <w:rPr>
          <w:rFonts w:ascii="Verdana" w:hAnsi="Verdana"/>
          <w:bCs/>
          <w:color w:val="auto"/>
          <w:sz w:val="20"/>
          <w:szCs w:val="20"/>
          <w:lang w:val="ca-ES"/>
        </w:rPr>
      </w:pPr>
      <w:r w:rsidRPr="00167D8C">
        <w:rPr>
          <w:rFonts w:ascii="Verdana" w:hAnsi="Verdana"/>
          <w:bCs/>
          <w:color w:val="auto"/>
          <w:sz w:val="20"/>
          <w:szCs w:val="20"/>
          <w:lang w:val="ca-ES"/>
        </w:rPr>
        <w:t>El contractista ha de fer l’ingrés corresponent de la gestió de materials a SAVO,SA per als següents lots:</w:t>
      </w:r>
    </w:p>
    <w:p w14:paraId="48ED816C" w14:textId="77777777" w:rsidR="00167D8C" w:rsidRPr="00167D8C" w:rsidRDefault="00167D8C" w:rsidP="00167D8C">
      <w:pPr>
        <w:pStyle w:val="Default"/>
        <w:jc w:val="both"/>
        <w:rPr>
          <w:rFonts w:ascii="Verdana" w:hAnsi="Verdana"/>
          <w:bCs/>
          <w:color w:val="auto"/>
          <w:sz w:val="20"/>
          <w:szCs w:val="20"/>
          <w:lang w:val="ca-ES"/>
        </w:rPr>
      </w:pPr>
    </w:p>
    <w:p w14:paraId="5A8AF3A2" w14:textId="77777777" w:rsidR="00167D8C" w:rsidRPr="00167D8C" w:rsidRDefault="00167D8C" w:rsidP="00167D8C">
      <w:pPr>
        <w:pStyle w:val="Default"/>
        <w:numPr>
          <w:ilvl w:val="0"/>
          <w:numId w:val="49"/>
        </w:numPr>
        <w:jc w:val="both"/>
        <w:rPr>
          <w:rFonts w:ascii="Verdana" w:hAnsi="Verdana"/>
          <w:bCs/>
          <w:color w:val="auto"/>
          <w:sz w:val="20"/>
          <w:szCs w:val="20"/>
          <w:lang w:val="ca-ES"/>
        </w:rPr>
      </w:pPr>
      <w:r w:rsidRPr="00167D8C">
        <w:rPr>
          <w:rFonts w:ascii="Verdana" w:hAnsi="Verdana"/>
          <w:bCs/>
          <w:color w:val="auto"/>
          <w:sz w:val="20"/>
          <w:szCs w:val="20"/>
          <w:lang w:val="ca-ES"/>
        </w:rPr>
        <w:t>Lot 8, Retirada, transport i tractament de ferralla fins a gestor autoritzat</w:t>
      </w:r>
    </w:p>
    <w:p w14:paraId="1FB1812B" w14:textId="77777777" w:rsidR="00167D8C" w:rsidRPr="00167D8C" w:rsidRDefault="00167D8C" w:rsidP="00167D8C">
      <w:pPr>
        <w:pStyle w:val="Default"/>
        <w:numPr>
          <w:ilvl w:val="0"/>
          <w:numId w:val="49"/>
        </w:numPr>
        <w:jc w:val="both"/>
        <w:rPr>
          <w:rFonts w:ascii="Verdana" w:hAnsi="Verdana"/>
          <w:bCs/>
          <w:color w:val="auto"/>
          <w:sz w:val="20"/>
          <w:szCs w:val="20"/>
          <w:lang w:val="ca-ES"/>
        </w:rPr>
      </w:pPr>
      <w:r w:rsidRPr="00167D8C">
        <w:rPr>
          <w:rFonts w:ascii="Verdana" w:hAnsi="Verdana"/>
          <w:bCs/>
          <w:color w:val="auto"/>
          <w:sz w:val="20"/>
          <w:szCs w:val="20"/>
          <w:lang w:val="ca-ES"/>
        </w:rPr>
        <w:t>Lot 9, tractament de diversos materials valoritzables per un gestor autoritzat</w:t>
      </w:r>
    </w:p>
    <w:p w14:paraId="77B51700" w14:textId="5DE87EDD" w:rsidR="00167D8C" w:rsidRPr="00167D8C" w:rsidRDefault="00167D8C" w:rsidP="00167D8C">
      <w:pPr>
        <w:pStyle w:val="Default"/>
        <w:numPr>
          <w:ilvl w:val="0"/>
          <w:numId w:val="49"/>
        </w:numPr>
        <w:jc w:val="both"/>
        <w:rPr>
          <w:rFonts w:ascii="Verdana" w:hAnsi="Verdana"/>
          <w:bCs/>
          <w:color w:val="auto"/>
          <w:sz w:val="20"/>
          <w:szCs w:val="20"/>
          <w:lang w:val="ca-ES"/>
        </w:rPr>
      </w:pPr>
      <w:r w:rsidRPr="00167D8C">
        <w:rPr>
          <w:rFonts w:ascii="Verdana" w:hAnsi="Verdana"/>
          <w:bCs/>
          <w:color w:val="auto"/>
          <w:sz w:val="20"/>
          <w:szCs w:val="20"/>
          <w:lang w:val="ca-ES"/>
        </w:rPr>
        <w:t>Lot 10, Retirada, transport i tractament d’olis minerals fins a gestor autoritzat</w:t>
      </w:r>
    </w:p>
    <w:p w14:paraId="31E40F13" w14:textId="78324149" w:rsidR="00167D8C" w:rsidRPr="00C80369" w:rsidRDefault="00167D8C" w:rsidP="00C80369">
      <w:pPr>
        <w:pStyle w:val="Default"/>
        <w:numPr>
          <w:ilvl w:val="0"/>
          <w:numId w:val="49"/>
        </w:numPr>
        <w:jc w:val="both"/>
        <w:rPr>
          <w:rFonts w:ascii="Verdana" w:hAnsi="Verdana"/>
          <w:bCs/>
          <w:color w:val="auto"/>
          <w:sz w:val="20"/>
          <w:szCs w:val="20"/>
          <w:lang w:val="ca-ES"/>
        </w:rPr>
      </w:pPr>
      <w:r w:rsidRPr="00167D8C">
        <w:rPr>
          <w:rFonts w:ascii="Verdana" w:hAnsi="Verdana"/>
          <w:bCs/>
          <w:color w:val="auto"/>
          <w:sz w:val="20"/>
          <w:szCs w:val="20"/>
          <w:lang w:val="ca-ES"/>
        </w:rPr>
        <w:t xml:space="preserve">Lot 11, retirada, transport i tractament d’olis vegetals </w:t>
      </w:r>
      <w:r w:rsidR="00C80369">
        <w:rPr>
          <w:rFonts w:ascii="Verdana" w:hAnsi="Verdana"/>
          <w:sz w:val="20"/>
        </w:rPr>
        <w:t>usats</w:t>
      </w:r>
      <w:r w:rsidR="00C80369" w:rsidRPr="00167D8C">
        <w:rPr>
          <w:rFonts w:ascii="Verdana" w:hAnsi="Verdana"/>
          <w:bCs/>
          <w:color w:val="auto"/>
          <w:sz w:val="20"/>
          <w:szCs w:val="20"/>
          <w:lang w:val="ca-ES"/>
        </w:rPr>
        <w:t xml:space="preserve"> </w:t>
      </w:r>
      <w:r w:rsidRPr="00167D8C">
        <w:rPr>
          <w:rFonts w:ascii="Verdana" w:hAnsi="Verdana"/>
          <w:bCs/>
          <w:color w:val="auto"/>
          <w:sz w:val="20"/>
          <w:szCs w:val="20"/>
          <w:lang w:val="ca-ES"/>
        </w:rPr>
        <w:t>de les</w:t>
      </w:r>
      <w:r w:rsidR="00C80369">
        <w:rPr>
          <w:rFonts w:ascii="Verdana" w:hAnsi="Verdana"/>
          <w:bCs/>
          <w:color w:val="auto"/>
          <w:sz w:val="20"/>
          <w:szCs w:val="20"/>
          <w:lang w:val="ca-ES"/>
        </w:rPr>
        <w:t xml:space="preserve"> </w:t>
      </w:r>
      <w:r w:rsidRPr="00C80369">
        <w:rPr>
          <w:rFonts w:ascii="Verdana" w:hAnsi="Verdana"/>
          <w:bCs/>
          <w:color w:val="auto"/>
          <w:sz w:val="20"/>
          <w:szCs w:val="20"/>
          <w:lang w:val="ca-ES"/>
        </w:rPr>
        <w:t xml:space="preserve">deixalleries. Reservat per a Centres especials de treball, reservat a centres especials de treball d’iniciativa social regulats en el text refós de la Llei general de drets de les persones amb discapacitat i de llur inclusió social, aprovada mitjançant el Reial decret legislatiu 1/2013, de 28 de novembre, d’acord amb la disposició addicional quarta de la LCSP    </w:t>
      </w:r>
    </w:p>
    <w:p w14:paraId="1523169C" w14:textId="77777777" w:rsidR="00167D8C" w:rsidRPr="00167D8C" w:rsidRDefault="00167D8C" w:rsidP="00167D8C">
      <w:pPr>
        <w:pStyle w:val="Prrafodelista"/>
        <w:numPr>
          <w:ilvl w:val="0"/>
          <w:numId w:val="49"/>
        </w:numPr>
        <w:rPr>
          <w:rFonts w:ascii="Verdana" w:hAnsi="Verdana"/>
          <w:sz w:val="20"/>
        </w:rPr>
      </w:pPr>
      <w:r w:rsidRPr="00167D8C">
        <w:rPr>
          <w:rFonts w:ascii="Verdana" w:hAnsi="Verdana"/>
          <w:sz w:val="20"/>
        </w:rPr>
        <w:t>lot 13, retirada, transport i tractament de bateries fins a gestor autoritzat</w:t>
      </w:r>
    </w:p>
    <w:p w14:paraId="7E2715D1" w14:textId="77777777" w:rsidR="00167D8C" w:rsidRPr="00167D8C" w:rsidRDefault="00167D8C" w:rsidP="00167D8C">
      <w:pPr>
        <w:pStyle w:val="Prrafodelista"/>
        <w:numPr>
          <w:ilvl w:val="0"/>
          <w:numId w:val="49"/>
        </w:numPr>
        <w:rPr>
          <w:rFonts w:ascii="Verdana" w:hAnsi="Verdana"/>
          <w:sz w:val="20"/>
        </w:rPr>
      </w:pPr>
      <w:r w:rsidRPr="00167D8C">
        <w:rPr>
          <w:rFonts w:ascii="Verdana" w:hAnsi="Verdana"/>
          <w:sz w:val="20"/>
        </w:rPr>
        <w:t>Lot 14, retirada, transport i tractament de residus especials procedent de la UOS de Granollers i altres emplaçaments de Granollers fins a gestor autoritzat (només per a les bateries i els olis minerals)</w:t>
      </w:r>
    </w:p>
    <w:p w14:paraId="3C7CE724" w14:textId="77777777" w:rsidR="00167D8C" w:rsidRPr="00167D8C" w:rsidRDefault="00167D8C" w:rsidP="00167D8C">
      <w:pPr>
        <w:pStyle w:val="Default"/>
        <w:jc w:val="both"/>
        <w:rPr>
          <w:rFonts w:ascii="Verdana" w:hAnsi="Verdana"/>
          <w:bCs/>
          <w:color w:val="auto"/>
          <w:sz w:val="20"/>
          <w:szCs w:val="20"/>
          <w:lang w:val="ca-ES"/>
        </w:rPr>
      </w:pPr>
    </w:p>
    <w:p w14:paraId="1EBC1F6E" w14:textId="77777777" w:rsidR="00167D8C" w:rsidRPr="00167D8C" w:rsidRDefault="00167D8C" w:rsidP="00167D8C">
      <w:pPr>
        <w:pStyle w:val="Default"/>
        <w:jc w:val="both"/>
        <w:rPr>
          <w:rFonts w:ascii="Verdana" w:hAnsi="Verdana"/>
          <w:bCs/>
          <w:color w:val="auto"/>
          <w:sz w:val="20"/>
          <w:szCs w:val="20"/>
          <w:lang w:val="ca-ES"/>
        </w:rPr>
      </w:pPr>
      <w:r w:rsidRPr="00167D8C">
        <w:rPr>
          <w:rFonts w:ascii="Verdana" w:hAnsi="Verdana"/>
          <w:bCs/>
          <w:color w:val="auto"/>
          <w:sz w:val="20"/>
          <w:szCs w:val="20"/>
          <w:lang w:val="ca-ES"/>
        </w:rPr>
        <w:t xml:space="preserve">El càlcul d’ingressos es farà mensualment a partir dels pesos que constin en els albarans de gestió de residus del gestor autoritzat emesos pel contractista. </w:t>
      </w:r>
    </w:p>
    <w:p w14:paraId="320E8026" w14:textId="77777777" w:rsidR="00167D8C" w:rsidRPr="00167D8C" w:rsidRDefault="00167D8C" w:rsidP="00167D8C">
      <w:pPr>
        <w:pStyle w:val="Default"/>
        <w:jc w:val="both"/>
        <w:rPr>
          <w:rFonts w:ascii="Verdana" w:hAnsi="Verdana"/>
          <w:bCs/>
          <w:color w:val="auto"/>
          <w:sz w:val="20"/>
          <w:szCs w:val="20"/>
          <w:lang w:val="ca-ES"/>
        </w:rPr>
      </w:pPr>
    </w:p>
    <w:p w14:paraId="71570CB1" w14:textId="77777777" w:rsidR="00167D8C" w:rsidRPr="00167D8C" w:rsidRDefault="00167D8C" w:rsidP="00167D8C">
      <w:pPr>
        <w:pStyle w:val="Default"/>
        <w:jc w:val="both"/>
        <w:rPr>
          <w:rFonts w:ascii="Verdana" w:hAnsi="Verdana"/>
          <w:bCs/>
          <w:color w:val="auto"/>
          <w:sz w:val="20"/>
          <w:szCs w:val="20"/>
          <w:lang w:val="ca-ES"/>
        </w:rPr>
      </w:pPr>
      <w:r w:rsidRPr="00167D8C">
        <w:rPr>
          <w:rFonts w:ascii="Verdana" w:hAnsi="Verdana"/>
          <w:bCs/>
          <w:color w:val="auto"/>
          <w:sz w:val="20"/>
          <w:szCs w:val="20"/>
          <w:lang w:val="ca-ES"/>
        </w:rPr>
        <w:t>El total de tones gestionades aquell mes es multiplicarà per l’import unitari (€/TONA) adjudicat per a cada lot.</w:t>
      </w:r>
    </w:p>
    <w:p w14:paraId="338EC8CE" w14:textId="77777777" w:rsidR="00167D8C" w:rsidRPr="00167D8C" w:rsidRDefault="00167D8C" w:rsidP="00167D8C">
      <w:pPr>
        <w:pStyle w:val="Default"/>
        <w:jc w:val="both"/>
        <w:rPr>
          <w:rFonts w:ascii="Verdana" w:hAnsi="Verdana"/>
          <w:bCs/>
          <w:color w:val="auto"/>
          <w:sz w:val="20"/>
          <w:szCs w:val="20"/>
          <w:lang w:val="ca-ES"/>
        </w:rPr>
      </w:pPr>
    </w:p>
    <w:p w14:paraId="07BA4CE6" w14:textId="77777777" w:rsidR="00167D8C" w:rsidRPr="00167D8C" w:rsidRDefault="00167D8C" w:rsidP="00167D8C">
      <w:pPr>
        <w:pStyle w:val="Default"/>
        <w:jc w:val="both"/>
        <w:rPr>
          <w:rFonts w:ascii="Verdana" w:hAnsi="Verdana"/>
          <w:bCs/>
          <w:color w:val="auto"/>
          <w:sz w:val="20"/>
          <w:szCs w:val="20"/>
          <w:lang w:val="ca-ES"/>
        </w:rPr>
      </w:pPr>
      <w:r w:rsidRPr="00167D8C">
        <w:rPr>
          <w:rFonts w:ascii="Verdana" w:hAnsi="Verdana"/>
          <w:bCs/>
          <w:color w:val="auto"/>
          <w:sz w:val="20"/>
          <w:szCs w:val="20"/>
          <w:lang w:val="ca-ES"/>
        </w:rPr>
        <w:t xml:space="preserve">Amb l’import total SAVO, SA emetrà una factura a l’adreça de correu electrònic de contacte facilitada pel contractista. Aquest </w:t>
      </w:r>
      <w:r>
        <w:rPr>
          <w:rFonts w:ascii="Verdana" w:hAnsi="Verdana"/>
          <w:bCs/>
          <w:color w:val="auto"/>
          <w:sz w:val="20"/>
          <w:szCs w:val="20"/>
          <w:lang w:val="ca-ES"/>
        </w:rPr>
        <w:t>ha</w:t>
      </w:r>
      <w:r w:rsidRPr="00167D8C">
        <w:rPr>
          <w:rFonts w:ascii="Verdana" w:hAnsi="Verdana"/>
          <w:bCs/>
          <w:color w:val="auto"/>
          <w:sz w:val="20"/>
          <w:szCs w:val="20"/>
          <w:lang w:val="ca-ES"/>
        </w:rPr>
        <w:t xml:space="preserve"> d’abonar l’import corresponent en un termini màxim de 30 dies naturals des de la data d’emissió </w:t>
      </w:r>
      <w:r>
        <w:rPr>
          <w:rFonts w:ascii="Verdana" w:hAnsi="Verdana"/>
          <w:bCs/>
          <w:color w:val="auto"/>
          <w:sz w:val="20"/>
          <w:szCs w:val="20"/>
          <w:lang w:val="ca-ES"/>
        </w:rPr>
        <w:t>de la factura</w:t>
      </w:r>
      <w:r w:rsidRPr="00167D8C">
        <w:rPr>
          <w:rFonts w:ascii="Verdana" w:hAnsi="Verdana"/>
          <w:bCs/>
          <w:color w:val="auto"/>
          <w:sz w:val="20"/>
          <w:szCs w:val="20"/>
          <w:lang w:val="ca-ES"/>
        </w:rPr>
        <w:t>.</w:t>
      </w:r>
    </w:p>
    <w:p w14:paraId="1124C0AA" w14:textId="77777777" w:rsidR="00167D8C" w:rsidRPr="00167D8C" w:rsidRDefault="00167D8C" w:rsidP="00167D8C">
      <w:pPr>
        <w:pStyle w:val="Default"/>
        <w:jc w:val="both"/>
        <w:rPr>
          <w:rFonts w:ascii="Verdana" w:hAnsi="Verdana"/>
          <w:bCs/>
          <w:color w:val="auto"/>
          <w:sz w:val="20"/>
          <w:szCs w:val="20"/>
          <w:lang w:val="ca-ES"/>
        </w:rPr>
      </w:pPr>
    </w:p>
    <w:p w14:paraId="49FFFA92" w14:textId="77777777" w:rsidR="00167D8C" w:rsidRPr="00167D8C" w:rsidRDefault="00167D8C" w:rsidP="00167D8C">
      <w:pPr>
        <w:pStyle w:val="Default"/>
        <w:jc w:val="both"/>
        <w:rPr>
          <w:rFonts w:ascii="Verdana" w:hAnsi="Verdana"/>
          <w:bCs/>
          <w:color w:val="auto"/>
          <w:sz w:val="20"/>
          <w:szCs w:val="20"/>
          <w:lang w:val="ca-ES"/>
        </w:rPr>
      </w:pPr>
      <w:r w:rsidRPr="00167D8C">
        <w:rPr>
          <w:rFonts w:ascii="Verdana" w:hAnsi="Verdana"/>
          <w:bCs/>
          <w:color w:val="auto"/>
          <w:sz w:val="20"/>
          <w:szCs w:val="20"/>
          <w:lang w:val="ca-ES"/>
        </w:rPr>
        <w:t xml:space="preserve">L’ingrés corresponent de la gestió de bateries </w:t>
      </w:r>
      <w:r>
        <w:rPr>
          <w:rFonts w:ascii="Verdana" w:hAnsi="Verdana"/>
          <w:bCs/>
          <w:color w:val="auto"/>
          <w:sz w:val="20"/>
          <w:szCs w:val="20"/>
          <w:lang w:val="ca-ES"/>
        </w:rPr>
        <w:t xml:space="preserve">i olis minerals del lot 14, </w:t>
      </w:r>
      <w:r w:rsidRPr="00167D8C">
        <w:rPr>
          <w:rFonts w:ascii="Verdana" w:hAnsi="Verdana"/>
          <w:bCs/>
          <w:color w:val="auto"/>
          <w:sz w:val="20"/>
          <w:szCs w:val="20"/>
          <w:lang w:val="ca-ES"/>
        </w:rPr>
        <w:t>s’abonarà a dins de la mateixa factura de gestió de residus d’aquest lot.</w:t>
      </w:r>
    </w:p>
    <w:p w14:paraId="7C3C9172" w14:textId="77777777" w:rsidR="00167D8C" w:rsidRPr="00167D8C" w:rsidRDefault="00167D8C" w:rsidP="00167D8C">
      <w:pPr>
        <w:pStyle w:val="Textoindependiente"/>
        <w:rPr>
          <w:rFonts w:ascii="Verdana" w:hAnsi="Verdana" w:cs="Arial"/>
          <w:b/>
          <w:sz w:val="20"/>
        </w:rPr>
      </w:pPr>
    </w:p>
    <w:p w14:paraId="3AA4BD86" w14:textId="77777777" w:rsidR="00125E71" w:rsidRPr="004579E0" w:rsidRDefault="00125E71" w:rsidP="005E2B45">
      <w:pPr>
        <w:pStyle w:val="Prrafodelista"/>
        <w:numPr>
          <w:ilvl w:val="0"/>
          <w:numId w:val="8"/>
        </w:numPr>
        <w:rPr>
          <w:rFonts w:ascii="Verdana" w:hAnsi="Verdana" w:cs="Arial"/>
          <w:b/>
          <w:sz w:val="20"/>
        </w:rPr>
      </w:pPr>
      <w:bookmarkStart w:id="87" w:name="_Toc511663361"/>
      <w:bookmarkStart w:id="88" w:name="_Toc516571699"/>
      <w:bookmarkStart w:id="89" w:name="_Toc516571856"/>
      <w:bookmarkStart w:id="90" w:name="_Toc510617390"/>
      <w:bookmarkStart w:id="91" w:name="_Toc511402079"/>
      <w:r w:rsidRPr="004579E0">
        <w:rPr>
          <w:rFonts w:ascii="Verdana" w:hAnsi="Verdana" w:cs="Arial"/>
          <w:b/>
          <w:sz w:val="20"/>
        </w:rPr>
        <w:t>REVISIÓ DE PREUS</w:t>
      </w:r>
      <w:bookmarkEnd w:id="87"/>
      <w:bookmarkEnd w:id="88"/>
      <w:bookmarkEnd w:id="89"/>
      <w:r w:rsidRPr="004579E0">
        <w:rPr>
          <w:rFonts w:ascii="Verdana" w:hAnsi="Verdana" w:cs="Arial"/>
          <w:b/>
          <w:sz w:val="20"/>
        </w:rPr>
        <w:t xml:space="preserve"> </w:t>
      </w:r>
      <w:bookmarkEnd w:id="90"/>
      <w:bookmarkEnd w:id="91"/>
    </w:p>
    <w:p w14:paraId="5D0781F0" w14:textId="77777777" w:rsidR="00125E71" w:rsidRPr="004579E0" w:rsidRDefault="00125E71" w:rsidP="00125E71">
      <w:pPr>
        <w:autoSpaceDE w:val="0"/>
        <w:autoSpaceDN w:val="0"/>
        <w:adjustRightInd w:val="0"/>
        <w:rPr>
          <w:rFonts w:ascii="Verdana" w:hAnsi="Verdana" w:cs="Arial"/>
          <w:sz w:val="20"/>
        </w:rPr>
      </w:pPr>
      <w:r w:rsidRPr="004579E0">
        <w:rPr>
          <w:rFonts w:ascii="Verdana" w:hAnsi="Verdana" w:cs="Arial"/>
          <w:sz w:val="20"/>
        </w:rPr>
        <w:t>De conformitat amb el que estableix l’article 103 de la</w:t>
      </w:r>
      <w:r w:rsidRPr="004579E0">
        <w:rPr>
          <w:rFonts w:ascii="Verdana" w:hAnsi="Verdana" w:cs="Arial"/>
          <w:color w:val="000000"/>
          <w:sz w:val="20"/>
          <w:u w:color="008000"/>
        </w:rPr>
        <w:t xml:space="preserve"> Llei 9/2017, de 8 de novembre de 2017, </w:t>
      </w:r>
      <w:r w:rsidRPr="004579E0">
        <w:rPr>
          <w:rFonts w:ascii="Verdana" w:hAnsi="Verdana" w:cs="Arial"/>
          <w:sz w:val="20"/>
        </w:rPr>
        <w:t>de contractes del sector públic, per la que es transposen a l’ordenament jurídic espanyol les Directives del Parlament Europeu i del Consell 2014/23/UE i 2014/24/UE, de 26 de febrer de 2014, no procedeix la revisió de preus del contracte.</w:t>
      </w:r>
    </w:p>
    <w:p w14:paraId="0410C03D" w14:textId="77777777" w:rsidR="00125E71" w:rsidRPr="004579E0" w:rsidRDefault="00125E71" w:rsidP="00125E71">
      <w:pPr>
        <w:autoSpaceDE w:val="0"/>
        <w:autoSpaceDN w:val="0"/>
        <w:adjustRightInd w:val="0"/>
        <w:rPr>
          <w:rFonts w:ascii="Verdana" w:hAnsi="Verdana" w:cs="Arial"/>
          <w:sz w:val="20"/>
        </w:rPr>
      </w:pPr>
    </w:p>
    <w:p w14:paraId="11AB94CB" w14:textId="77777777" w:rsidR="006B59C0" w:rsidRPr="004579E0" w:rsidRDefault="006B59C0" w:rsidP="005E2B45">
      <w:pPr>
        <w:pStyle w:val="Prrafodelista"/>
        <w:numPr>
          <w:ilvl w:val="0"/>
          <w:numId w:val="8"/>
        </w:numPr>
        <w:rPr>
          <w:rFonts w:ascii="Verdana" w:hAnsi="Verdana" w:cs="Arial"/>
          <w:b/>
          <w:sz w:val="20"/>
        </w:rPr>
      </w:pPr>
      <w:r w:rsidRPr="004579E0">
        <w:rPr>
          <w:rFonts w:ascii="Verdana" w:hAnsi="Verdana" w:cs="Arial"/>
          <w:b/>
          <w:sz w:val="20"/>
        </w:rPr>
        <w:t>CESSIÓ DEL CONTRACTE</w:t>
      </w:r>
    </w:p>
    <w:p w14:paraId="7E77DECC" w14:textId="77777777" w:rsidR="006B59C0" w:rsidRPr="004579E0" w:rsidRDefault="006B59C0" w:rsidP="006B59C0">
      <w:pPr>
        <w:autoSpaceDE w:val="0"/>
        <w:autoSpaceDN w:val="0"/>
        <w:adjustRightInd w:val="0"/>
        <w:rPr>
          <w:rFonts w:ascii="Verdana" w:hAnsi="Verdana" w:cs="Arial"/>
          <w:sz w:val="20"/>
        </w:rPr>
      </w:pPr>
      <w:r w:rsidRPr="004579E0">
        <w:rPr>
          <w:rFonts w:ascii="Verdana" w:hAnsi="Verdana" w:cs="Arial"/>
          <w:sz w:val="20"/>
        </w:rPr>
        <w:t>Els drets i les obligacions que dimanen d’aquest contracte es podran cedir per l’empresa contractista a una tercera persona, sempre que les qualitats tècniques o personals de qui cedeix no hagin estat raó determinant de l’adjudicació del contracte ni que de la cessió no en resulti una restricció efectiva de la competència en el mercat, quan es compleixin els requisits següents:</w:t>
      </w:r>
    </w:p>
    <w:p w14:paraId="57AB3B02" w14:textId="77777777" w:rsidR="006B59C0" w:rsidRPr="004579E0" w:rsidRDefault="006B59C0" w:rsidP="006B59C0">
      <w:pPr>
        <w:autoSpaceDE w:val="0"/>
        <w:autoSpaceDN w:val="0"/>
        <w:adjustRightInd w:val="0"/>
        <w:rPr>
          <w:rFonts w:ascii="Verdana" w:hAnsi="Verdana" w:cs="Arial"/>
          <w:sz w:val="20"/>
        </w:rPr>
      </w:pPr>
    </w:p>
    <w:p w14:paraId="5F03A227" w14:textId="77777777" w:rsidR="00FE2C17" w:rsidRDefault="006B59C0" w:rsidP="005C3D4F">
      <w:pPr>
        <w:pStyle w:val="Prrafodelista"/>
        <w:numPr>
          <w:ilvl w:val="4"/>
          <w:numId w:val="54"/>
        </w:numPr>
        <w:autoSpaceDE w:val="0"/>
        <w:autoSpaceDN w:val="0"/>
        <w:adjustRightInd w:val="0"/>
        <w:ind w:left="284" w:hanging="284"/>
        <w:rPr>
          <w:rFonts w:ascii="Verdana" w:hAnsi="Verdana" w:cs="Arial"/>
          <w:sz w:val="20"/>
        </w:rPr>
      </w:pPr>
      <w:r w:rsidRPr="00FE2C17">
        <w:rPr>
          <w:rFonts w:ascii="Verdana" w:hAnsi="Verdana" w:cs="Arial"/>
          <w:sz w:val="20"/>
        </w:rPr>
        <w:t xml:space="preserve"> L’òrgan de contractació autoritzi, de forma prèvia i expressa, la cessió. Si transcorre el termini de dos mesos sense que s’hagi notificat la resolució sobre la sol·licitud d’autorització de la cessió, aquesta s’entendrà atorgada per silenci administratiu.</w:t>
      </w:r>
    </w:p>
    <w:p w14:paraId="2970979F" w14:textId="77777777" w:rsidR="00FE2C17" w:rsidRDefault="00FE2C17" w:rsidP="00FE2C17">
      <w:pPr>
        <w:pStyle w:val="Prrafodelista"/>
        <w:autoSpaceDE w:val="0"/>
        <w:autoSpaceDN w:val="0"/>
        <w:adjustRightInd w:val="0"/>
        <w:ind w:left="284" w:hanging="284"/>
        <w:rPr>
          <w:rFonts w:ascii="Verdana" w:hAnsi="Verdana" w:cs="Arial"/>
          <w:sz w:val="20"/>
        </w:rPr>
      </w:pPr>
    </w:p>
    <w:p w14:paraId="5F75865A" w14:textId="77777777" w:rsidR="006B59C0" w:rsidRPr="00FE2C17" w:rsidRDefault="006B59C0" w:rsidP="005C3D4F">
      <w:pPr>
        <w:pStyle w:val="Prrafodelista"/>
        <w:numPr>
          <w:ilvl w:val="4"/>
          <w:numId w:val="54"/>
        </w:numPr>
        <w:autoSpaceDE w:val="0"/>
        <w:autoSpaceDN w:val="0"/>
        <w:adjustRightInd w:val="0"/>
        <w:ind w:left="284" w:hanging="284"/>
        <w:rPr>
          <w:rFonts w:ascii="Verdana" w:hAnsi="Verdana" w:cs="Arial"/>
          <w:sz w:val="20"/>
        </w:rPr>
      </w:pPr>
      <w:r w:rsidRPr="00FE2C17">
        <w:rPr>
          <w:rFonts w:ascii="Verdana" w:hAnsi="Verdana" w:cs="Arial"/>
          <w:sz w:val="20"/>
        </w:rPr>
        <w:t>L’empresa cedent tingui executat almenys un 20 per 100 de l’import de contracte.</w:t>
      </w:r>
    </w:p>
    <w:p w14:paraId="3AB0117F" w14:textId="77777777" w:rsidR="006B59C0" w:rsidRPr="004579E0" w:rsidRDefault="006B59C0" w:rsidP="006B59C0">
      <w:pPr>
        <w:autoSpaceDE w:val="0"/>
        <w:autoSpaceDN w:val="0"/>
        <w:adjustRightInd w:val="0"/>
        <w:rPr>
          <w:rFonts w:ascii="Verdana" w:hAnsi="Verdana" w:cs="Arial"/>
          <w:sz w:val="20"/>
        </w:rPr>
      </w:pPr>
    </w:p>
    <w:p w14:paraId="0F9C1712" w14:textId="77777777" w:rsidR="006B59C0" w:rsidRPr="004579E0" w:rsidRDefault="006B59C0" w:rsidP="006B59C0">
      <w:pPr>
        <w:autoSpaceDE w:val="0"/>
        <w:autoSpaceDN w:val="0"/>
        <w:adjustRightInd w:val="0"/>
        <w:rPr>
          <w:rFonts w:ascii="Verdana" w:hAnsi="Verdana" w:cs="Arial"/>
          <w:sz w:val="20"/>
        </w:rPr>
      </w:pPr>
      <w:r w:rsidRPr="004579E0">
        <w:rPr>
          <w:rFonts w:ascii="Verdana" w:hAnsi="Verdana" w:cs="Arial"/>
          <w:sz w:val="20"/>
        </w:rPr>
        <w:t>Aquest requisit no s’exigeix si la cessió es produeix trobant-se l’empresa contractista en concurs encara que s’hagi obert la fase de liquidació, o ha posat en coneixement del jutjat competent per a la declaració del concurs que ha iniciat negociacions per arribar a un acord de refinançament, o per obtenir adhesions a una proposta anticipada de conveni, en els termes que preveu la legislació concursal.</w:t>
      </w:r>
    </w:p>
    <w:p w14:paraId="722DD086" w14:textId="77777777" w:rsidR="006B59C0" w:rsidRPr="004579E0" w:rsidRDefault="006B59C0" w:rsidP="006B59C0">
      <w:pPr>
        <w:autoSpaceDE w:val="0"/>
        <w:autoSpaceDN w:val="0"/>
        <w:adjustRightInd w:val="0"/>
        <w:rPr>
          <w:rFonts w:ascii="Verdana" w:hAnsi="Verdana" w:cs="Arial"/>
          <w:sz w:val="20"/>
        </w:rPr>
      </w:pPr>
    </w:p>
    <w:p w14:paraId="62A58D5A" w14:textId="77777777" w:rsidR="006B59C0" w:rsidRPr="004579E0" w:rsidRDefault="006B59C0" w:rsidP="005C3D4F">
      <w:pPr>
        <w:pStyle w:val="Prrafodelista"/>
        <w:numPr>
          <w:ilvl w:val="4"/>
          <w:numId w:val="54"/>
        </w:numPr>
        <w:autoSpaceDE w:val="0"/>
        <w:autoSpaceDN w:val="0"/>
        <w:adjustRightInd w:val="0"/>
        <w:ind w:left="284" w:hanging="284"/>
        <w:rPr>
          <w:rFonts w:ascii="Verdana" w:hAnsi="Verdana" w:cs="Arial"/>
          <w:sz w:val="20"/>
        </w:rPr>
      </w:pPr>
      <w:r w:rsidRPr="004579E0">
        <w:rPr>
          <w:rFonts w:ascii="Verdana" w:hAnsi="Verdana" w:cs="Arial"/>
          <w:sz w:val="20"/>
        </w:rPr>
        <w:t>L’empresa cessionària tingui capacitat per contractar amb l’Administració, la solvència exigible en funció de la fase d’execució del contracte, i no estigui incursa en una causa de prohibició de contractar.</w:t>
      </w:r>
    </w:p>
    <w:p w14:paraId="042CAC76" w14:textId="77777777" w:rsidR="006B59C0" w:rsidRPr="004579E0" w:rsidRDefault="006B59C0" w:rsidP="006B59C0">
      <w:pPr>
        <w:autoSpaceDE w:val="0"/>
        <w:autoSpaceDN w:val="0"/>
        <w:adjustRightInd w:val="0"/>
        <w:rPr>
          <w:rFonts w:ascii="Verdana" w:hAnsi="Verdana" w:cs="Arial"/>
          <w:sz w:val="20"/>
        </w:rPr>
      </w:pPr>
    </w:p>
    <w:p w14:paraId="40E0DA86" w14:textId="77777777" w:rsidR="006B59C0" w:rsidRPr="004579E0" w:rsidRDefault="006B59C0" w:rsidP="005C3D4F">
      <w:pPr>
        <w:pStyle w:val="Prrafodelista"/>
        <w:numPr>
          <w:ilvl w:val="4"/>
          <w:numId w:val="54"/>
        </w:numPr>
        <w:autoSpaceDE w:val="0"/>
        <w:autoSpaceDN w:val="0"/>
        <w:adjustRightInd w:val="0"/>
        <w:ind w:left="284" w:hanging="284"/>
        <w:rPr>
          <w:rFonts w:ascii="Verdana" w:hAnsi="Verdana" w:cs="Arial"/>
          <w:sz w:val="20"/>
        </w:rPr>
      </w:pPr>
      <w:r w:rsidRPr="004579E0">
        <w:rPr>
          <w:rFonts w:ascii="Verdana" w:hAnsi="Verdana" w:cs="Arial"/>
          <w:sz w:val="20"/>
        </w:rPr>
        <w:t>La cessió es formalitzi, entre l’empresa adjudicatària i l’empresa cedent, en escriptura pública.</w:t>
      </w:r>
    </w:p>
    <w:p w14:paraId="0D2C0E3D" w14:textId="77777777" w:rsidR="006B59C0" w:rsidRPr="004579E0" w:rsidRDefault="006B59C0" w:rsidP="006B59C0">
      <w:pPr>
        <w:autoSpaceDE w:val="0"/>
        <w:autoSpaceDN w:val="0"/>
        <w:adjustRightInd w:val="0"/>
        <w:rPr>
          <w:rFonts w:ascii="Verdana" w:hAnsi="Verdana" w:cs="Arial"/>
          <w:sz w:val="20"/>
        </w:rPr>
      </w:pPr>
    </w:p>
    <w:p w14:paraId="6E2AFF8B" w14:textId="77777777" w:rsidR="006B59C0" w:rsidRPr="004579E0" w:rsidRDefault="006B59C0" w:rsidP="006B59C0">
      <w:pPr>
        <w:autoSpaceDE w:val="0"/>
        <w:autoSpaceDN w:val="0"/>
        <w:adjustRightInd w:val="0"/>
        <w:rPr>
          <w:rFonts w:ascii="Verdana" w:hAnsi="Verdana" w:cs="Arial"/>
          <w:sz w:val="20"/>
        </w:rPr>
      </w:pPr>
      <w:r w:rsidRPr="004579E0">
        <w:rPr>
          <w:rFonts w:ascii="Verdana" w:hAnsi="Verdana" w:cs="Arial"/>
          <w:sz w:val="20"/>
        </w:rPr>
        <w:t>No es podrà autoritzar la cessió a una tercera persona quan la cessió suposi una alteració substancial de les característiques de l’empresa contractista si aquestes constitueixen un element essencial del contracte.</w:t>
      </w:r>
    </w:p>
    <w:p w14:paraId="029A58FB" w14:textId="77777777" w:rsidR="006B59C0" w:rsidRPr="004579E0" w:rsidRDefault="006B59C0" w:rsidP="006B59C0">
      <w:pPr>
        <w:autoSpaceDE w:val="0"/>
        <w:autoSpaceDN w:val="0"/>
        <w:adjustRightInd w:val="0"/>
        <w:rPr>
          <w:rFonts w:ascii="Verdana" w:hAnsi="Verdana" w:cs="Arial"/>
          <w:i/>
          <w:iCs/>
          <w:sz w:val="20"/>
        </w:rPr>
      </w:pPr>
    </w:p>
    <w:p w14:paraId="765454CB" w14:textId="77777777" w:rsidR="006B59C0" w:rsidRPr="004579E0" w:rsidRDefault="006B59C0" w:rsidP="006B59C0">
      <w:pPr>
        <w:autoSpaceDE w:val="0"/>
        <w:autoSpaceDN w:val="0"/>
        <w:adjustRightInd w:val="0"/>
        <w:rPr>
          <w:rFonts w:ascii="Verdana" w:hAnsi="Verdana" w:cs="Arial"/>
          <w:sz w:val="20"/>
        </w:rPr>
      </w:pPr>
      <w:r w:rsidRPr="004579E0">
        <w:rPr>
          <w:rFonts w:ascii="Verdana" w:hAnsi="Verdana" w:cs="Arial"/>
          <w:sz w:val="20"/>
        </w:rPr>
        <w:t>L’empresa cessionària quedarà subrogada en tots els drets i les obligacions que correspondrien a l’empresa que cedeix el contracte.</w:t>
      </w:r>
    </w:p>
    <w:p w14:paraId="1C45F81F" w14:textId="77777777" w:rsidR="006B59C0" w:rsidRPr="004579E0" w:rsidRDefault="006B59C0" w:rsidP="006B59C0">
      <w:pPr>
        <w:rPr>
          <w:rFonts w:ascii="Verdana" w:hAnsi="Verdana" w:cs="Arial"/>
          <w:sz w:val="20"/>
        </w:rPr>
      </w:pPr>
    </w:p>
    <w:p w14:paraId="434C77EE" w14:textId="77777777" w:rsidR="009D230B" w:rsidRPr="004579E0" w:rsidRDefault="009D230B" w:rsidP="005E2B45">
      <w:pPr>
        <w:pStyle w:val="Prrafodelista"/>
        <w:numPr>
          <w:ilvl w:val="0"/>
          <w:numId w:val="8"/>
        </w:numPr>
        <w:rPr>
          <w:rFonts w:ascii="Verdana" w:hAnsi="Verdana" w:cs="Arial"/>
          <w:b/>
          <w:sz w:val="20"/>
        </w:rPr>
      </w:pPr>
      <w:r w:rsidRPr="004579E0">
        <w:rPr>
          <w:rFonts w:ascii="Verdana" w:hAnsi="Verdana" w:cs="Arial"/>
          <w:b/>
          <w:sz w:val="20"/>
        </w:rPr>
        <w:t>CONTRACTES DE TREBALL A SUBROGAR</w:t>
      </w:r>
    </w:p>
    <w:p w14:paraId="67A1C7EA" w14:textId="77777777" w:rsidR="006B59C0" w:rsidRPr="00F17FCF" w:rsidRDefault="00F17FCF" w:rsidP="003733ED">
      <w:pPr>
        <w:rPr>
          <w:rFonts w:ascii="Verdana" w:hAnsi="Verdana" w:cs="Arial"/>
          <w:sz w:val="20"/>
        </w:rPr>
      </w:pPr>
      <w:r w:rsidRPr="00F17FCF">
        <w:rPr>
          <w:rFonts w:ascii="Verdana" w:hAnsi="Verdana" w:cs="Arial"/>
          <w:sz w:val="20"/>
        </w:rPr>
        <w:t>No es preveu personal a subrogar.</w:t>
      </w:r>
    </w:p>
    <w:p w14:paraId="447F4FC6" w14:textId="77777777" w:rsidR="009D230B" w:rsidRPr="004579E0" w:rsidRDefault="009D230B" w:rsidP="003733ED">
      <w:pPr>
        <w:rPr>
          <w:rFonts w:ascii="Verdana" w:hAnsi="Verdana" w:cs="Arial"/>
          <w:b/>
          <w:sz w:val="20"/>
        </w:rPr>
      </w:pPr>
    </w:p>
    <w:p w14:paraId="63242AC1" w14:textId="77777777" w:rsidR="00C27CE7" w:rsidRPr="004579E0" w:rsidRDefault="00C27CE7" w:rsidP="005E2B45">
      <w:pPr>
        <w:pStyle w:val="Prrafodelista"/>
        <w:numPr>
          <w:ilvl w:val="0"/>
          <w:numId w:val="8"/>
        </w:numPr>
        <w:rPr>
          <w:rFonts w:ascii="Verdana" w:hAnsi="Verdana" w:cs="Arial"/>
          <w:b/>
          <w:sz w:val="20"/>
        </w:rPr>
      </w:pPr>
      <w:bookmarkStart w:id="92" w:name="_Toc511663362"/>
      <w:bookmarkStart w:id="93" w:name="_Toc516571700"/>
      <w:bookmarkStart w:id="94" w:name="_Toc516571857"/>
      <w:bookmarkStart w:id="95" w:name="_Toc510617391"/>
      <w:bookmarkStart w:id="96" w:name="_Toc511402080"/>
      <w:r w:rsidRPr="004579E0">
        <w:rPr>
          <w:rFonts w:ascii="Verdana" w:hAnsi="Verdana" w:cs="Arial"/>
          <w:b/>
          <w:sz w:val="20"/>
        </w:rPr>
        <w:t>SUBCONTRACTACIÓ</w:t>
      </w:r>
      <w:bookmarkEnd w:id="92"/>
      <w:bookmarkEnd w:id="93"/>
      <w:bookmarkEnd w:id="94"/>
      <w:r w:rsidRPr="004579E0">
        <w:rPr>
          <w:rFonts w:ascii="Verdana" w:hAnsi="Verdana" w:cs="Arial"/>
          <w:b/>
          <w:sz w:val="20"/>
        </w:rPr>
        <w:t xml:space="preserve"> </w:t>
      </w:r>
      <w:bookmarkEnd w:id="95"/>
      <w:bookmarkEnd w:id="96"/>
    </w:p>
    <w:p w14:paraId="7D89276B" w14:textId="77777777" w:rsidR="00370454" w:rsidRPr="004579E0" w:rsidRDefault="00370454" w:rsidP="00370454">
      <w:pPr>
        <w:autoSpaceDE w:val="0"/>
        <w:autoSpaceDN w:val="0"/>
        <w:adjustRightInd w:val="0"/>
        <w:rPr>
          <w:rFonts w:ascii="Verdana" w:hAnsi="Verdana" w:cs="Arial"/>
          <w:color w:val="000000"/>
          <w:sz w:val="20"/>
          <w:u w:color="008000"/>
        </w:rPr>
      </w:pPr>
      <w:r w:rsidRPr="004579E0">
        <w:rPr>
          <w:rFonts w:ascii="Verdana" w:hAnsi="Verdana" w:cs="Arial"/>
          <w:color w:val="000000"/>
          <w:sz w:val="20"/>
          <w:u w:color="008000"/>
        </w:rPr>
        <w:t xml:space="preserve">El contractista pot concertar la realització parcial de la prestació. </w:t>
      </w:r>
    </w:p>
    <w:p w14:paraId="11BA3700" w14:textId="77777777" w:rsidR="00370454" w:rsidRPr="004579E0" w:rsidRDefault="00370454" w:rsidP="00370454">
      <w:pPr>
        <w:ind w:right="-1"/>
        <w:rPr>
          <w:rFonts w:ascii="Verdana" w:hAnsi="Verdana" w:cs="Arial"/>
          <w:color w:val="000000"/>
          <w:sz w:val="20"/>
        </w:rPr>
      </w:pPr>
    </w:p>
    <w:p w14:paraId="2FDCA9AF" w14:textId="77777777" w:rsidR="004779D4" w:rsidRPr="004579E0" w:rsidRDefault="004779D4" w:rsidP="005E2B45">
      <w:pPr>
        <w:pStyle w:val="Prrafodelista"/>
        <w:numPr>
          <w:ilvl w:val="0"/>
          <w:numId w:val="8"/>
        </w:numPr>
        <w:rPr>
          <w:rFonts w:ascii="Verdana" w:hAnsi="Verdana" w:cs="Arial"/>
          <w:b/>
          <w:sz w:val="20"/>
        </w:rPr>
      </w:pPr>
      <w:r w:rsidRPr="004579E0">
        <w:rPr>
          <w:rFonts w:ascii="Verdana" w:hAnsi="Verdana" w:cs="Arial"/>
          <w:b/>
          <w:sz w:val="20"/>
        </w:rPr>
        <w:t>OBLIGACIONS ESSENCIALS</w:t>
      </w:r>
    </w:p>
    <w:p w14:paraId="3F665845" w14:textId="29735EE6" w:rsidR="00C832BF" w:rsidRPr="00C832BF" w:rsidRDefault="00B63E10" w:rsidP="00C832BF">
      <w:pPr>
        <w:pStyle w:val="Prrafodelista"/>
        <w:numPr>
          <w:ilvl w:val="0"/>
          <w:numId w:val="20"/>
        </w:numPr>
        <w:tabs>
          <w:tab w:val="left" w:pos="142"/>
          <w:tab w:val="left" w:pos="426"/>
        </w:tabs>
        <w:ind w:left="426" w:right="-1"/>
        <w:rPr>
          <w:rFonts w:ascii="Verdana" w:hAnsi="Verdana" w:cs="Arial"/>
          <w:sz w:val="20"/>
        </w:rPr>
      </w:pPr>
      <w:r>
        <w:rPr>
          <w:rFonts w:ascii="Verdana" w:hAnsi="Verdana" w:cs="Arial"/>
          <w:sz w:val="20"/>
        </w:rPr>
        <w:t xml:space="preserve">Executar </w:t>
      </w:r>
      <w:r w:rsidR="00C832BF" w:rsidRPr="00C832BF">
        <w:rPr>
          <w:rFonts w:ascii="Verdana" w:hAnsi="Verdana" w:cs="Arial"/>
          <w:sz w:val="20"/>
        </w:rPr>
        <w:t xml:space="preserve">el servei objecte del contracte segons </w:t>
      </w:r>
      <w:r>
        <w:rPr>
          <w:rFonts w:ascii="Verdana" w:hAnsi="Verdana" w:cs="Arial"/>
          <w:sz w:val="20"/>
        </w:rPr>
        <w:t>el</w:t>
      </w:r>
      <w:r w:rsidR="00C832BF" w:rsidRPr="00C832BF">
        <w:rPr>
          <w:rFonts w:ascii="Verdana" w:hAnsi="Verdana" w:cs="Arial"/>
          <w:sz w:val="20"/>
        </w:rPr>
        <w:t xml:space="preserve"> Plec de Prescripcions tècniques.</w:t>
      </w:r>
    </w:p>
    <w:p w14:paraId="545523A9" w14:textId="77777777" w:rsidR="00C832BF" w:rsidRPr="006139DA" w:rsidRDefault="00C832BF" w:rsidP="00C832BF">
      <w:pPr>
        <w:pStyle w:val="Prrafodelista"/>
        <w:numPr>
          <w:ilvl w:val="0"/>
          <w:numId w:val="20"/>
        </w:numPr>
        <w:tabs>
          <w:tab w:val="left" w:pos="142"/>
          <w:tab w:val="left" w:pos="426"/>
        </w:tabs>
        <w:ind w:left="426" w:right="-1"/>
        <w:rPr>
          <w:rFonts w:ascii="Verdana" w:hAnsi="Verdana" w:cs="Arial"/>
          <w:sz w:val="20"/>
        </w:rPr>
      </w:pPr>
      <w:r w:rsidRPr="006139DA">
        <w:rPr>
          <w:rFonts w:ascii="Verdana" w:hAnsi="Verdana" w:cs="Arial"/>
          <w:sz w:val="20"/>
        </w:rPr>
        <w:t>Assegurar la correcta gestió dels materials o residus objecte del contracte a planta autoritzada.</w:t>
      </w:r>
    </w:p>
    <w:p w14:paraId="6145E701" w14:textId="77777777" w:rsidR="00C832BF" w:rsidRPr="006139DA" w:rsidRDefault="00C832BF" w:rsidP="00C832BF">
      <w:pPr>
        <w:pStyle w:val="Prrafodelista"/>
        <w:numPr>
          <w:ilvl w:val="0"/>
          <w:numId w:val="20"/>
        </w:numPr>
        <w:tabs>
          <w:tab w:val="left" w:pos="142"/>
          <w:tab w:val="left" w:pos="426"/>
        </w:tabs>
        <w:ind w:left="426" w:right="-1"/>
        <w:rPr>
          <w:rFonts w:ascii="Verdana" w:hAnsi="Verdana" w:cs="Arial"/>
          <w:sz w:val="20"/>
        </w:rPr>
      </w:pPr>
      <w:r w:rsidRPr="006139DA">
        <w:rPr>
          <w:rFonts w:ascii="Verdana" w:hAnsi="Verdana" w:cs="Arial"/>
          <w:sz w:val="20"/>
        </w:rPr>
        <w:t>Realitzar el manteniment de les caixes, contenidors i/o elements de recollida ja siguin cedits o de lloguer.</w:t>
      </w:r>
    </w:p>
    <w:p w14:paraId="51BBFEAF" w14:textId="77777777" w:rsidR="00C832BF" w:rsidRPr="006139DA" w:rsidRDefault="00C832BF" w:rsidP="00C832BF">
      <w:pPr>
        <w:pStyle w:val="Prrafodelista"/>
        <w:numPr>
          <w:ilvl w:val="0"/>
          <w:numId w:val="20"/>
        </w:numPr>
        <w:tabs>
          <w:tab w:val="left" w:pos="142"/>
          <w:tab w:val="left" w:pos="426"/>
        </w:tabs>
        <w:ind w:left="426" w:right="-1"/>
        <w:rPr>
          <w:rFonts w:ascii="Verdana" w:hAnsi="Verdana" w:cs="Arial"/>
          <w:sz w:val="20"/>
        </w:rPr>
      </w:pPr>
      <w:r w:rsidRPr="006139DA">
        <w:rPr>
          <w:rFonts w:ascii="Verdana" w:hAnsi="Verdana" w:cs="Arial"/>
          <w:sz w:val="20"/>
        </w:rPr>
        <w:t xml:space="preserve">Disposar dels codis </w:t>
      </w:r>
      <w:r>
        <w:rPr>
          <w:rFonts w:ascii="Verdana" w:hAnsi="Verdana" w:cs="Arial"/>
          <w:sz w:val="20"/>
        </w:rPr>
        <w:t xml:space="preserve">o autoritzacions </w:t>
      </w:r>
      <w:r w:rsidRPr="006139DA">
        <w:rPr>
          <w:rFonts w:ascii="Verdana" w:hAnsi="Verdana" w:cs="Arial"/>
          <w:sz w:val="20"/>
        </w:rPr>
        <w:t>de transportista vigents corresponents per a cada codi CER de residu al llarg de tot el contracte.</w:t>
      </w:r>
    </w:p>
    <w:p w14:paraId="342659F0" w14:textId="77777777" w:rsidR="00C832BF" w:rsidRPr="006139DA" w:rsidRDefault="00C832BF" w:rsidP="00C832BF">
      <w:pPr>
        <w:pStyle w:val="Prrafodelista"/>
        <w:numPr>
          <w:ilvl w:val="0"/>
          <w:numId w:val="20"/>
        </w:numPr>
        <w:tabs>
          <w:tab w:val="left" w:pos="142"/>
          <w:tab w:val="left" w:pos="426"/>
        </w:tabs>
        <w:ind w:left="426" w:right="-1"/>
        <w:rPr>
          <w:rFonts w:ascii="Verdana" w:hAnsi="Verdana" w:cs="Arial"/>
          <w:sz w:val="20"/>
        </w:rPr>
      </w:pPr>
      <w:r w:rsidRPr="006139DA">
        <w:rPr>
          <w:rFonts w:ascii="Verdana" w:hAnsi="Verdana" w:cs="Arial"/>
          <w:sz w:val="20"/>
        </w:rPr>
        <w:t>Disposar dels codis de gestor vigents corresponents per a cada codi CER de residu al llarg de tot el contracte.</w:t>
      </w:r>
    </w:p>
    <w:p w14:paraId="3E552846" w14:textId="57C3B81A" w:rsidR="00C832BF" w:rsidRPr="006139DA" w:rsidRDefault="00B63E10" w:rsidP="00C832BF">
      <w:pPr>
        <w:pStyle w:val="Prrafodelista"/>
        <w:numPr>
          <w:ilvl w:val="0"/>
          <w:numId w:val="20"/>
        </w:numPr>
        <w:tabs>
          <w:tab w:val="left" w:pos="142"/>
          <w:tab w:val="left" w:pos="426"/>
        </w:tabs>
        <w:ind w:left="426" w:right="-1"/>
        <w:rPr>
          <w:rFonts w:ascii="Verdana" w:hAnsi="Verdana" w:cs="Arial"/>
          <w:sz w:val="20"/>
        </w:rPr>
      </w:pPr>
      <w:r>
        <w:rPr>
          <w:rFonts w:ascii="Verdana" w:hAnsi="Verdana" w:cs="Arial"/>
          <w:sz w:val="20"/>
        </w:rPr>
        <w:t>Complir</w:t>
      </w:r>
      <w:r w:rsidR="00C832BF" w:rsidRPr="006139DA">
        <w:rPr>
          <w:rFonts w:ascii="Verdana" w:hAnsi="Verdana" w:cs="Arial"/>
          <w:sz w:val="20"/>
        </w:rPr>
        <w:t xml:space="preserve"> </w:t>
      </w:r>
      <w:r>
        <w:rPr>
          <w:rFonts w:ascii="Verdana" w:hAnsi="Verdana" w:cs="Arial"/>
          <w:sz w:val="20"/>
        </w:rPr>
        <w:t>e</w:t>
      </w:r>
      <w:r w:rsidR="00C832BF" w:rsidRPr="006139DA">
        <w:rPr>
          <w:rFonts w:ascii="Verdana" w:hAnsi="Verdana" w:cs="Arial"/>
          <w:sz w:val="20"/>
        </w:rPr>
        <w:t>l que estableix el Decret 180/2015 de 13 de març pel que es regula el trasllat de residus en l’interior del territori de l’Estat.</w:t>
      </w:r>
    </w:p>
    <w:p w14:paraId="63F6E855" w14:textId="77777777" w:rsidR="00C832BF" w:rsidRDefault="00C832BF" w:rsidP="00C832BF">
      <w:pPr>
        <w:pStyle w:val="Prrafodelista"/>
        <w:numPr>
          <w:ilvl w:val="0"/>
          <w:numId w:val="20"/>
        </w:numPr>
        <w:tabs>
          <w:tab w:val="left" w:pos="142"/>
          <w:tab w:val="left" w:pos="426"/>
        </w:tabs>
        <w:ind w:left="426" w:right="-1"/>
        <w:rPr>
          <w:rFonts w:ascii="Verdana" w:hAnsi="Verdana" w:cs="Arial"/>
          <w:sz w:val="20"/>
        </w:rPr>
      </w:pPr>
      <w:r w:rsidRPr="006139DA">
        <w:rPr>
          <w:rFonts w:ascii="Verdana" w:hAnsi="Verdana" w:cs="Arial"/>
          <w:sz w:val="20"/>
        </w:rPr>
        <w:t>Disposar dels vehicles necessaris per a dur el servei a l’endemà de la signatura del contracte tenint en compte l’accessibilitat a les zones de recollida i la tipologia de caixes, contenidors i/o elements de recollida.</w:t>
      </w:r>
    </w:p>
    <w:p w14:paraId="123BFC18" w14:textId="77777777" w:rsidR="00C832BF" w:rsidRPr="00C832BF" w:rsidRDefault="00C832BF" w:rsidP="00C832BF">
      <w:pPr>
        <w:pStyle w:val="Prrafodelista"/>
        <w:numPr>
          <w:ilvl w:val="0"/>
          <w:numId w:val="20"/>
        </w:numPr>
        <w:tabs>
          <w:tab w:val="left" w:pos="142"/>
          <w:tab w:val="left" w:pos="426"/>
        </w:tabs>
        <w:ind w:left="426" w:right="-1"/>
        <w:rPr>
          <w:rFonts w:ascii="Verdana" w:hAnsi="Verdana" w:cs="Arial"/>
          <w:sz w:val="20"/>
        </w:rPr>
      </w:pPr>
      <w:r w:rsidRPr="00C832BF">
        <w:rPr>
          <w:rFonts w:ascii="Verdana" w:hAnsi="Verdana" w:cs="Arial"/>
          <w:sz w:val="20"/>
        </w:rPr>
        <w:t>Disposar de la documentació corresponent a la metrologia de les bàscules de les plantes gestores</w:t>
      </w:r>
      <w:r w:rsidRPr="00C832BF">
        <w:t xml:space="preserve"> </w:t>
      </w:r>
      <w:r w:rsidRPr="00C832BF">
        <w:rPr>
          <w:rFonts w:ascii="Verdana" w:hAnsi="Verdana" w:cs="Arial"/>
          <w:sz w:val="20"/>
        </w:rPr>
        <w:t>amb el certificat de verificació dels instruments de pesatge favorable.</w:t>
      </w:r>
    </w:p>
    <w:p w14:paraId="2242D7D2" w14:textId="77777777" w:rsidR="00C832BF" w:rsidRDefault="00C832BF" w:rsidP="00C832BF">
      <w:pPr>
        <w:pStyle w:val="Prrafodelista"/>
        <w:numPr>
          <w:ilvl w:val="0"/>
          <w:numId w:val="20"/>
        </w:numPr>
        <w:tabs>
          <w:tab w:val="left" w:pos="142"/>
          <w:tab w:val="left" w:pos="426"/>
        </w:tabs>
        <w:ind w:left="426" w:right="-1"/>
        <w:rPr>
          <w:rFonts w:ascii="Verdana" w:hAnsi="Verdana" w:cs="Arial"/>
          <w:sz w:val="20"/>
        </w:rPr>
      </w:pPr>
      <w:r>
        <w:rPr>
          <w:rFonts w:ascii="Verdana" w:hAnsi="Verdana" w:cs="Arial"/>
          <w:sz w:val="20"/>
        </w:rPr>
        <w:t>Assegurar que els centres de gestió tenen accessos habilitats a tal efecte i que garanteixen la seguretat de les tasques d’accés i descàrrega.</w:t>
      </w:r>
    </w:p>
    <w:p w14:paraId="795E687B" w14:textId="77777777" w:rsidR="00C832BF" w:rsidRDefault="00C832BF" w:rsidP="00C832BF">
      <w:pPr>
        <w:pStyle w:val="Prrafodelista"/>
        <w:numPr>
          <w:ilvl w:val="0"/>
          <w:numId w:val="20"/>
        </w:numPr>
        <w:tabs>
          <w:tab w:val="left" w:pos="142"/>
          <w:tab w:val="left" w:pos="426"/>
        </w:tabs>
        <w:ind w:left="426" w:right="-1"/>
        <w:rPr>
          <w:rFonts w:ascii="Verdana" w:hAnsi="Verdana" w:cs="Arial"/>
          <w:sz w:val="20"/>
        </w:rPr>
      </w:pPr>
      <w:r>
        <w:rPr>
          <w:rFonts w:ascii="Verdana" w:hAnsi="Verdana" w:cs="Arial"/>
          <w:sz w:val="20"/>
        </w:rPr>
        <w:t>No falsejar les dades corresponents a pesos i viatges efectuats.</w:t>
      </w:r>
    </w:p>
    <w:p w14:paraId="35DB24AE" w14:textId="77777777" w:rsidR="00C832BF" w:rsidRDefault="00C832BF" w:rsidP="00C832BF">
      <w:pPr>
        <w:pStyle w:val="Prrafodelista"/>
        <w:numPr>
          <w:ilvl w:val="0"/>
          <w:numId w:val="20"/>
        </w:numPr>
        <w:tabs>
          <w:tab w:val="left" w:pos="142"/>
          <w:tab w:val="left" w:pos="426"/>
        </w:tabs>
        <w:ind w:left="426" w:right="-1"/>
        <w:rPr>
          <w:rFonts w:ascii="Verdana" w:hAnsi="Verdana" w:cs="Arial"/>
          <w:sz w:val="20"/>
        </w:rPr>
      </w:pPr>
      <w:r>
        <w:rPr>
          <w:rFonts w:ascii="Verdana" w:hAnsi="Verdana" w:cs="Arial"/>
          <w:sz w:val="20"/>
        </w:rPr>
        <w:t>No barrejar materials diferents ni de diferents procedències</w:t>
      </w:r>
    </w:p>
    <w:p w14:paraId="65FF84C2" w14:textId="77777777" w:rsidR="004779D4" w:rsidRDefault="004779D4" w:rsidP="004779D4">
      <w:pPr>
        <w:rPr>
          <w:rFonts w:ascii="Verdana" w:hAnsi="Verdana" w:cs="Arial"/>
          <w:sz w:val="20"/>
        </w:rPr>
      </w:pPr>
    </w:p>
    <w:p w14:paraId="1695045C" w14:textId="77777777" w:rsidR="00566E0D" w:rsidRPr="004579E0" w:rsidRDefault="00344687" w:rsidP="00C832BF">
      <w:pPr>
        <w:pStyle w:val="Prrafodelista"/>
        <w:numPr>
          <w:ilvl w:val="0"/>
          <w:numId w:val="8"/>
        </w:numPr>
        <w:rPr>
          <w:rFonts w:ascii="Verdana" w:hAnsi="Verdana" w:cs="Arial"/>
          <w:b/>
          <w:sz w:val="20"/>
        </w:rPr>
      </w:pPr>
      <w:bookmarkStart w:id="97" w:name="_Toc510617387"/>
      <w:bookmarkStart w:id="98" w:name="_Toc511402071"/>
      <w:bookmarkStart w:id="99" w:name="_Toc511663356"/>
      <w:bookmarkStart w:id="100" w:name="_Toc516571694"/>
      <w:bookmarkStart w:id="101" w:name="_Toc516571851"/>
      <w:bookmarkEnd w:id="77"/>
      <w:bookmarkEnd w:id="78"/>
      <w:bookmarkEnd w:id="79"/>
      <w:bookmarkEnd w:id="80"/>
      <w:r w:rsidRPr="004579E0">
        <w:rPr>
          <w:rFonts w:ascii="Verdana" w:hAnsi="Verdana" w:cs="Arial"/>
          <w:b/>
          <w:sz w:val="20"/>
        </w:rPr>
        <w:t>RESPONSABLE DEL CONTRACTE I UNITAT DE SEGUIMENT</w:t>
      </w:r>
      <w:bookmarkEnd w:id="97"/>
      <w:bookmarkEnd w:id="98"/>
      <w:bookmarkEnd w:id="99"/>
      <w:bookmarkEnd w:id="100"/>
      <w:bookmarkEnd w:id="101"/>
    </w:p>
    <w:p w14:paraId="6DD4F6E4" w14:textId="7E201CF2" w:rsidR="00C832BF" w:rsidRDefault="00C832BF" w:rsidP="00B76F21">
      <w:pPr>
        <w:rPr>
          <w:rFonts w:ascii="Verdana" w:hAnsi="Verdana" w:cs="Arial"/>
          <w:sz w:val="20"/>
        </w:rPr>
      </w:pPr>
      <w:r>
        <w:rPr>
          <w:rFonts w:ascii="Verdana" w:hAnsi="Verdana" w:cs="Arial"/>
          <w:sz w:val="20"/>
        </w:rPr>
        <w:t xml:space="preserve">La </w:t>
      </w:r>
      <w:r w:rsidR="007E2626">
        <w:rPr>
          <w:rFonts w:ascii="Verdana" w:hAnsi="Verdana"/>
          <w:sz w:val="20"/>
        </w:rPr>
        <w:t>D</w:t>
      </w:r>
      <w:r w:rsidR="007E2626">
        <w:rPr>
          <w:rFonts w:ascii="Verdana" w:hAnsi="Verdana" w:cs="Arial"/>
          <w:sz w:val="20"/>
        </w:rPr>
        <w:t xml:space="preserve">irectora de </w:t>
      </w:r>
      <w:r w:rsidR="007E2626">
        <w:rPr>
          <w:rFonts w:ascii="Verdana" w:hAnsi="Verdana"/>
          <w:sz w:val="20"/>
        </w:rPr>
        <w:t>S</w:t>
      </w:r>
      <w:r w:rsidR="007E2626">
        <w:rPr>
          <w:rFonts w:ascii="Verdana" w:hAnsi="Verdana" w:cs="Arial"/>
          <w:sz w:val="20"/>
        </w:rPr>
        <w:t xml:space="preserve">erveis </w:t>
      </w:r>
      <w:r w:rsidR="007E2626">
        <w:rPr>
          <w:rFonts w:ascii="Verdana" w:hAnsi="Verdana"/>
          <w:sz w:val="20"/>
        </w:rPr>
        <w:t>T</w:t>
      </w:r>
      <w:r w:rsidR="007E2626">
        <w:rPr>
          <w:rFonts w:ascii="Verdana" w:hAnsi="Verdana" w:cs="Arial"/>
          <w:sz w:val="20"/>
        </w:rPr>
        <w:t xml:space="preserve">ècnics </w:t>
      </w:r>
      <w:r>
        <w:rPr>
          <w:rFonts w:ascii="Verdana" w:hAnsi="Verdana" w:cs="Arial"/>
          <w:sz w:val="20"/>
        </w:rPr>
        <w:t>és la persona responsable del contracte.</w:t>
      </w:r>
    </w:p>
    <w:p w14:paraId="1E106EE2" w14:textId="77777777" w:rsidR="00C832BF" w:rsidRDefault="00C832BF" w:rsidP="0094351B">
      <w:pPr>
        <w:rPr>
          <w:rFonts w:ascii="Verdana" w:hAnsi="Verdana" w:cs="Arial"/>
          <w:sz w:val="20"/>
        </w:rPr>
      </w:pPr>
    </w:p>
    <w:p w14:paraId="777A96DC" w14:textId="77777777" w:rsidR="00176BA2" w:rsidRPr="004579E0" w:rsidRDefault="00C832BF" w:rsidP="0094351B">
      <w:pPr>
        <w:rPr>
          <w:rFonts w:ascii="Verdana" w:hAnsi="Verdana" w:cs="Arial"/>
          <w:sz w:val="20"/>
        </w:rPr>
      </w:pPr>
      <w:r>
        <w:rPr>
          <w:rFonts w:ascii="Verdana" w:hAnsi="Verdana" w:cs="Arial"/>
          <w:sz w:val="20"/>
        </w:rPr>
        <w:t xml:space="preserve">L’Àrea Tècnica </w:t>
      </w:r>
      <w:r w:rsidR="00176BA2" w:rsidRPr="004579E0">
        <w:rPr>
          <w:rFonts w:ascii="Verdana" w:hAnsi="Verdana" w:cs="Arial"/>
          <w:sz w:val="20"/>
        </w:rPr>
        <w:t>és la unitat de seguiment encarregada de les funcions d’assistència al responsable del contracte</w:t>
      </w:r>
      <w:r w:rsidR="004F707D" w:rsidRPr="004579E0">
        <w:rPr>
          <w:rFonts w:ascii="Verdana" w:hAnsi="Verdana" w:cs="Arial"/>
          <w:sz w:val="20"/>
        </w:rPr>
        <w:t>.</w:t>
      </w:r>
    </w:p>
    <w:p w14:paraId="34FA700E" w14:textId="77777777" w:rsidR="00176BA2" w:rsidRPr="004579E0" w:rsidRDefault="00176BA2" w:rsidP="0094351B">
      <w:pPr>
        <w:rPr>
          <w:rFonts w:ascii="Verdana" w:hAnsi="Verdana" w:cs="Arial"/>
          <w:sz w:val="20"/>
        </w:rPr>
      </w:pPr>
    </w:p>
    <w:p w14:paraId="06A9A5ED" w14:textId="77777777" w:rsidR="004779D4" w:rsidRPr="004579E0" w:rsidRDefault="004779D4" w:rsidP="00C832BF">
      <w:pPr>
        <w:pStyle w:val="Prrafodelista"/>
        <w:numPr>
          <w:ilvl w:val="0"/>
          <w:numId w:val="8"/>
        </w:numPr>
        <w:rPr>
          <w:rFonts w:ascii="Verdana" w:hAnsi="Verdana" w:cs="Arial"/>
          <w:b/>
          <w:sz w:val="20"/>
        </w:rPr>
      </w:pPr>
      <w:bookmarkStart w:id="102" w:name="_Toc511402083"/>
      <w:bookmarkStart w:id="103" w:name="_Toc511663364"/>
      <w:bookmarkStart w:id="104" w:name="_Toc516571703"/>
      <w:bookmarkStart w:id="105" w:name="_Toc516571860"/>
      <w:r w:rsidRPr="004579E0">
        <w:rPr>
          <w:rFonts w:ascii="Verdana" w:hAnsi="Verdana" w:cs="Arial"/>
          <w:b/>
          <w:sz w:val="20"/>
        </w:rPr>
        <w:t>CONDICIONS PARTICULARS A LA QUE ESTÀ SOTMESA L’EXECUCIÓ DEL CONTRACT</w:t>
      </w:r>
      <w:bookmarkEnd w:id="102"/>
      <w:r w:rsidRPr="004579E0">
        <w:rPr>
          <w:rFonts w:ascii="Verdana" w:hAnsi="Verdana" w:cs="Arial"/>
          <w:b/>
          <w:sz w:val="20"/>
        </w:rPr>
        <w:t>E</w:t>
      </w:r>
      <w:bookmarkEnd w:id="103"/>
      <w:bookmarkEnd w:id="104"/>
      <w:bookmarkEnd w:id="105"/>
    </w:p>
    <w:p w14:paraId="354F2A99" w14:textId="77777777" w:rsidR="00C832BF" w:rsidRPr="003F3E46" w:rsidRDefault="00C832BF" w:rsidP="005C3D4F">
      <w:pPr>
        <w:pStyle w:val="Prrafodelista"/>
        <w:numPr>
          <w:ilvl w:val="6"/>
          <w:numId w:val="54"/>
        </w:numPr>
        <w:ind w:left="426" w:right="-1" w:hanging="426"/>
        <w:rPr>
          <w:rFonts w:ascii="Verdana" w:hAnsi="Verdana"/>
          <w:color w:val="000000"/>
          <w:sz w:val="20"/>
          <w:szCs w:val="18"/>
        </w:rPr>
      </w:pPr>
      <w:bookmarkStart w:id="106" w:name="_Toc511402075"/>
      <w:bookmarkStart w:id="107" w:name="_Toc511663358"/>
      <w:bookmarkStart w:id="108" w:name="_Toc510617389"/>
      <w:r w:rsidRPr="00654566">
        <w:rPr>
          <w:rFonts w:ascii="Verdana" w:hAnsi="Verdana"/>
          <w:color w:val="000000"/>
          <w:sz w:val="20"/>
          <w:szCs w:val="18"/>
        </w:rPr>
        <w:t>S’estableix com a condició especial d’execució</w:t>
      </w:r>
      <w:r>
        <w:rPr>
          <w:rFonts w:ascii="Verdana" w:hAnsi="Verdana"/>
          <w:color w:val="000000"/>
          <w:sz w:val="20"/>
          <w:szCs w:val="18"/>
        </w:rPr>
        <w:t>,</w:t>
      </w:r>
      <w:r w:rsidRPr="00654566">
        <w:rPr>
          <w:rFonts w:ascii="Verdana" w:hAnsi="Verdana"/>
          <w:color w:val="000000"/>
          <w:sz w:val="20"/>
          <w:szCs w:val="18"/>
        </w:rPr>
        <w:t xml:space="preserve"> d’acord amb l’article 202 de la LCSP </w:t>
      </w:r>
      <w:r>
        <w:rPr>
          <w:rFonts w:ascii="Verdana" w:hAnsi="Verdana"/>
          <w:color w:val="000000"/>
          <w:sz w:val="20"/>
          <w:szCs w:val="18"/>
        </w:rPr>
        <w:t>el c</w:t>
      </w:r>
      <w:r w:rsidRPr="00654566">
        <w:rPr>
          <w:rFonts w:ascii="Verdana" w:hAnsi="Verdana"/>
          <w:sz w:val="20"/>
          <w:szCs w:val="18"/>
        </w:rPr>
        <w:t>ompliment dels pagaments que l’adjudicatari ha de fer a tots els subcontractistes que participin en l’actuació objecte del contracte.</w:t>
      </w:r>
    </w:p>
    <w:p w14:paraId="3921FD95" w14:textId="77777777" w:rsidR="00C832BF" w:rsidRPr="003F3E46" w:rsidRDefault="00C832BF" w:rsidP="00C832BF">
      <w:pPr>
        <w:pStyle w:val="Prrafodelista"/>
        <w:ind w:left="426" w:right="-1"/>
        <w:rPr>
          <w:rFonts w:ascii="Verdana" w:hAnsi="Verdana"/>
          <w:color w:val="000000"/>
          <w:sz w:val="20"/>
          <w:szCs w:val="18"/>
        </w:rPr>
      </w:pPr>
    </w:p>
    <w:p w14:paraId="680A1A56" w14:textId="77777777" w:rsidR="00C832BF" w:rsidRPr="00C832BF" w:rsidRDefault="00C832BF" w:rsidP="005C3D4F">
      <w:pPr>
        <w:pStyle w:val="Prrafodelista"/>
        <w:numPr>
          <w:ilvl w:val="6"/>
          <w:numId w:val="54"/>
        </w:numPr>
        <w:ind w:left="426" w:right="-1" w:hanging="426"/>
        <w:rPr>
          <w:rFonts w:ascii="Verdana" w:hAnsi="Verdana"/>
          <w:color w:val="000000"/>
          <w:sz w:val="16"/>
          <w:szCs w:val="18"/>
        </w:rPr>
      </w:pPr>
      <w:r w:rsidRPr="003F3E46">
        <w:rPr>
          <w:rFonts w:ascii="Verdana" w:hAnsi="Verdana" w:cs="Verdana"/>
          <w:color w:val="000000"/>
          <w:sz w:val="20"/>
        </w:rPr>
        <w:t xml:space="preserve">El contractista </w:t>
      </w:r>
      <w:r w:rsidRPr="003F3E46">
        <w:rPr>
          <w:rFonts w:ascii="Verdana" w:hAnsi="Verdana" w:cs="Verdana"/>
          <w:sz w:val="20"/>
        </w:rPr>
        <w:t>ha d’executar el contracte amb</w:t>
      </w:r>
      <w:r w:rsidRPr="003F3E46">
        <w:rPr>
          <w:rFonts w:ascii="Verdana" w:hAnsi="Verdana" w:cs="Verdana"/>
          <w:color w:val="000000"/>
          <w:sz w:val="20"/>
        </w:rPr>
        <w:t xml:space="preserve"> estricta subjecció al PCAP i al PPT, i a més, ha de:</w:t>
      </w:r>
    </w:p>
    <w:p w14:paraId="66A153F2" w14:textId="77777777" w:rsidR="00C832BF" w:rsidRPr="00C832BF" w:rsidRDefault="00C832BF" w:rsidP="00C832BF">
      <w:pPr>
        <w:pStyle w:val="Prrafodelista"/>
        <w:rPr>
          <w:rFonts w:ascii="Verdana" w:hAnsi="Verdana"/>
          <w:color w:val="000000"/>
          <w:sz w:val="16"/>
          <w:szCs w:val="18"/>
        </w:rPr>
      </w:pPr>
    </w:p>
    <w:p w14:paraId="561E4AAC" w14:textId="429787CD" w:rsidR="00C832BF" w:rsidRPr="006139DA" w:rsidRDefault="005D0B8E" w:rsidP="00C832BF">
      <w:pPr>
        <w:numPr>
          <w:ilvl w:val="0"/>
          <w:numId w:val="23"/>
        </w:numPr>
        <w:tabs>
          <w:tab w:val="left" w:pos="142"/>
          <w:tab w:val="left" w:pos="284"/>
          <w:tab w:val="num" w:pos="960"/>
        </w:tabs>
        <w:ind w:right="-1"/>
        <w:rPr>
          <w:rFonts w:ascii="Verdana" w:hAnsi="Verdana" w:cs="Arial"/>
          <w:sz w:val="20"/>
        </w:rPr>
      </w:pPr>
      <w:r>
        <w:rPr>
          <w:rFonts w:ascii="Verdana" w:hAnsi="Verdana" w:cs="Arial"/>
          <w:sz w:val="20"/>
        </w:rPr>
        <w:t xml:space="preserve">Netejar </w:t>
      </w:r>
      <w:r w:rsidRPr="006139DA">
        <w:rPr>
          <w:rFonts w:ascii="Verdana" w:hAnsi="Verdana" w:cs="Arial"/>
          <w:sz w:val="20"/>
        </w:rPr>
        <w:t xml:space="preserve">al voltant de les caixes, contenidors o altres elements de recollida </w:t>
      </w:r>
      <w:r>
        <w:rPr>
          <w:rFonts w:ascii="Verdana" w:hAnsi="Verdana" w:cs="Arial"/>
          <w:sz w:val="20"/>
        </w:rPr>
        <w:t>a</w:t>
      </w:r>
      <w:r w:rsidR="00C832BF" w:rsidRPr="006139DA">
        <w:rPr>
          <w:rFonts w:ascii="Verdana" w:hAnsi="Verdana" w:cs="Arial"/>
          <w:sz w:val="20"/>
        </w:rPr>
        <w:t>bans de realitzar la retirada i reculli qualsevol material que hagi quedat fora.</w:t>
      </w:r>
    </w:p>
    <w:p w14:paraId="63238791" w14:textId="77777777" w:rsidR="00C832BF" w:rsidRPr="006139DA" w:rsidRDefault="00C832BF" w:rsidP="00C832BF">
      <w:pPr>
        <w:numPr>
          <w:ilvl w:val="0"/>
          <w:numId w:val="23"/>
        </w:numPr>
        <w:tabs>
          <w:tab w:val="left" w:pos="142"/>
          <w:tab w:val="left" w:pos="284"/>
          <w:tab w:val="num" w:pos="960"/>
        </w:tabs>
        <w:ind w:right="-1"/>
        <w:rPr>
          <w:rFonts w:ascii="Verdana" w:hAnsi="Verdana" w:cs="Arial"/>
          <w:sz w:val="20"/>
        </w:rPr>
      </w:pPr>
      <w:r w:rsidRPr="006139DA">
        <w:rPr>
          <w:rFonts w:ascii="Verdana" w:hAnsi="Verdana" w:cs="Arial"/>
          <w:sz w:val="20"/>
        </w:rPr>
        <w:t>Neteja dels voltants de les caixes, contenidors o altres elements que puguin caure al voltant d’aquests durant les operacions de càrrega de residus.</w:t>
      </w:r>
    </w:p>
    <w:p w14:paraId="6514B2C5" w14:textId="77777777" w:rsidR="00C832BF" w:rsidRPr="006139DA" w:rsidRDefault="00C832BF" w:rsidP="00C832BF">
      <w:pPr>
        <w:numPr>
          <w:ilvl w:val="0"/>
          <w:numId w:val="23"/>
        </w:numPr>
        <w:tabs>
          <w:tab w:val="left" w:pos="142"/>
          <w:tab w:val="left" w:pos="284"/>
          <w:tab w:val="num" w:pos="960"/>
        </w:tabs>
        <w:ind w:right="-1"/>
        <w:rPr>
          <w:rFonts w:ascii="Verdana" w:hAnsi="Verdana" w:cs="Arial"/>
          <w:sz w:val="20"/>
        </w:rPr>
      </w:pPr>
      <w:r w:rsidRPr="006139DA">
        <w:rPr>
          <w:rFonts w:ascii="Verdana" w:hAnsi="Verdana" w:cs="Arial"/>
          <w:sz w:val="20"/>
        </w:rPr>
        <w:t xml:space="preserve">Les caixes que es retirin abans d’iniciar el transport s’han de cobrir amb el sistema de tendal amb manovella. </w:t>
      </w:r>
    </w:p>
    <w:p w14:paraId="661B1B63" w14:textId="77777777" w:rsidR="00C832BF" w:rsidRPr="006139DA" w:rsidRDefault="00C832BF" w:rsidP="00C832BF">
      <w:pPr>
        <w:numPr>
          <w:ilvl w:val="0"/>
          <w:numId w:val="23"/>
        </w:numPr>
        <w:tabs>
          <w:tab w:val="left" w:pos="142"/>
          <w:tab w:val="left" w:pos="284"/>
          <w:tab w:val="num" w:pos="960"/>
        </w:tabs>
        <w:ind w:right="-1"/>
        <w:rPr>
          <w:rFonts w:ascii="Verdana" w:hAnsi="Verdana" w:cs="Arial"/>
          <w:sz w:val="20"/>
        </w:rPr>
      </w:pPr>
      <w:r w:rsidRPr="006139DA">
        <w:rPr>
          <w:rFonts w:ascii="Verdana" w:hAnsi="Verdana" w:cs="Arial"/>
          <w:sz w:val="20"/>
        </w:rPr>
        <w:t xml:space="preserve">Realitzar correctament les maniobres de càrrega i descàrrega de les caixes, contenidors o altres elements de recollida evitant fer malbé els elements de les instal·lacions.  </w:t>
      </w:r>
    </w:p>
    <w:p w14:paraId="38F68D6A" w14:textId="77777777" w:rsidR="00C832BF" w:rsidRPr="006139DA" w:rsidRDefault="00C832BF" w:rsidP="00C832BF">
      <w:pPr>
        <w:numPr>
          <w:ilvl w:val="0"/>
          <w:numId w:val="23"/>
        </w:numPr>
        <w:tabs>
          <w:tab w:val="left" w:pos="142"/>
          <w:tab w:val="left" w:pos="284"/>
          <w:tab w:val="num" w:pos="960"/>
        </w:tabs>
        <w:ind w:right="-1"/>
        <w:rPr>
          <w:rFonts w:ascii="Verdana" w:hAnsi="Verdana" w:cs="Arial"/>
          <w:sz w:val="20"/>
        </w:rPr>
      </w:pPr>
      <w:r w:rsidRPr="006139DA">
        <w:rPr>
          <w:rFonts w:ascii="Verdana" w:hAnsi="Verdana" w:cs="Arial"/>
          <w:sz w:val="20"/>
        </w:rPr>
        <w:t>Comunicar amb antelació els canvis de gestor de residus en cas que es produeixin al llarg del contracte.</w:t>
      </w:r>
    </w:p>
    <w:p w14:paraId="659BFD4A" w14:textId="77777777" w:rsidR="00C832BF" w:rsidRPr="006139DA" w:rsidRDefault="00C832BF" w:rsidP="00C832BF">
      <w:pPr>
        <w:numPr>
          <w:ilvl w:val="0"/>
          <w:numId w:val="23"/>
        </w:numPr>
        <w:tabs>
          <w:tab w:val="left" w:pos="142"/>
          <w:tab w:val="left" w:pos="284"/>
          <w:tab w:val="num" w:pos="960"/>
        </w:tabs>
        <w:ind w:right="-1"/>
        <w:rPr>
          <w:rFonts w:ascii="Verdana" w:hAnsi="Verdana" w:cs="Arial"/>
          <w:sz w:val="20"/>
        </w:rPr>
      </w:pPr>
      <w:r w:rsidRPr="006139DA">
        <w:rPr>
          <w:rFonts w:ascii="Verdana" w:hAnsi="Verdana" w:cs="Arial"/>
          <w:sz w:val="20"/>
        </w:rPr>
        <w:t>Lliurar les actes de servei efectuat una vegada finalitzat el servei.</w:t>
      </w:r>
    </w:p>
    <w:p w14:paraId="2C50DB4C" w14:textId="77777777" w:rsidR="00C832BF" w:rsidRPr="006139DA" w:rsidRDefault="00C832BF" w:rsidP="00C832BF">
      <w:pPr>
        <w:numPr>
          <w:ilvl w:val="0"/>
          <w:numId w:val="23"/>
        </w:numPr>
        <w:tabs>
          <w:tab w:val="left" w:pos="142"/>
          <w:tab w:val="left" w:pos="284"/>
          <w:tab w:val="num" w:pos="960"/>
        </w:tabs>
        <w:ind w:right="-1"/>
        <w:rPr>
          <w:rFonts w:ascii="Verdana" w:hAnsi="Verdana" w:cs="Arial"/>
          <w:sz w:val="20"/>
        </w:rPr>
      </w:pPr>
      <w:r w:rsidRPr="006139DA">
        <w:rPr>
          <w:rFonts w:ascii="Verdana" w:hAnsi="Verdana" w:cs="Arial"/>
          <w:sz w:val="20"/>
        </w:rPr>
        <w:t>Disposar dels vehicles necessaris per a dur el servei a l’endemà de la signatura del contracte tenint en compte l’accessibilitat a les zones de recollida i la tipologia de caixes, contenidors i/o elements de recollida.</w:t>
      </w:r>
    </w:p>
    <w:p w14:paraId="34F9BD2A" w14:textId="77777777" w:rsidR="00C832BF" w:rsidRPr="006139DA" w:rsidRDefault="00C832BF" w:rsidP="00C832BF">
      <w:pPr>
        <w:numPr>
          <w:ilvl w:val="0"/>
          <w:numId w:val="23"/>
        </w:numPr>
        <w:tabs>
          <w:tab w:val="left" w:pos="142"/>
          <w:tab w:val="left" w:pos="284"/>
          <w:tab w:val="num" w:pos="960"/>
        </w:tabs>
        <w:ind w:right="-1"/>
        <w:rPr>
          <w:rFonts w:ascii="Verdana" w:hAnsi="Verdana" w:cs="Arial"/>
          <w:sz w:val="20"/>
        </w:rPr>
      </w:pPr>
      <w:r w:rsidRPr="006139DA">
        <w:rPr>
          <w:rFonts w:ascii="Verdana" w:hAnsi="Verdana" w:cs="Arial"/>
          <w:sz w:val="20"/>
        </w:rPr>
        <w:t>El contractista resta obligat al compliment de les obligacions en matèria de prevenció de riscos laborals que determina la legislació vigent i, en particular, les que venen derivades de la coordinació entre empreses per aquesta matèria. En aquest sentit el contractista resta obligat a lliurar a SAVO, SA la següent documentació que haurà d’estar actualitzada al llarg de la vigència del contracte:</w:t>
      </w:r>
    </w:p>
    <w:p w14:paraId="6BDAC3D4" w14:textId="77777777" w:rsidR="00C832BF" w:rsidRPr="006139DA" w:rsidRDefault="00C832BF" w:rsidP="00C832BF">
      <w:pPr>
        <w:numPr>
          <w:ilvl w:val="1"/>
          <w:numId w:val="23"/>
        </w:numPr>
        <w:tabs>
          <w:tab w:val="left" w:pos="284"/>
        </w:tabs>
        <w:rPr>
          <w:rFonts w:ascii="Verdana" w:hAnsi="Verdana" w:cs="Arial"/>
          <w:iCs/>
          <w:sz w:val="20"/>
        </w:rPr>
      </w:pPr>
      <w:r w:rsidRPr="006139DA">
        <w:rPr>
          <w:rFonts w:ascii="Verdana" w:hAnsi="Verdana" w:cs="Arial"/>
          <w:iCs/>
          <w:sz w:val="20"/>
        </w:rPr>
        <w:t>El justificant del model d’organització de la prevenció i l’avaluació de riscos.</w:t>
      </w:r>
    </w:p>
    <w:p w14:paraId="42979879" w14:textId="77777777" w:rsidR="00C832BF" w:rsidRPr="006139DA" w:rsidRDefault="00C832BF" w:rsidP="00C832BF">
      <w:pPr>
        <w:numPr>
          <w:ilvl w:val="1"/>
          <w:numId w:val="23"/>
        </w:numPr>
        <w:tabs>
          <w:tab w:val="left" w:pos="284"/>
        </w:tabs>
        <w:rPr>
          <w:rFonts w:ascii="Verdana" w:hAnsi="Verdana" w:cs="Arial"/>
          <w:iCs/>
          <w:sz w:val="20"/>
        </w:rPr>
      </w:pPr>
      <w:r w:rsidRPr="006139DA">
        <w:rPr>
          <w:rFonts w:ascii="Verdana" w:hAnsi="Verdana" w:cs="Arial"/>
          <w:iCs/>
          <w:sz w:val="20"/>
        </w:rPr>
        <w:t>El justificant de la formació en matèria de Prevenció de Riscos Laborals</w:t>
      </w:r>
    </w:p>
    <w:p w14:paraId="4CC1288E" w14:textId="77777777" w:rsidR="00C832BF" w:rsidRPr="006139DA" w:rsidRDefault="00C832BF" w:rsidP="00C832BF">
      <w:pPr>
        <w:numPr>
          <w:ilvl w:val="1"/>
          <w:numId w:val="23"/>
        </w:numPr>
        <w:tabs>
          <w:tab w:val="left" w:pos="284"/>
        </w:tabs>
        <w:rPr>
          <w:rFonts w:ascii="Verdana" w:hAnsi="Verdana" w:cs="Arial"/>
          <w:iCs/>
          <w:sz w:val="20"/>
        </w:rPr>
      </w:pPr>
      <w:r w:rsidRPr="006139DA">
        <w:rPr>
          <w:rFonts w:ascii="Verdana" w:hAnsi="Verdana" w:cs="Arial"/>
          <w:iCs/>
          <w:sz w:val="20"/>
        </w:rPr>
        <w:t>La fotocòpia de l’assegurança de responsabilitat civil de l’empresa.</w:t>
      </w:r>
    </w:p>
    <w:p w14:paraId="293DBE2F" w14:textId="77777777" w:rsidR="00C832BF" w:rsidRPr="006139DA" w:rsidRDefault="00C832BF" w:rsidP="00C832BF">
      <w:pPr>
        <w:numPr>
          <w:ilvl w:val="1"/>
          <w:numId w:val="23"/>
        </w:numPr>
        <w:tabs>
          <w:tab w:val="left" w:pos="284"/>
        </w:tabs>
        <w:rPr>
          <w:rFonts w:ascii="Verdana" w:hAnsi="Verdana" w:cs="Arial"/>
          <w:iCs/>
          <w:sz w:val="20"/>
        </w:rPr>
      </w:pPr>
      <w:r w:rsidRPr="006139DA">
        <w:rPr>
          <w:rFonts w:ascii="Verdana" w:hAnsi="Verdana" w:cs="Arial"/>
          <w:iCs/>
          <w:sz w:val="20"/>
        </w:rPr>
        <w:t>La fotocòpia de la cotització a la Seguretat Social (TC1 i TC2).</w:t>
      </w:r>
    </w:p>
    <w:p w14:paraId="40B5C872" w14:textId="77777777" w:rsidR="00C832BF" w:rsidRPr="006139DA" w:rsidRDefault="00C832BF" w:rsidP="00C832BF">
      <w:pPr>
        <w:numPr>
          <w:ilvl w:val="1"/>
          <w:numId w:val="23"/>
        </w:numPr>
        <w:tabs>
          <w:tab w:val="left" w:pos="284"/>
        </w:tabs>
        <w:rPr>
          <w:rFonts w:ascii="Verdana" w:hAnsi="Verdana" w:cs="Arial"/>
          <w:iCs/>
          <w:sz w:val="20"/>
        </w:rPr>
      </w:pPr>
      <w:r w:rsidRPr="006139DA">
        <w:rPr>
          <w:rFonts w:ascii="Verdana" w:hAnsi="Verdana" w:cs="Arial"/>
          <w:iCs/>
          <w:sz w:val="20"/>
        </w:rPr>
        <w:t>Els certificats d’aptitud física del personal.</w:t>
      </w:r>
    </w:p>
    <w:p w14:paraId="18D7A02C" w14:textId="77777777" w:rsidR="00C832BF" w:rsidRPr="006139DA" w:rsidRDefault="00C832BF" w:rsidP="00C832BF">
      <w:pPr>
        <w:numPr>
          <w:ilvl w:val="0"/>
          <w:numId w:val="23"/>
        </w:numPr>
        <w:tabs>
          <w:tab w:val="left" w:pos="142"/>
          <w:tab w:val="left" w:pos="284"/>
          <w:tab w:val="num" w:pos="960"/>
        </w:tabs>
        <w:ind w:right="-1"/>
        <w:rPr>
          <w:rFonts w:ascii="Verdana" w:hAnsi="Verdana" w:cs="Arial"/>
          <w:sz w:val="20"/>
        </w:rPr>
      </w:pPr>
      <w:r w:rsidRPr="006139DA">
        <w:rPr>
          <w:rFonts w:ascii="Verdana" w:hAnsi="Verdana" w:cs="Arial"/>
          <w:sz w:val="20"/>
        </w:rPr>
        <w:t>El contractista està obligat a realitzar també la coordinació d’activitats empresarials entre el contractista i Mercamollet.</w:t>
      </w:r>
    </w:p>
    <w:p w14:paraId="23287AE6" w14:textId="77777777" w:rsidR="00C832BF" w:rsidRPr="006139DA" w:rsidRDefault="00C832BF" w:rsidP="00C832BF">
      <w:pPr>
        <w:numPr>
          <w:ilvl w:val="0"/>
          <w:numId w:val="23"/>
        </w:numPr>
        <w:tabs>
          <w:tab w:val="left" w:pos="142"/>
          <w:tab w:val="left" w:pos="284"/>
          <w:tab w:val="num" w:pos="567"/>
        </w:tabs>
        <w:ind w:right="-1"/>
        <w:rPr>
          <w:rFonts w:ascii="Verdana" w:hAnsi="Verdana" w:cs="Arial"/>
          <w:sz w:val="20"/>
        </w:rPr>
      </w:pPr>
      <w:r w:rsidRPr="006139DA">
        <w:rPr>
          <w:rFonts w:ascii="Verdana" w:hAnsi="Verdana" w:cs="Arial"/>
          <w:sz w:val="20"/>
        </w:rPr>
        <w:t>Fer entrega dels informes mensuals detallats amb la informació indicada al PPT en els terminis i condicions previstes en aquest.</w:t>
      </w:r>
    </w:p>
    <w:p w14:paraId="62FF84E5" w14:textId="77777777" w:rsidR="00C832BF" w:rsidRPr="006139DA" w:rsidRDefault="00C832BF" w:rsidP="00C832BF">
      <w:pPr>
        <w:numPr>
          <w:ilvl w:val="0"/>
          <w:numId w:val="23"/>
        </w:numPr>
        <w:tabs>
          <w:tab w:val="left" w:pos="142"/>
          <w:tab w:val="left" w:pos="284"/>
          <w:tab w:val="num" w:pos="567"/>
        </w:tabs>
        <w:ind w:right="-1"/>
        <w:rPr>
          <w:rFonts w:ascii="Verdana" w:hAnsi="Verdana" w:cs="Arial"/>
          <w:sz w:val="20"/>
        </w:rPr>
      </w:pPr>
      <w:r w:rsidRPr="006139DA">
        <w:rPr>
          <w:rFonts w:ascii="Verdana" w:hAnsi="Verdana" w:cs="Arial"/>
          <w:sz w:val="20"/>
        </w:rPr>
        <w:t>Assistir a les reunions de seguiment mensuals així com les reunions demanades per SAVO,SA.</w:t>
      </w:r>
    </w:p>
    <w:p w14:paraId="7F9A3FFF" w14:textId="77777777" w:rsidR="00C832BF" w:rsidRPr="006139DA" w:rsidRDefault="00C832BF" w:rsidP="00C832BF">
      <w:pPr>
        <w:numPr>
          <w:ilvl w:val="0"/>
          <w:numId w:val="23"/>
        </w:numPr>
        <w:tabs>
          <w:tab w:val="left" w:pos="142"/>
          <w:tab w:val="left" w:pos="284"/>
          <w:tab w:val="num" w:pos="567"/>
        </w:tabs>
        <w:ind w:right="-1"/>
        <w:rPr>
          <w:rFonts w:ascii="Verdana" w:hAnsi="Verdana" w:cs="Arial"/>
          <w:sz w:val="20"/>
        </w:rPr>
      </w:pPr>
      <w:r w:rsidRPr="006139DA">
        <w:rPr>
          <w:rFonts w:ascii="Verdana" w:hAnsi="Verdana" w:cs="Arial"/>
          <w:sz w:val="20"/>
        </w:rPr>
        <w:t>Indicar les adreces i telèfons que obligarà a mantenir operatius durant la vigència del contracte.</w:t>
      </w:r>
    </w:p>
    <w:p w14:paraId="5B960EAC" w14:textId="77777777" w:rsidR="00C832BF" w:rsidRPr="006139DA" w:rsidRDefault="00C832BF" w:rsidP="00C832BF">
      <w:pPr>
        <w:numPr>
          <w:ilvl w:val="0"/>
          <w:numId w:val="23"/>
        </w:numPr>
        <w:tabs>
          <w:tab w:val="left" w:pos="142"/>
          <w:tab w:val="left" w:pos="284"/>
          <w:tab w:val="num" w:pos="567"/>
        </w:tabs>
        <w:ind w:right="-1"/>
        <w:rPr>
          <w:rFonts w:ascii="Verdana" w:hAnsi="Verdana" w:cs="Arial"/>
          <w:sz w:val="20"/>
        </w:rPr>
      </w:pPr>
      <w:r w:rsidRPr="006139DA">
        <w:rPr>
          <w:rFonts w:ascii="Verdana" w:hAnsi="Verdana" w:cs="Arial"/>
          <w:sz w:val="20"/>
        </w:rPr>
        <w:t xml:space="preserve">Lliurar tota la documentació relativa sobre els productes, vehicles i accessoris que s’empraran durant la vigència del contracte així com si aquests es modifiquen i s’accepten d’acord amb SAVO,SA i complint amb el requerit al PPT. </w:t>
      </w:r>
    </w:p>
    <w:p w14:paraId="26BDD233" w14:textId="77777777" w:rsidR="00C832BF" w:rsidRPr="006139DA" w:rsidRDefault="00C832BF" w:rsidP="00C832BF">
      <w:pPr>
        <w:numPr>
          <w:ilvl w:val="0"/>
          <w:numId w:val="23"/>
        </w:numPr>
        <w:tabs>
          <w:tab w:val="left" w:pos="142"/>
          <w:tab w:val="left" w:pos="284"/>
          <w:tab w:val="num" w:pos="567"/>
        </w:tabs>
        <w:ind w:right="-1"/>
        <w:rPr>
          <w:rFonts w:ascii="Verdana" w:hAnsi="Verdana" w:cs="Arial"/>
          <w:sz w:val="20"/>
        </w:rPr>
      </w:pPr>
      <w:r w:rsidRPr="006139DA">
        <w:rPr>
          <w:rFonts w:ascii="Verdana" w:hAnsi="Verdana" w:cs="Arial"/>
          <w:sz w:val="20"/>
        </w:rPr>
        <w:t>Complir amb les obligacions previstes en el Plec de Condicions Administratives particulars i en el Plec de prescripcions tècniques.</w:t>
      </w:r>
    </w:p>
    <w:p w14:paraId="5B35AFB7" w14:textId="77777777" w:rsidR="00C832BF" w:rsidRPr="006139DA" w:rsidRDefault="00C832BF" w:rsidP="00C832BF">
      <w:pPr>
        <w:numPr>
          <w:ilvl w:val="0"/>
          <w:numId w:val="23"/>
        </w:numPr>
        <w:tabs>
          <w:tab w:val="left" w:pos="142"/>
          <w:tab w:val="left" w:pos="284"/>
          <w:tab w:val="num" w:pos="567"/>
        </w:tabs>
        <w:ind w:right="-1"/>
        <w:rPr>
          <w:rFonts w:ascii="Verdana" w:hAnsi="Verdana" w:cs="Arial"/>
          <w:sz w:val="20"/>
        </w:rPr>
      </w:pPr>
      <w:r w:rsidRPr="006139DA">
        <w:rPr>
          <w:rFonts w:ascii="Verdana" w:hAnsi="Verdana" w:cs="Arial"/>
          <w:sz w:val="20"/>
        </w:rPr>
        <w:t>Prestar el servei al seu risc i ventura, assumint tots els costos i despeses relacionades amb el mateix.</w:t>
      </w:r>
    </w:p>
    <w:p w14:paraId="35A2DA5F" w14:textId="77777777" w:rsidR="00C832BF" w:rsidRPr="006139DA" w:rsidRDefault="00C832BF" w:rsidP="00C832BF">
      <w:pPr>
        <w:numPr>
          <w:ilvl w:val="0"/>
          <w:numId w:val="23"/>
        </w:numPr>
        <w:tabs>
          <w:tab w:val="left" w:pos="142"/>
          <w:tab w:val="left" w:pos="426"/>
          <w:tab w:val="num" w:pos="960"/>
        </w:tabs>
        <w:ind w:right="-1"/>
        <w:rPr>
          <w:rFonts w:ascii="Verdana" w:hAnsi="Verdana" w:cs="Arial"/>
          <w:sz w:val="20"/>
        </w:rPr>
      </w:pPr>
      <w:r w:rsidRPr="006139DA">
        <w:rPr>
          <w:rFonts w:ascii="Verdana" w:hAnsi="Verdana" w:cs="Arial"/>
          <w:sz w:val="20"/>
        </w:rPr>
        <w:t>Prestar el servei amb la qualitat exigida amb estricta subjecció a l’exigit en la documentació contractual, poden dictar SAVO,SA les instruccions oportunes, sense prejudici de les potestats de l’Administració.</w:t>
      </w:r>
    </w:p>
    <w:p w14:paraId="43A02EA7" w14:textId="77777777" w:rsidR="00C832BF" w:rsidRPr="006139DA" w:rsidRDefault="00C832BF" w:rsidP="00C832BF">
      <w:pPr>
        <w:numPr>
          <w:ilvl w:val="0"/>
          <w:numId w:val="23"/>
        </w:numPr>
        <w:tabs>
          <w:tab w:val="left" w:pos="142"/>
          <w:tab w:val="left" w:pos="426"/>
          <w:tab w:val="num" w:pos="960"/>
        </w:tabs>
        <w:ind w:right="-1"/>
        <w:rPr>
          <w:rFonts w:ascii="Verdana" w:hAnsi="Verdana" w:cs="Arial"/>
          <w:sz w:val="20"/>
        </w:rPr>
      </w:pPr>
      <w:r w:rsidRPr="006139DA">
        <w:rPr>
          <w:rFonts w:ascii="Verdana" w:hAnsi="Verdana" w:cs="Arial"/>
          <w:sz w:val="20"/>
        </w:rPr>
        <w:t>Obtenir totes les autoritzacions, permisos, tràmits, llicències, tant oficials com particulars, que es requereixin per la prestació del servei amb anterioritat a l’inici del mateix.</w:t>
      </w:r>
    </w:p>
    <w:p w14:paraId="732A82B9" w14:textId="77777777" w:rsidR="00C832BF" w:rsidRPr="006139DA" w:rsidRDefault="00C832BF" w:rsidP="00C832BF">
      <w:pPr>
        <w:numPr>
          <w:ilvl w:val="0"/>
          <w:numId w:val="23"/>
        </w:numPr>
        <w:tabs>
          <w:tab w:val="left" w:pos="142"/>
          <w:tab w:val="left" w:pos="284"/>
          <w:tab w:val="num" w:pos="426"/>
        </w:tabs>
        <w:ind w:right="-1"/>
        <w:rPr>
          <w:rFonts w:ascii="Verdana" w:hAnsi="Verdana" w:cs="Arial"/>
          <w:sz w:val="20"/>
        </w:rPr>
      </w:pPr>
      <w:r w:rsidRPr="006139DA">
        <w:rPr>
          <w:rFonts w:ascii="Verdana" w:hAnsi="Verdana" w:cs="Arial"/>
          <w:sz w:val="20"/>
        </w:rPr>
        <w:t>Indemnitzar els danys causats a tercers o a les instal·lacions com a conseqüència de la prestació del servei.</w:t>
      </w:r>
    </w:p>
    <w:p w14:paraId="40E5ED0A" w14:textId="77777777" w:rsidR="00C832BF" w:rsidRPr="006139DA" w:rsidRDefault="00C832BF" w:rsidP="00C832BF">
      <w:pPr>
        <w:numPr>
          <w:ilvl w:val="0"/>
          <w:numId w:val="23"/>
        </w:numPr>
        <w:tabs>
          <w:tab w:val="left" w:pos="142"/>
          <w:tab w:val="left" w:pos="284"/>
          <w:tab w:val="num" w:pos="426"/>
        </w:tabs>
        <w:ind w:right="-1"/>
        <w:rPr>
          <w:rFonts w:ascii="Verdana" w:hAnsi="Verdana" w:cs="Arial"/>
          <w:sz w:val="20"/>
        </w:rPr>
      </w:pPr>
      <w:r w:rsidRPr="006139DA">
        <w:rPr>
          <w:rFonts w:ascii="Verdana" w:hAnsi="Verdana" w:cs="Arial"/>
          <w:sz w:val="20"/>
        </w:rPr>
        <w:t>Respectar el caràcter de confidencialitat d’aquella informació a la que tingui accés amb ocasió de la prestació del servei.</w:t>
      </w:r>
    </w:p>
    <w:p w14:paraId="4FC37FF5" w14:textId="77777777" w:rsidR="00C832BF" w:rsidRPr="00C832BF" w:rsidRDefault="00C832BF" w:rsidP="00C832BF"/>
    <w:p w14:paraId="1A10C65A" w14:textId="77777777" w:rsidR="00B35389" w:rsidRPr="00C832BF" w:rsidRDefault="00344687" w:rsidP="00C832BF">
      <w:pPr>
        <w:pStyle w:val="Prrafodelista"/>
        <w:numPr>
          <w:ilvl w:val="0"/>
          <w:numId w:val="8"/>
        </w:numPr>
        <w:rPr>
          <w:rFonts w:ascii="Verdana" w:hAnsi="Verdana" w:cs="Arial"/>
          <w:b/>
          <w:sz w:val="20"/>
        </w:rPr>
      </w:pPr>
      <w:bookmarkStart w:id="109" w:name="_Toc511402077"/>
      <w:bookmarkStart w:id="110" w:name="_Toc511663359"/>
      <w:bookmarkStart w:id="111" w:name="_Toc516571697"/>
      <w:bookmarkStart w:id="112" w:name="_Toc516571854"/>
      <w:bookmarkEnd w:id="106"/>
      <w:bookmarkEnd w:id="107"/>
      <w:r w:rsidRPr="004579E0">
        <w:rPr>
          <w:rFonts w:ascii="Verdana" w:hAnsi="Verdana" w:cs="Arial"/>
          <w:b/>
          <w:sz w:val="20"/>
        </w:rPr>
        <w:t>SUSPENSIÓ DEL CONTRACTE</w:t>
      </w:r>
      <w:bookmarkEnd w:id="109"/>
      <w:bookmarkEnd w:id="110"/>
      <w:bookmarkEnd w:id="111"/>
      <w:bookmarkEnd w:id="112"/>
    </w:p>
    <w:p w14:paraId="10963733" w14:textId="77777777" w:rsidR="00CE3C3A" w:rsidRPr="004579E0" w:rsidRDefault="00CE3C3A" w:rsidP="0094351B">
      <w:pPr>
        <w:rPr>
          <w:rFonts w:ascii="Verdana" w:hAnsi="Verdana" w:cs="Arial"/>
          <w:color w:val="000000"/>
          <w:sz w:val="20"/>
        </w:rPr>
      </w:pPr>
      <w:r w:rsidRPr="004579E0">
        <w:rPr>
          <w:rFonts w:ascii="Verdana" w:hAnsi="Verdana" w:cs="Arial"/>
          <w:color w:val="000000"/>
          <w:sz w:val="20"/>
        </w:rPr>
        <w:t xml:space="preserve">De conformitat amb l’article 208 de la </w:t>
      </w:r>
      <w:r w:rsidR="001E7087" w:rsidRPr="004579E0">
        <w:rPr>
          <w:rFonts w:ascii="Verdana" w:hAnsi="Verdana" w:cs="Arial"/>
          <w:color w:val="000000"/>
          <w:sz w:val="20"/>
        </w:rPr>
        <w:t>Llei 9/2017, de 8 de novembre de 2017, de contractes del sector públic, per la que es transposen a l’ordenament jurídic espanyol les Directives del Parlament Europeu i del Consell 2014/23/UE i 2014/24/UE, de 26 de febrer de 2014</w:t>
      </w:r>
      <w:r w:rsidRPr="004579E0">
        <w:rPr>
          <w:rFonts w:ascii="Verdana" w:hAnsi="Verdana" w:cs="Arial"/>
          <w:color w:val="000000"/>
          <w:sz w:val="20"/>
        </w:rPr>
        <w:t>, el contracte</w:t>
      </w:r>
      <w:r w:rsidR="00B76F21" w:rsidRPr="004579E0">
        <w:rPr>
          <w:rFonts w:ascii="Verdana" w:hAnsi="Verdana" w:cs="Arial"/>
          <w:color w:val="000000"/>
          <w:sz w:val="20"/>
        </w:rPr>
        <w:t xml:space="preserve"> podrà ser suspès per acord de l’òrgan de contractació </w:t>
      </w:r>
      <w:r w:rsidRPr="004579E0">
        <w:rPr>
          <w:rFonts w:ascii="Verdana" w:hAnsi="Verdana" w:cs="Arial"/>
          <w:color w:val="000000"/>
          <w:sz w:val="20"/>
        </w:rPr>
        <w:t xml:space="preserve">o perquè el contractista opti per suspendre el seu compliment, en cas de demora en el pagament del preu superior a 4 mesos, comunicant-ho </w:t>
      </w:r>
      <w:r w:rsidR="00B76F21" w:rsidRPr="004579E0">
        <w:rPr>
          <w:rFonts w:ascii="Verdana" w:hAnsi="Verdana" w:cs="Arial"/>
          <w:color w:val="000000"/>
          <w:sz w:val="20"/>
        </w:rPr>
        <w:t>a l’òrgan de contractació</w:t>
      </w:r>
      <w:r w:rsidRPr="004579E0">
        <w:rPr>
          <w:rFonts w:ascii="Verdana" w:hAnsi="Verdana" w:cs="Arial"/>
          <w:color w:val="000000"/>
          <w:sz w:val="20"/>
        </w:rPr>
        <w:t xml:space="preserve"> amb un mes d’antelació.</w:t>
      </w:r>
    </w:p>
    <w:p w14:paraId="6DD06475" w14:textId="77777777" w:rsidR="00C832BF" w:rsidRDefault="00C832BF" w:rsidP="003F46D0">
      <w:pPr>
        <w:rPr>
          <w:rFonts w:ascii="Verdana" w:hAnsi="Verdana" w:cs="Arial"/>
          <w:sz w:val="20"/>
        </w:rPr>
      </w:pPr>
    </w:p>
    <w:p w14:paraId="6EAAE0E6" w14:textId="77777777" w:rsidR="003F46D0" w:rsidRPr="004579E0" w:rsidRDefault="003F46D0" w:rsidP="003F46D0">
      <w:pPr>
        <w:rPr>
          <w:rFonts w:ascii="Verdana" w:hAnsi="Verdana" w:cs="Arial"/>
          <w:sz w:val="20"/>
        </w:rPr>
      </w:pPr>
      <w:r w:rsidRPr="004579E0">
        <w:rPr>
          <w:rFonts w:ascii="Verdana" w:hAnsi="Verdana" w:cs="Arial"/>
          <w:sz w:val="20"/>
        </w:rPr>
        <w:t xml:space="preserve">En cas que es produeixi la suspensió del contracte </w:t>
      </w:r>
      <w:r w:rsidRPr="004579E0">
        <w:rPr>
          <w:rFonts w:ascii="Verdana" w:hAnsi="Verdana" w:cs="Arial"/>
          <w:color w:val="000000"/>
          <w:sz w:val="20"/>
        </w:rPr>
        <w:t>l’òrgan de contractació ha d’abonar al contractista els danys i perjudicis que efectivament se li causin seguint les regles establertes en l’esmentat precepte.</w:t>
      </w:r>
    </w:p>
    <w:bookmarkEnd w:id="108"/>
    <w:p w14:paraId="2C82D643" w14:textId="77777777" w:rsidR="00CE16CC" w:rsidRPr="004579E0" w:rsidRDefault="00CE16CC" w:rsidP="0094351B">
      <w:pPr>
        <w:pStyle w:val="Default"/>
        <w:jc w:val="both"/>
        <w:rPr>
          <w:rFonts w:ascii="Verdana" w:eastAsia="Times New Roman" w:hAnsi="Verdana"/>
          <w:color w:val="auto"/>
          <w:sz w:val="20"/>
          <w:szCs w:val="20"/>
          <w:lang w:val="ca-ES" w:eastAsia="es-ES"/>
        </w:rPr>
      </w:pPr>
    </w:p>
    <w:p w14:paraId="326281D0" w14:textId="77777777" w:rsidR="008876F8" w:rsidRPr="004579E0" w:rsidRDefault="000E496E" w:rsidP="00C832BF">
      <w:pPr>
        <w:pStyle w:val="Prrafodelista"/>
        <w:numPr>
          <w:ilvl w:val="0"/>
          <w:numId w:val="8"/>
        </w:numPr>
        <w:rPr>
          <w:rFonts w:ascii="Verdana" w:hAnsi="Verdana" w:cs="Arial"/>
          <w:b/>
          <w:sz w:val="20"/>
        </w:rPr>
      </w:pPr>
      <w:bookmarkStart w:id="113" w:name="_Toc511663363"/>
      <w:bookmarkStart w:id="114" w:name="_Toc516571701"/>
      <w:bookmarkStart w:id="115" w:name="_Toc516571858"/>
      <w:bookmarkStart w:id="116" w:name="_Toc510617393"/>
      <w:bookmarkStart w:id="117" w:name="_Toc511402082"/>
      <w:r>
        <w:rPr>
          <w:rFonts w:ascii="Verdana" w:hAnsi="Verdana" w:cs="Arial"/>
          <w:b/>
          <w:sz w:val="20"/>
        </w:rPr>
        <w:t>INFRACCIONS</w:t>
      </w:r>
      <w:r w:rsidR="00FF3338" w:rsidRPr="004579E0">
        <w:rPr>
          <w:rFonts w:ascii="Verdana" w:hAnsi="Verdana" w:cs="Arial"/>
          <w:b/>
          <w:sz w:val="20"/>
        </w:rPr>
        <w:t xml:space="preserve"> I </w:t>
      </w:r>
      <w:r w:rsidR="00344687" w:rsidRPr="004579E0">
        <w:rPr>
          <w:rFonts w:ascii="Verdana" w:hAnsi="Verdana" w:cs="Arial"/>
          <w:b/>
          <w:sz w:val="20"/>
        </w:rPr>
        <w:t>PENALITZACIONS</w:t>
      </w:r>
      <w:bookmarkEnd w:id="113"/>
      <w:bookmarkEnd w:id="114"/>
      <w:bookmarkEnd w:id="115"/>
      <w:r w:rsidR="00344687" w:rsidRPr="004579E0">
        <w:rPr>
          <w:rFonts w:ascii="Verdana" w:hAnsi="Verdana" w:cs="Arial"/>
          <w:b/>
          <w:sz w:val="20"/>
        </w:rPr>
        <w:t xml:space="preserve"> </w:t>
      </w:r>
      <w:bookmarkEnd w:id="116"/>
      <w:bookmarkEnd w:id="117"/>
    </w:p>
    <w:p w14:paraId="081AC841" w14:textId="77777777" w:rsidR="00E04601" w:rsidRPr="00570F9C" w:rsidRDefault="00E04601" w:rsidP="00E04601">
      <w:pPr>
        <w:pStyle w:val="Default"/>
        <w:jc w:val="both"/>
        <w:rPr>
          <w:rFonts w:ascii="Verdana" w:hAnsi="Verdana"/>
          <w:bCs/>
          <w:color w:val="auto"/>
          <w:sz w:val="20"/>
          <w:szCs w:val="20"/>
          <w:lang w:val="ca-ES"/>
        </w:rPr>
      </w:pPr>
      <w:r w:rsidRPr="00570F9C">
        <w:rPr>
          <w:rFonts w:ascii="Verdana" w:hAnsi="Verdana"/>
          <w:bCs/>
          <w:color w:val="auto"/>
          <w:sz w:val="20"/>
          <w:szCs w:val="20"/>
          <w:lang w:val="ca-ES"/>
        </w:rPr>
        <w:t>Es consideraran infraccions lleus:</w:t>
      </w:r>
    </w:p>
    <w:p w14:paraId="0681283A" w14:textId="77777777" w:rsidR="00E04601" w:rsidRPr="006B5419" w:rsidRDefault="00E04601" w:rsidP="006B5419">
      <w:pPr>
        <w:pStyle w:val="Prrafodelista"/>
        <w:numPr>
          <w:ilvl w:val="0"/>
          <w:numId w:val="24"/>
        </w:numPr>
        <w:tabs>
          <w:tab w:val="left" w:pos="142"/>
          <w:tab w:val="left" w:pos="284"/>
        </w:tabs>
        <w:ind w:right="-1"/>
        <w:rPr>
          <w:rFonts w:ascii="Verdana" w:hAnsi="Verdana" w:cs="Arial"/>
          <w:sz w:val="20"/>
        </w:rPr>
      </w:pPr>
      <w:r w:rsidRPr="006B5419">
        <w:rPr>
          <w:rFonts w:ascii="Verdana" w:hAnsi="Verdana" w:cs="Arial"/>
          <w:sz w:val="20"/>
        </w:rPr>
        <w:t>No netejar al voltant de les caixes, contenidors o altres elements de recollida abans de realitzar la retirada d’aquests. Caldrà que el contractista netegi al voltant d’aquestes i reculli qualsevol material que hagi quedat a fora.</w:t>
      </w:r>
    </w:p>
    <w:p w14:paraId="23F0FEE8" w14:textId="77777777" w:rsidR="00E04601" w:rsidRPr="00570F9C" w:rsidRDefault="00E04601" w:rsidP="00E04601">
      <w:pPr>
        <w:numPr>
          <w:ilvl w:val="0"/>
          <w:numId w:val="24"/>
        </w:numPr>
        <w:tabs>
          <w:tab w:val="left" w:pos="142"/>
          <w:tab w:val="left" w:pos="284"/>
        </w:tabs>
        <w:ind w:right="-1"/>
        <w:rPr>
          <w:rFonts w:ascii="Verdana" w:hAnsi="Verdana" w:cs="Arial"/>
          <w:sz w:val="20"/>
        </w:rPr>
      </w:pPr>
      <w:r w:rsidRPr="00570F9C">
        <w:rPr>
          <w:rFonts w:ascii="Verdana" w:hAnsi="Verdana" w:cs="Arial"/>
          <w:sz w:val="20"/>
        </w:rPr>
        <w:t>No cobrir les caixes que es retirin abans d’iniciar el transport amb el sistema de tendal amb manovella.</w:t>
      </w:r>
    </w:p>
    <w:p w14:paraId="6F6FC8D8" w14:textId="77777777" w:rsidR="00E04601" w:rsidRPr="00570F9C" w:rsidRDefault="00E04601" w:rsidP="00E04601">
      <w:pPr>
        <w:numPr>
          <w:ilvl w:val="0"/>
          <w:numId w:val="24"/>
        </w:numPr>
        <w:tabs>
          <w:tab w:val="left" w:pos="142"/>
          <w:tab w:val="left" w:pos="284"/>
        </w:tabs>
        <w:ind w:right="-1"/>
        <w:rPr>
          <w:rFonts w:ascii="Verdana" w:hAnsi="Verdana" w:cs="Arial"/>
          <w:sz w:val="20"/>
        </w:rPr>
      </w:pPr>
      <w:r w:rsidRPr="00570F9C">
        <w:rPr>
          <w:rFonts w:ascii="Verdana" w:hAnsi="Verdana" w:cs="Arial"/>
          <w:sz w:val="20"/>
        </w:rPr>
        <w:t xml:space="preserve">No realitzar correctament les maniobres de càrrega i descàrrega de les caixes, contenidors o altres elements de recollida evitant fer malbé els elements de les instal·lacions.  </w:t>
      </w:r>
    </w:p>
    <w:p w14:paraId="2E78FA02" w14:textId="77777777" w:rsidR="00E04601" w:rsidRPr="00570F9C" w:rsidRDefault="00E04601" w:rsidP="00E04601">
      <w:pPr>
        <w:numPr>
          <w:ilvl w:val="0"/>
          <w:numId w:val="24"/>
        </w:numPr>
        <w:tabs>
          <w:tab w:val="left" w:pos="142"/>
          <w:tab w:val="left" w:pos="284"/>
        </w:tabs>
        <w:ind w:right="-1"/>
        <w:rPr>
          <w:rFonts w:ascii="Verdana" w:hAnsi="Verdana" w:cs="Arial"/>
          <w:sz w:val="20"/>
        </w:rPr>
      </w:pPr>
      <w:r w:rsidRPr="00570F9C">
        <w:rPr>
          <w:rFonts w:ascii="Verdana" w:hAnsi="Verdana" w:cs="Arial"/>
          <w:sz w:val="20"/>
        </w:rPr>
        <w:t>No comunicar amb antelació els canvis de gestor de residus en cas que es produeixin al llarg del contracte.</w:t>
      </w:r>
    </w:p>
    <w:p w14:paraId="721BFC29" w14:textId="77777777" w:rsidR="00E04601" w:rsidRPr="00570F9C" w:rsidRDefault="00E04601" w:rsidP="00E04601">
      <w:pPr>
        <w:numPr>
          <w:ilvl w:val="0"/>
          <w:numId w:val="24"/>
        </w:numPr>
        <w:tabs>
          <w:tab w:val="left" w:pos="142"/>
          <w:tab w:val="left" w:pos="284"/>
        </w:tabs>
        <w:ind w:right="-1"/>
        <w:rPr>
          <w:rFonts w:ascii="Verdana" w:hAnsi="Verdana" w:cs="Arial"/>
          <w:sz w:val="20"/>
        </w:rPr>
      </w:pPr>
      <w:r w:rsidRPr="00570F9C">
        <w:rPr>
          <w:rFonts w:ascii="Verdana" w:hAnsi="Verdana" w:cs="Arial"/>
          <w:sz w:val="20"/>
        </w:rPr>
        <w:t>No lliurar les actes de servei efectuat una vegada finalitzat el servei.</w:t>
      </w:r>
    </w:p>
    <w:p w14:paraId="36A59E24" w14:textId="77777777" w:rsidR="00E04601" w:rsidRPr="00570F9C" w:rsidRDefault="006B5419" w:rsidP="00E04601">
      <w:pPr>
        <w:pStyle w:val="Default"/>
        <w:numPr>
          <w:ilvl w:val="0"/>
          <w:numId w:val="24"/>
        </w:numPr>
        <w:jc w:val="both"/>
        <w:rPr>
          <w:rFonts w:ascii="Verdana" w:hAnsi="Verdana"/>
          <w:bCs/>
          <w:color w:val="auto"/>
          <w:sz w:val="20"/>
          <w:szCs w:val="20"/>
          <w:lang w:val="ca-ES"/>
        </w:rPr>
      </w:pPr>
      <w:r>
        <w:rPr>
          <w:rFonts w:ascii="Verdana" w:hAnsi="Verdana"/>
          <w:bCs/>
          <w:color w:val="auto"/>
          <w:sz w:val="20"/>
          <w:szCs w:val="20"/>
          <w:lang w:val="ca-ES"/>
        </w:rPr>
        <w:t xml:space="preserve">No dur uniforme </w:t>
      </w:r>
      <w:r w:rsidR="00E04601" w:rsidRPr="00570F9C">
        <w:rPr>
          <w:rFonts w:ascii="Verdana" w:hAnsi="Verdana"/>
          <w:bCs/>
          <w:color w:val="auto"/>
          <w:sz w:val="20"/>
          <w:szCs w:val="20"/>
          <w:lang w:val="ca-ES"/>
        </w:rPr>
        <w:t>reglamentari del personal o presentar un estat indecorós.</w:t>
      </w:r>
    </w:p>
    <w:p w14:paraId="0AB09EA0" w14:textId="77777777" w:rsidR="00E04601" w:rsidRPr="00570F9C" w:rsidRDefault="00E04601" w:rsidP="00E04601">
      <w:pPr>
        <w:pStyle w:val="Default"/>
        <w:numPr>
          <w:ilvl w:val="0"/>
          <w:numId w:val="24"/>
        </w:numPr>
        <w:jc w:val="both"/>
        <w:rPr>
          <w:rFonts w:ascii="Verdana" w:hAnsi="Verdana"/>
          <w:bCs/>
          <w:color w:val="auto"/>
          <w:sz w:val="20"/>
          <w:szCs w:val="20"/>
          <w:lang w:val="ca-ES"/>
        </w:rPr>
      </w:pPr>
      <w:r w:rsidRPr="00570F9C">
        <w:rPr>
          <w:rFonts w:ascii="Verdana" w:hAnsi="Verdana"/>
          <w:bCs/>
          <w:color w:val="auto"/>
          <w:sz w:val="20"/>
          <w:szCs w:val="20"/>
          <w:lang w:val="ca-ES"/>
        </w:rPr>
        <w:t>Retards en la prestació dels serveis.</w:t>
      </w:r>
    </w:p>
    <w:p w14:paraId="34C227E8" w14:textId="77777777" w:rsidR="00E04601" w:rsidRPr="00570F9C" w:rsidRDefault="00E04601" w:rsidP="00E04601">
      <w:pPr>
        <w:pStyle w:val="Default"/>
        <w:numPr>
          <w:ilvl w:val="0"/>
          <w:numId w:val="24"/>
        </w:numPr>
        <w:jc w:val="both"/>
        <w:rPr>
          <w:rFonts w:ascii="Verdana" w:hAnsi="Verdana"/>
          <w:bCs/>
          <w:color w:val="auto"/>
          <w:sz w:val="20"/>
          <w:szCs w:val="20"/>
          <w:lang w:val="ca-ES"/>
        </w:rPr>
      </w:pPr>
      <w:r w:rsidRPr="00570F9C">
        <w:rPr>
          <w:rFonts w:ascii="Verdana" w:hAnsi="Verdana"/>
          <w:bCs/>
          <w:color w:val="auto"/>
          <w:sz w:val="20"/>
          <w:szCs w:val="20"/>
          <w:lang w:val="ca-ES"/>
        </w:rPr>
        <w:t xml:space="preserve">No </w:t>
      </w:r>
      <w:r w:rsidR="006B5419">
        <w:rPr>
          <w:rFonts w:ascii="Verdana" w:hAnsi="Verdana"/>
          <w:bCs/>
          <w:color w:val="auto"/>
          <w:sz w:val="20"/>
          <w:szCs w:val="20"/>
          <w:lang w:val="ca-ES"/>
        </w:rPr>
        <w:t>entregar</w:t>
      </w:r>
      <w:r w:rsidRPr="00570F9C">
        <w:rPr>
          <w:rFonts w:ascii="Verdana" w:hAnsi="Verdana"/>
          <w:bCs/>
          <w:color w:val="auto"/>
          <w:sz w:val="20"/>
          <w:szCs w:val="20"/>
          <w:lang w:val="ca-ES"/>
        </w:rPr>
        <w:t xml:space="preserve"> de la documentació requerida en el Plec de prescripcions tècniques com els informes mensuals, la documentació i fitxes tècniques dels vehicles, accessoris i productes.</w:t>
      </w:r>
    </w:p>
    <w:p w14:paraId="1781C993" w14:textId="77777777" w:rsidR="00E04601" w:rsidRPr="00570F9C" w:rsidRDefault="006B5419" w:rsidP="00E04601">
      <w:pPr>
        <w:pStyle w:val="Default"/>
        <w:numPr>
          <w:ilvl w:val="0"/>
          <w:numId w:val="24"/>
        </w:numPr>
        <w:jc w:val="both"/>
        <w:rPr>
          <w:rFonts w:ascii="Verdana" w:hAnsi="Verdana"/>
          <w:bCs/>
          <w:color w:val="auto"/>
          <w:sz w:val="20"/>
          <w:szCs w:val="20"/>
          <w:lang w:val="ca-ES"/>
        </w:rPr>
      </w:pPr>
      <w:r>
        <w:rPr>
          <w:rFonts w:ascii="Verdana" w:hAnsi="Verdana"/>
          <w:bCs/>
          <w:color w:val="auto"/>
          <w:sz w:val="20"/>
          <w:szCs w:val="20"/>
          <w:lang w:val="ca-ES"/>
        </w:rPr>
        <w:t>Faltar el</w:t>
      </w:r>
      <w:r w:rsidR="00E04601" w:rsidRPr="00570F9C">
        <w:rPr>
          <w:rFonts w:ascii="Verdana" w:hAnsi="Verdana"/>
          <w:bCs/>
          <w:color w:val="auto"/>
          <w:sz w:val="20"/>
          <w:szCs w:val="20"/>
          <w:lang w:val="ca-ES"/>
        </w:rPr>
        <w:t xml:space="preserve"> respecte al públic, al personal de SAVO,SA o als agents de l’autoritat.</w:t>
      </w:r>
    </w:p>
    <w:p w14:paraId="691EBB28" w14:textId="77777777" w:rsidR="00E04601" w:rsidRPr="00570F9C" w:rsidRDefault="006B5419" w:rsidP="00E04601">
      <w:pPr>
        <w:pStyle w:val="Default"/>
        <w:numPr>
          <w:ilvl w:val="0"/>
          <w:numId w:val="24"/>
        </w:numPr>
        <w:jc w:val="both"/>
        <w:rPr>
          <w:rFonts w:ascii="Verdana" w:hAnsi="Verdana"/>
          <w:bCs/>
          <w:color w:val="auto"/>
          <w:sz w:val="20"/>
          <w:szCs w:val="20"/>
          <w:lang w:val="ca-ES"/>
        </w:rPr>
      </w:pPr>
      <w:r>
        <w:rPr>
          <w:rFonts w:ascii="Verdana" w:hAnsi="Verdana"/>
          <w:bCs/>
          <w:color w:val="auto"/>
          <w:sz w:val="20"/>
          <w:szCs w:val="20"/>
          <w:lang w:val="ca-ES"/>
        </w:rPr>
        <w:t xml:space="preserve">Ometre </w:t>
      </w:r>
      <w:r w:rsidR="00E04601" w:rsidRPr="00570F9C">
        <w:rPr>
          <w:rFonts w:ascii="Verdana" w:hAnsi="Verdana"/>
          <w:bCs/>
          <w:color w:val="auto"/>
          <w:sz w:val="20"/>
          <w:szCs w:val="20"/>
          <w:lang w:val="ca-ES"/>
        </w:rPr>
        <w:t>el deure de comunicar situacions contràries al bon estat de neteja.</w:t>
      </w:r>
    </w:p>
    <w:p w14:paraId="5AFED48E" w14:textId="77777777" w:rsidR="00E04601" w:rsidRPr="00570F9C" w:rsidRDefault="006B5419" w:rsidP="00E04601">
      <w:pPr>
        <w:pStyle w:val="Default"/>
        <w:numPr>
          <w:ilvl w:val="0"/>
          <w:numId w:val="24"/>
        </w:numPr>
        <w:jc w:val="both"/>
        <w:rPr>
          <w:rFonts w:ascii="Verdana" w:hAnsi="Verdana"/>
          <w:bCs/>
          <w:color w:val="auto"/>
          <w:sz w:val="20"/>
          <w:szCs w:val="20"/>
          <w:lang w:val="ca-ES"/>
        </w:rPr>
      </w:pPr>
      <w:r>
        <w:rPr>
          <w:rFonts w:ascii="Verdana" w:hAnsi="Verdana"/>
          <w:bCs/>
          <w:color w:val="auto"/>
          <w:sz w:val="20"/>
          <w:szCs w:val="20"/>
          <w:lang w:val="ca-ES"/>
        </w:rPr>
        <w:t>Barallar-se</w:t>
      </w:r>
      <w:r w:rsidR="00E04601" w:rsidRPr="00570F9C">
        <w:rPr>
          <w:rFonts w:ascii="Verdana" w:hAnsi="Verdana"/>
          <w:bCs/>
          <w:color w:val="auto"/>
          <w:sz w:val="20"/>
          <w:szCs w:val="20"/>
          <w:lang w:val="ca-ES"/>
        </w:rPr>
        <w:t xml:space="preserve"> entre operaris durant la prestació dels serveis.</w:t>
      </w:r>
    </w:p>
    <w:p w14:paraId="7D2D426B" w14:textId="77777777" w:rsidR="00E04601" w:rsidRPr="00570F9C" w:rsidRDefault="006B5419" w:rsidP="00E04601">
      <w:pPr>
        <w:pStyle w:val="Default"/>
        <w:numPr>
          <w:ilvl w:val="0"/>
          <w:numId w:val="24"/>
        </w:numPr>
        <w:jc w:val="both"/>
        <w:rPr>
          <w:rFonts w:ascii="Verdana" w:hAnsi="Verdana"/>
          <w:bCs/>
          <w:color w:val="auto"/>
          <w:sz w:val="20"/>
          <w:szCs w:val="20"/>
          <w:lang w:val="ca-ES"/>
        </w:rPr>
      </w:pPr>
      <w:r>
        <w:rPr>
          <w:rFonts w:ascii="Verdana" w:hAnsi="Verdana"/>
          <w:bCs/>
          <w:color w:val="auto"/>
          <w:sz w:val="20"/>
          <w:szCs w:val="20"/>
          <w:lang w:val="ca-ES"/>
        </w:rPr>
        <w:t xml:space="preserve">Disposar de </w:t>
      </w:r>
      <w:r w:rsidR="00E04601" w:rsidRPr="00570F9C">
        <w:rPr>
          <w:rFonts w:ascii="Verdana" w:hAnsi="Verdana"/>
          <w:bCs/>
          <w:color w:val="auto"/>
          <w:sz w:val="20"/>
          <w:szCs w:val="20"/>
          <w:lang w:val="ca-ES"/>
        </w:rPr>
        <w:t>vehicles en mal estat de neteja o amb adhesius o distintius no autoritzats, encara que es trobin en bon estat de pintura.</w:t>
      </w:r>
    </w:p>
    <w:p w14:paraId="4C5A0638" w14:textId="77777777" w:rsidR="00E04601" w:rsidRPr="00570F9C" w:rsidRDefault="006B5419" w:rsidP="00E04601">
      <w:pPr>
        <w:pStyle w:val="Default"/>
        <w:numPr>
          <w:ilvl w:val="0"/>
          <w:numId w:val="24"/>
        </w:numPr>
        <w:jc w:val="both"/>
        <w:rPr>
          <w:rFonts w:ascii="Verdana" w:hAnsi="Verdana"/>
          <w:bCs/>
          <w:color w:val="auto"/>
          <w:sz w:val="20"/>
          <w:szCs w:val="20"/>
          <w:lang w:val="ca-ES"/>
        </w:rPr>
      </w:pPr>
      <w:r>
        <w:rPr>
          <w:rFonts w:ascii="Verdana" w:hAnsi="Verdana"/>
          <w:bCs/>
          <w:color w:val="auto"/>
          <w:sz w:val="20"/>
          <w:szCs w:val="20"/>
          <w:lang w:val="ca-ES"/>
        </w:rPr>
        <w:t>No comparèixer</w:t>
      </w:r>
      <w:r w:rsidR="00E04601" w:rsidRPr="00570F9C">
        <w:rPr>
          <w:rFonts w:ascii="Verdana" w:hAnsi="Verdana"/>
          <w:bCs/>
          <w:color w:val="auto"/>
          <w:sz w:val="20"/>
          <w:szCs w:val="20"/>
          <w:lang w:val="ca-ES"/>
        </w:rPr>
        <w:t xml:space="preserve"> injustificada</w:t>
      </w:r>
      <w:r>
        <w:rPr>
          <w:rFonts w:ascii="Verdana" w:hAnsi="Verdana"/>
          <w:bCs/>
          <w:color w:val="auto"/>
          <w:sz w:val="20"/>
          <w:szCs w:val="20"/>
          <w:lang w:val="ca-ES"/>
        </w:rPr>
        <w:t>ment e</w:t>
      </w:r>
      <w:r w:rsidR="00E04601" w:rsidRPr="00570F9C">
        <w:rPr>
          <w:rFonts w:ascii="Verdana" w:hAnsi="Verdana"/>
          <w:bCs/>
          <w:color w:val="auto"/>
          <w:sz w:val="20"/>
          <w:szCs w:val="20"/>
          <w:lang w:val="ca-ES"/>
        </w:rPr>
        <w:t>l responsable del servei davant de SAVO,SA quan ho requereixi per tal d’informar del funcionament del servei i de les seves possibles incidències.</w:t>
      </w:r>
    </w:p>
    <w:p w14:paraId="34AD7C38" w14:textId="77777777" w:rsidR="00E04601" w:rsidRPr="00570F9C" w:rsidRDefault="006B5419" w:rsidP="00E04601">
      <w:pPr>
        <w:pStyle w:val="Default"/>
        <w:numPr>
          <w:ilvl w:val="0"/>
          <w:numId w:val="24"/>
        </w:numPr>
        <w:jc w:val="both"/>
        <w:rPr>
          <w:rFonts w:ascii="Verdana" w:hAnsi="Verdana"/>
          <w:bCs/>
          <w:color w:val="auto"/>
          <w:sz w:val="20"/>
          <w:szCs w:val="20"/>
          <w:lang w:val="ca-ES"/>
        </w:rPr>
      </w:pPr>
      <w:r>
        <w:rPr>
          <w:rFonts w:ascii="Verdana" w:hAnsi="Verdana"/>
          <w:bCs/>
          <w:color w:val="auto"/>
          <w:sz w:val="20"/>
          <w:szCs w:val="20"/>
          <w:lang w:val="ca-ES"/>
        </w:rPr>
        <w:t xml:space="preserve">Incomplir </w:t>
      </w:r>
      <w:r w:rsidR="00E04601" w:rsidRPr="00570F9C">
        <w:rPr>
          <w:rFonts w:ascii="Verdana" w:hAnsi="Verdana"/>
          <w:bCs/>
          <w:color w:val="auto"/>
          <w:sz w:val="20"/>
          <w:szCs w:val="20"/>
          <w:lang w:val="ca-ES"/>
        </w:rPr>
        <w:t>per part dels operaris del servei, de les obligacions a que es troben subjectes en el Plec de Clàusules administratives particulars i al Plec de prescripcions tècniques.</w:t>
      </w:r>
    </w:p>
    <w:p w14:paraId="7E833D11" w14:textId="77777777" w:rsidR="00E04601" w:rsidRPr="00570F9C" w:rsidRDefault="00E04601" w:rsidP="00E04601">
      <w:pPr>
        <w:pStyle w:val="Default"/>
        <w:numPr>
          <w:ilvl w:val="0"/>
          <w:numId w:val="24"/>
        </w:numPr>
        <w:jc w:val="both"/>
        <w:rPr>
          <w:rFonts w:ascii="Verdana" w:hAnsi="Verdana"/>
          <w:bCs/>
          <w:color w:val="auto"/>
          <w:sz w:val="20"/>
          <w:szCs w:val="20"/>
          <w:lang w:val="ca-ES"/>
        </w:rPr>
      </w:pPr>
      <w:r w:rsidRPr="00570F9C">
        <w:rPr>
          <w:rFonts w:ascii="Verdana" w:hAnsi="Verdana"/>
          <w:bCs/>
          <w:color w:val="auto"/>
          <w:sz w:val="20"/>
          <w:szCs w:val="20"/>
          <w:lang w:val="ca-ES"/>
        </w:rPr>
        <w:t>En general tota infracció no recollida en els apartats següents, sempre que el perjudici ocasionat al servei, a criteri de SAVO,SA, es pugui conceptuar com a lleu.</w:t>
      </w:r>
    </w:p>
    <w:p w14:paraId="0BCAB562" w14:textId="77777777" w:rsidR="00E04601" w:rsidRPr="00570F9C" w:rsidRDefault="00E04601" w:rsidP="00E04601">
      <w:pPr>
        <w:pStyle w:val="Default"/>
        <w:ind w:left="720"/>
        <w:jc w:val="both"/>
        <w:rPr>
          <w:rFonts w:ascii="Verdana" w:hAnsi="Verdana"/>
          <w:bCs/>
          <w:color w:val="auto"/>
          <w:sz w:val="20"/>
          <w:szCs w:val="20"/>
          <w:lang w:val="ca-ES"/>
        </w:rPr>
      </w:pPr>
    </w:p>
    <w:p w14:paraId="7A9D1BFB" w14:textId="77777777" w:rsidR="00E04601" w:rsidRPr="00570F9C" w:rsidRDefault="00E04601" w:rsidP="00E04601">
      <w:pPr>
        <w:pStyle w:val="Default"/>
        <w:jc w:val="both"/>
        <w:rPr>
          <w:rFonts w:ascii="Verdana" w:hAnsi="Verdana"/>
          <w:bCs/>
          <w:color w:val="auto"/>
          <w:sz w:val="20"/>
          <w:szCs w:val="20"/>
          <w:lang w:val="ca-ES"/>
        </w:rPr>
      </w:pPr>
      <w:r w:rsidRPr="00570F9C">
        <w:rPr>
          <w:rFonts w:ascii="Verdana" w:hAnsi="Verdana"/>
          <w:bCs/>
          <w:color w:val="auto"/>
          <w:sz w:val="20"/>
          <w:szCs w:val="20"/>
          <w:lang w:val="ca-ES"/>
        </w:rPr>
        <w:t>Es consideraran infraccions greus:</w:t>
      </w:r>
    </w:p>
    <w:p w14:paraId="784772E7" w14:textId="77777777" w:rsidR="00E04601" w:rsidRPr="00570F9C" w:rsidRDefault="00E04601" w:rsidP="00E04601">
      <w:pPr>
        <w:numPr>
          <w:ilvl w:val="0"/>
          <w:numId w:val="25"/>
        </w:numPr>
        <w:tabs>
          <w:tab w:val="left" w:pos="142"/>
          <w:tab w:val="left" w:pos="284"/>
        </w:tabs>
        <w:ind w:right="-1"/>
        <w:rPr>
          <w:rFonts w:ascii="Verdana" w:hAnsi="Verdana" w:cs="Arial"/>
          <w:sz w:val="20"/>
        </w:rPr>
      </w:pPr>
      <w:r w:rsidRPr="00570F9C">
        <w:rPr>
          <w:rFonts w:ascii="Verdana" w:hAnsi="Verdana" w:cs="Arial"/>
          <w:sz w:val="20"/>
        </w:rPr>
        <w:t>No disposar dels codis de transportista vigents corresponents per a cada codi CER de residu al llarg de tot el contracte.</w:t>
      </w:r>
    </w:p>
    <w:p w14:paraId="680FF888" w14:textId="77777777" w:rsidR="00E04601" w:rsidRPr="00570F9C" w:rsidRDefault="00E04601" w:rsidP="00E04601">
      <w:pPr>
        <w:numPr>
          <w:ilvl w:val="0"/>
          <w:numId w:val="25"/>
        </w:numPr>
        <w:tabs>
          <w:tab w:val="left" w:pos="142"/>
          <w:tab w:val="left" w:pos="284"/>
        </w:tabs>
        <w:ind w:right="-1"/>
        <w:rPr>
          <w:rFonts w:ascii="Verdana" w:hAnsi="Verdana" w:cs="Arial"/>
          <w:sz w:val="20"/>
        </w:rPr>
      </w:pPr>
      <w:r w:rsidRPr="00570F9C">
        <w:rPr>
          <w:rFonts w:ascii="Verdana" w:hAnsi="Verdana" w:cs="Arial"/>
          <w:sz w:val="20"/>
        </w:rPr>
        <w:t>No disposar dels codis de gestor vigents corresponents per a cada codi CER de residu al llarg de tot el contracte.</w:t>
      </w:r>
    </w:p>
    <w:p w14:paraId="47BE79E8" w14:textId="77777777" w:rsidR="00E04601" w:rsidRDefault="00E04601" w:rsidP="00E04601">
      <w:pPr>
        <w:numPr>
          <w:ilvl w:val="0"/>
          <w:numId w:val="25"/>
        </w:numPr>
        <w:tabs>
          <w:tab w:val="left" w:pos="142"/>
          <w:tab w:val="left" w:pos="284"/>
        </w:tabs>
        <w:ind w:right="-1"/>
        <w:rPr>
          <w:rFonts w:ascii="Verdana" w:hAnsi="Verdana" w:cs="Arial"/>
          <w:sz w:val="20"/>
        </w:rPr>
      </w:pPr>
      <w:r w:rsidRPr="00570F9C">
        <w:rPr>
          <w:rFonts w:ascii="Verdana" w:hAnsi="Verdana" w:cs="Arial"/>
          <w:sz w:val="20"/>
        </w:rPr>
        <w:t>No donar compliment al que estableix el Decret 180/2015 de 13 de març pel que es regula el trasllat de residus en l’interior del territori de l’Estat.</w:t>
      </w:r>
    </w:p>
    <w:p w14:paraId="7157A6D3" w14:textId="77777777" w:rsidR="00FC3C68" w:rsidRDefault="00FC3C68" w:rsidP="00E04601">
      <w:pPr>
        <w:numPr>
          <w:ilvl w:val="0"/>
          <w:numId w:val="25"/>
        </w:numPr>
        <w:tabs>
          <w:tab w:val="left" w:pos="142"/>
          <w:tab w:val="left" w:pos="284"/>
        </w:tabs>
        <w:ind w:right="-1"/>
        <w:rPr>
          <w:rFonts w:ascii="Verdana" w:hAnsi="Verdana" w:cs="Arial"/>
          <w:sz w:val="20"/>
        </w:rPr>
      </w:pPr>
      <w:r>
        <w:rPr>
          <w:rFonts w:ascii="Verdana" w:hAnsi="Verdana" w:cs="Arial"/>
          <w:sz w:val="20"/>
        </w:rPr>
        <w:t>Falsejar les dades corresponents a pesos i gestió de materials</w:t>
      </w:r>
    </w:p>
    <w:p w14:paraId="4AA7DBEC" w14:textId="77777777" w:rsidR="00FC3C68" w:rsidRDefault="00FC3C68" w:rsidP="00E04601">
      <w:pPr>
        <w:numPr>
          <w:ilvl w:val="0"/>
          <w:numId w:val="25"/>
        </w:numPr>
        <w:tabs>
          <w:tab w:val="left" w:pos="142"/>
          <w:tab w:val="left" w:pos="284"/>
        </w:tabs>
        <w:ind w:right="-1"/>
        <w:rPr>
          <w:rFonts w:ascii="Verdana" w:hAnsi="Verdana" w:cs="Arial"/>
          <w:sz w:val="20"/>
        </w:rPr>
      </w:pPr>
      <w:r>
        <w:rPr>
          <w:rFonts w:ascii="Verdana" w:hAnsi="Verdana" w:cs="Arial"/>
          <w:sz w:val="20"/>
        </w:rPr>
        <w:t>No disposar de la documentació metrològica favorable</w:t>
      </w:r>
    </w:p>
    <w:p w14:paraId="24ACBC89" w14:textId="77777777" w:rsidR="00FC3C68" w:rsidRDefault="00FC3C68" w:rsidP="00E04601">
      <w:pPr>
        <w:numPr>
          <w:ilvl w:val="0"/>
          <w:numId w:val="25"/>
        </w:numPr>
        <w:tabs>
          <w:tab w:val="left" w:pos="142"/>
          <w:tab w:val="left" w:pos="284"/>
        </w:tabs>
        <w:ind w:right="-1"/>
        <w:rPr>
          <w:rFonts w:ascii="Verdana" w:hAnsi="Verdana" w:cs="Arial"/>
          <w:sz w:val="20"/>
        </w:rPr>
      </w:pPr>
      <w:r>
        <w:rPr>
          <w:rFonts w:ascii="Verdana" w:hAnsi="Verdana" w:cs="Arial"/>
          <w:sz w:val="20"/>
        </w:rPr>
        <w:t>Barrejar diferents materials procedents de les deixalleries</w:t>
      </w:r>
    </w:p>
    <w:p w14:paraId="11C99868" w14:textId="77777777" w:rsidR="00FC3C68" w:rsidRDefault="00FC3C68" w:rsidP="00E04601">
      <w:pPr>
        <w:numPr>
          <w:ilvl w:val="0"/>
          <w:numId w:val="25"/>
        </w:numPr>
        <w:tabs>
          <w:tab w:val="left" w:pos="142"/>
          <w:tab w:val="left" w:pos="284"/>
        </w:tabs>
        <w:ind w:right="-1"/>
        <w:rPr>
          <w:rFonts w:ascii="Verdana" w:hAnsi="Verdana" w:cs="Arial"/>
          <w:sz w:val="20"/>
        </w:rPr>
      </w:pPr>
      <w:r>
        <w:rPr>
          <w:rFonts w:ascii="Verdana" w:hAnsi="Verdana" w:cs="Arial"/>
          <w:sz w:val="20"/>
        </w:rPr>
        <w:t>Fer servir les caixes propietat de SAVO, SA per a altres usos o clients que no siguin els del propi contracte</w:t>
      </w:r>
    </w:p>
    <w:p w14:paraId="7DE88FF1" w14:textId="77777777" w:rsidR="00E04601" w:rsidRPr="00570F9C" w:rsidRDefault="00E04601" w:rsidP="00E04601">
      <w:pPr>
        <w:numPr>
          <w:ilvl w:val="0"/>
          <w:numId w:val="25"/>
        </w:numPr>
        <w:tabs>
          <w:tab w:val="left" w:pos="142"/>
          <w:tab w:val="left" w:pos="284"/>
        </w:tabs>
        <w:ind w:right="-1"/>
        <w:rPr>
          <w:rFonts w:ascii="Verdana" w:hAnsi="Verdana" w:cs="Arial"/>
          <w:sz w:val="20"/>
        </w:rPr>
      </w:pPr>
      <w:r w:rsidRPr="00570F9C">
        <w:rPr>
          <w:rFonts w:ascii="Verdana" w:hAnsi="Verdana" w:cs="Arial"/>
          <w:sz w:val="20"/>
        </w:rPr>
        <w:t>No comunicar amb antelació els canvis de gestor de residus en cas que es produeixin al llarg del contracte.</w:t>
      </w:r>
    </w:p>
    <w:p w14:paraId="5DE6F94D" w14:textId="77777777" w:rsidR="00E04601" w:rsidRPr="00570F9C" w:rsidRDefault="00E04601" w:rsidP="00E04601">
      <w:pPr>
        <w:numPr>
          <w:ilvl w:val="0"/>
          <w:numId w:val="25"/>
        </w:numPr>
        <w:tabs>
          <w:tab w:val="left" w:pos="142"/>
          <w:tab w:val="left" w:pos="284"/>
        </w:tabs>
        <w:ind w:right="-1"/>
        <w:rPr>
          <w:rFonts w:ascii="Verdana" w:hAnsi="Verdana" w:cs="Arial"/>
          <w:sz w:val="20"/>
        </w:rPr>
      </w:pPr>
      <w:r w:rsidRPr="00570F9C">
        <w:rPr>
          <w:rFonts w:ascii="Verdana" w:hAnsi="Verdana" w:cs="Arial"/>
          <w:sz w:val="20"/>
        </w:rPr>
        <w:t>No lliurar les actes de servei efectuat una vegada finalitzat el servei.</w:t>
      </w:r>
    </w:p>
    <w:p w14:paraId="00F6D66B" w14:textId="77777777" w:rsidR="00E04601" w:rsidRDefault="008B4B31" w:rsidP="00E04601">
      <w:pPr>
        <w:pStyle w:val="Default"/>
        <w:numPr>
          <w:ilvl w:val="0"/>
          <w:numId w:val="25"/>
        </w:numPr>
        <w:jc w:val="both"/>
        <w:rPr>
          <w:rFonts w:ascii="Verdana" w:hAnsi="Verdana"/>
          <w:bCs/>
          <w:color w:val="auto"/>
          <w:sz w:val="20"/>
          <w:szCs w:val="20"/>
          <w:lang w:val="ca-ES"/>
        </w:rPr>
      </w:pPr>
      <w:r>
        <w:rPr>
          <w:rFonts w:ascii="Verdana" w:hAnsi="Verdana"/>
          <w:bCs/>
          <w:color w:val="auto"/>
          <w:sz w:val="20"/>
          <w:szCs w:val="20"/>
          <w:lang w:val="ca-ES"/>
        </w:rPr>
        <w:t>No disposar</w:t>
      </w:r>
      <w:r w:rsidR="00E04601" w:rsidRPr="00570F9C">
        <w:rPr>
          <w:rFonts w:ascii="Verdana" w:hAnsi="Verdana"/>
          <w:bCs/>
          <w:color w:val="auto"/>
          <w:sz w:val="20"/>
          <w:szCs w:val="20"/>
          <w:lang w:val="ca-ES"/>
        </w:rPr>
        <w:t xml:space="preserve"> dels elements de seguretat necessaris per a la prestació del servei.</w:t>
      </w:r>
    </w:p>
    <w:p w14:paraId="188C7960" w14:textId="77777777" w:rsidR="004442D1" w:rsidRPr="00570F9C" w:rsidRDefault="004442D1" w:rsidP="00E04601">
      <w:pPr>
        <w:pStyle w:val="Default"/>
        <w:numPr>
          <w:ilvl w:val="0"/>
          <w:numId w:val="25"/>
        </w:numPr>
        <w:jc w:val="both"/>
        <w:rPr>
          <w:rFonts w:ascii="Verdana" w:hAnsi="Verdana"/>
          <w:bCs/>
          <w:color w:val="auto"/>
          <w:sz w:val="20"/>
          <w:szCs w:val="20"/>
          <w:lang w:val="ca-ES"/>
        </w:rPr>
      </w:pPr>
      <w:r>
        <w:rPr>
          <w:rFonts w:ascii="Verdana" w:hAnsi="Verdana"/>
          <w:bCs/>
          <w:color w:val="auto"/>
          <w:sz w:val="20"/>
          <w:szCs w:val="20"/>
          <w:lang w:val="ca-ES"/>
        </w:rPr>
        <w:t>Realitzar els serveis amb un vehicle amb pop hidràulic per a qualsevols dels lot a excepció del lot 6.</w:t>
      </w:r>
    </w:p>
    <w:p w14:paraId="60191BAF" w14:textId="77777777" w:rsidR="00E04601" w:rsidRPr="00570F9C" w:rsidRDefault="00E04601" w:rsidP="00E04601">
      <w:pPr>
        <w:pStyle w:val="Default"/>
        <w:numPr>
          <w:ilvl w:val="0"/>
          <w:numId w:val="25"/>
        </w:numPr>
        <w:jc w:val="both"/>
        <w:rPr>
          <w:rFonts w:ascii="Verdana" w:hAnsi="Verdana"/>
          <w:bCs/>
          <w:color w:val="auto"/>
          <w:sz w:val="20"/>
          <w:szCs w:val="20"/>
          <w:lang w:val="ca-ES"/>
        </w:rPr>
      </w:pPr>
      <w:r w:rsidRPr="00570F9C">
        <w:rPr>
          <w:rFonts w:ascii="Verdana" w:hAnsi="Verdana"/>
          <w:bCs/>
          <w:color w:val="auto"/>
          <w:sz w:val="20"/>
          <w:szCs w:val="20"/>
          <w:lang w:val="ca-ES"/>
        </w:rPr>
        <w:t>Posar en servei vehicles amb algun tipus de deficiència que afecti a la seguretat, que tingui alguna incidència en la inspecció tècnica oficial o que treballin sense els dispositius de seguretat previstos en la seva homologació.</w:t>
      </w:r>
    </w:p>
    <w:p w14:paraId="3E47FCAD" w14:textId="77777777" w:rsidR="00E04601" w:rsidRPr="00570F9C" w:rsidRDefault="006B5419" w:rsidP="00E04601">
      <w:pPr>
        <w:pStyle w:val="Default"/>
        <w:numPr>
          <w:ilvl w:val="0"/>
          <w:numId w:val="25"/>
        </w:numPr>
        <w:jc w:val="both"/>
        <w:rPr>
          <w:rFonts w:ascii="Verdana" w:hAnsi="Verdana"/>
          <w:bCs/>
          <w:color w:val="auto"/>
          <w:sz w:val="20"/>
          <w:szCs w:val="20"/>
          <w:lang w:val="ca-ES"/>
        </w:rPr>
      </w:pPr>
      <w:r>
        <w:rPr>
          <w:rFonts w:ascii="Verdana" w:hAnsi="Verdana"/>
          <w:bCs/>
          <w:color w:val="auto"/>
          <w:sz w:val="20"/>
          <w:szCs w:val="20"/>
          <w:lang w:val="ca-ES"/>
        </w:rPr>
        <w:t>No realitzar el</w:t>
      </w:r>
      <w:r w:rsidR="00E04601" w:rsidRPr="00570F9C">
        <w:rPr>
          <w:rFonts w:ascii="Verdana" w:hAnsi="Verdana"/>
          <w:bCs/>
          <w:color w:val="auto"/>
          <w:sz w:val="20"/>
          <w:szCs w:val="20"/>
          <w:lang w:val="ca-ES"/>
        </w:rPr>
        <w:t xml:space="preserve"> manteniment dels vehicles </w:t>
      </w:r>
      <w:r>
        <w:rPr>
          <w:rFonts w:ascii="Verdana" w:hAnsi="Verdana"/>
          <w:bCs/>
          <w:color w:val="auto"/>
          <w:sz w:val="20"/>
          <w:szCs w:val="20"/>
          <w:lang w:val="ca-ES"/>
        </w:rPr>
        <w:t xml:space="preserve">i disposar de vehicles </w:t>
      </w:r>
      <w:r w:rsidR="00E04601" w:rsidRPr="00570F9C">
        <w:rPr>
          <w:rFonts w:ascii="Verdana" w:hAnsi="Verdana"/>
          <w:bCs/>
          <w:color w:val="auto"/>
          <w:sz w:val="20"/>
          <w:szCs w:val="20"/>
          <w:lang w:val="ca-ES"/>
        </w:rPr>
        <w:t>en mal estat de pintura o de carrosseria, ja notificat al contractista i no solucionat en els terminis fixats.</w:t>
      </w:r>
    </w:p>
    <w:p w14:paraId="6AB550D0" w14:textId="77777777" w:rsidR="00E04601" w:rsidRPr="00570F9C" w:rsidRDefault="00E04601" w:rsidP="00E04601">
      <w:pPr>
        <w:pStyle w:val="Default"/>
        <w:numPr>
          <w:ilvl w:val="0"/>
          <w:numId w:val="25"/>
        </w:numPr>
        <w:jc w:val="both"/>
        <w:rPr>
          <w:rFonts w:ascii="Verdana" w:hAnsi="Verdana"/>
          <w:bCs/>
          <w:color w:val="auto"/>
          <w:sz w:val="20"/>
          <w:szCs w:val="20"/>
          <w:lang w:val="ca-ES"/>
        </w:rPr>
      </w:pPr>
      <w:r w:rsidRPr="00570F9C">
        <w:rPr>
          <w:rFonts w:ascii="Verdana" w:hAnsi="Verdana"/>
          <w:bCs/>
          <w:color w:val="auto"/>
          <w:sz w:val="20"/>
          <w:szCs w:val="20"/>
          <w:lang w:val="ca-ES"/>
        </w:rPr>
        <w:t>No fer entrega de la documentació d’entrada dels residus al gestor corresponent segons especificacions del PPT.</w:t>
      </w:r>
    </w:p>
    <w:p w14:paraId="48EA1ED8" w14:textId="77777777" w:rsidR="00E04601" w:rsidRPr="00570F9C" w:rsidRDefault="00E04601" w:rsidP="00E04601">
      <w:pPr>
        <w:numPr>
          <w:ilvl w:val="0"/>
          <w:numId w:val="25"/>
        </w:numPr>
        <w:tabs>
          <w:tab w:val="left" w:pos="142"/>
          <w:tab w:val="left" w:pos="284"/>
        </w:tabs>
        <w:ind w:right="-1"/>
        <w:rPr>
          <w:rFonts w:ascii="Verdana" w:hAnsi="Verdana" w:cs="Arial"/>
          <w:sz w:val="20"/>
        </w:rPr>
      </w:pPr>
      <w:r w:rsidRPr="00570F9C">
        <w:rPr>
          <w:rFonts w:ascii="Verdana" w:hAnsi="Verdana" w:cs="Arial"/>
          <w:sz w:val="20"/>
        </w:rPr>
        <w:t>No realitzar el manteniment de les caixes, contenidors i/o elements de recollida ja siguin cedits o de lloguer.</w:t>
      </w:r>
    </w:p>
    <w:p w14:paraId="58AE11CB" w14:textId="77777777" w:rsidR="00E04601" w:rsidRPr="00570F9C" w:rsidRDefault="00E04601" w:rsidP="00E04601">
      <w:pPr>
        <w:numPr>
          <w:ilvl w:val="0"/>
          <w:numId w:val="25"/>
        </w:numPr>
        <w:tabs>
          <w:tab w:val="left" w:pos="142"/>
          <w:tab w:val="left" w:pos="284"/>
        </w:tabs>
        <w:ind w:right="-1"/>
        <w:rPr>
          <w:rFonts w:ascii="Verdana" w:hAnsi="Verdana"/>
          <w:bCs/>
          <w:sz w:val="20"/>
        </w:rPr>
      </w:pPr>
      <w:r w:rsidRPr="00570F9C">
        <w:rPr>
          <w:rFonts w:ascii="Verdana" w:hAnsi="Verdana" w:cs="Arial"/>
          <w:sz w:val="20"/>
        </w:rPr>
        <w:t>No tancar una deixalleria després d’haver efectuat un servei fora de l’horari d’obertura d’aquesta.</w:t>
      </w:r>
    </w:p>
    <w:p w14:paraId="28ED83F8" w14:textId="77777777" w:rsidR="00E04601" w:rsidRPr="00570F9C" w:rsidRDefault="00FC3C68" w:rsidP="00E04601">
      <w:pPr>
        <w:pStyle w:val="Default"/>
        <w:numPr>
          <w:ilvl w:val="0"/>
          <w:numId w:val="25"/>
        </w:numPr>
        <w:jc w:val="both"/>
        <w:rPr>
          <w:rFonts w:ascii="Verdana" w:hAnsi="Verdana"/>
          <w:bCs/>
          <w:color w:val="auto"/>
          <w:sz w:val="20"/>
          <w:szCs w:val="20"/>
          <w:lang w:val="ca-ES"/>
        </w:rPr>
      </w:pPr>
      <w:r>
        <w:rPr>
          <w:rFonts w:ascii="Verdana" w:hAnsi="Verdana"/>
          <w:bCs/>
          <w:color w:val="auto"/>
          <w:sz w:val="20"/>
          <w:szCs w:val="20"/>
          <w:lang w:val="ca-ES"/>
        </w:rPr>
        <w:t>Incomplir</w:t>
      </w:r>
      <w:r w:rsidR="00E04601" w:rsidRPr="00570F9C">
        <w:rPr>
          <w:rFonts w:ascii="Verdana" w:hAnsi="Verdana"/>
          <w:bCs/>
          <w:color w:val="auto"/>
          <w:sz w:val="20"/>
          <w:szCs w:val="20"/>
          <w:lang w:val="ca-ES"/>
        </w:rPr>
        <w:t xml:space="preserve"> de les instruccions i ordres escrites de SAVO,SA relatives a l’execució del servei.</w:t>
      </w:r>
    </w:p>
    <w:p w14:paraId="3AEC9829" w14:textId="77777777" w:rsidR="00E04601" w:rsidRPr="00570F9C" w:rsidRDefault="006B5419" w:rsidP="00E04601">
      <w:pPr>
        <w:pStyle w:val="Default"/>
        <w:numPr>
          <w:ilvl w:val="0"/>
          <w:numId w:val="25"/>
        </w:numPr>
        <w:jc w:val="both"/>
        <w:rPr>
          <w:rFonts w:ascii="Verdana" w:hAnsi="Verdana"/>
          <w:bCs/>
          <w:color w:val="auto"/>
          <w:sz w:val="20"/>
          <w:szCs w:val="20"/>
          <w:lang w:val="ca-ES"/>
        </w:rPr>
      </w:pPr>
      <w:r>
        <w:rPr>
          <w:rFonts w:ascii="Verdana" w:hAnsi="Verdana"/>
          <w:bCs/>
          <w:color w:val="auto"/>
          <w:sz w:val="20"/>
          <w:szCs w:val="20"/>
          <w:lang w:val="ca-ES"/>
        </w:rPr>
        <w:t xml:space="preserve">Incomplir </w:t>
      </w:r>
      <w:r w:rsidR="00E04601" w:rsidRPr="00570F9C">
        <w:rPr>
          <w:rFonts w:ascii="Verdana" w:hAnsi="Verdana"/>
          <w:bCs/>
          <w:color w:val="auto"/>
          <w:sz w:val="20"/>
          <w:szCs w:val="20"/>
          <w:lang w:val="ca-ES"/>
        </w:rPr>
        <w:t>les prescripcions sanitàries, laborals, de Seguretat Social i tributàries que li siguin exigides al contractista per les disposicions vigents.</w:t>
      </w:r>
    </w:p>
    <w:p w14:paraId="21963949" w14:textId="77777777" w:rsidR="00E04601" w:rsidRPr="00570F9C" w:rsidRDefault="00FC3C68" w:rsidP="00E04601">
      <w:pPr>
        <w:pStyle w:val="Default"/>
        <w:numPr>
          <w:ilvl w:val="0"/>
          <w:numId w:val="25"/>
        </w:numPr>
        <w:jc w:val="both"/>
        <w:rPr>
          <w:rFonts w:ascii="Verdana" w:hAnsi="Verdana"/>
          <w:bCs/>
          <w:color w:val="auto"/>
          <w:sz w:val="20"/>
          <w:szCs w:val="20"/>
          <w:lang w:val="ca-ES"/>
        </w:rPr>
      </w:pPr>
      <w:r>
        <w:rPr>
          <w:rFonts w:ascii="Verdana" w:hAnsi="Verdana"/>
          <w:bCs/>
          <w:color w:val="auto"/>
          <w:sz w:val="20"/>
          <w:szCs w:val="20"/>
          <w:lang w:val="ca-ES"/>
        </w:rPr>
        <w:t>F</w:t>
      </w:r>
      <w:r w:rsidR="00E04601" w:rsidRPr="00570F9C">
        <w:rPr>
          <w:rFonts w:ascii="Verdana" w:hAnsi="Verdana"/>
          <w:bCs/>
          <w:color w:val="auto"/>
          <w:sz w:val="20"/>
          <w:szCs w:val="20"/>
          <w:lang w:val="ca-ES"/>
        </w:rPr>
        <w:t>alsejar el pes dels residus recollits.</w:t>
      </w:r>
    </w:p>
    <w:p w14:paraId="1B205793" w14:textId="77777777" w:rsidR="00E04601" w:rsidRPr="00570F9C" w:rsidRDefault="00E04601" w:rsidP="00E04601">
      <w:pPr>
        <w:pStyle w:val="Default"/>
        <w:numPr>
          <w:ilvl w:val="0"/>
          <w:numId w:val="25"/>
        </w:numPr>
        <w:jc w:val="both"/>
        <w:rPr>
          <w:rFonts w:ascii="Verdana" w:hAnsi="Verdana"/>
          <w:bCs/>
          <w:color w:val="auto"/>
          <w:sz w:val="20"/>
          <w:szCs w:val="20"/>
          <w:lang w:val="ca-ES"/>
        </w:rPr>
      </w:pPr>
      <w:r w:rsidRPr="00570F9C">
        <w:rPr>
          <w:rFonts w:ascii="Verdana" w:hAnsi="Verdana"/>
          <w:bCs/>
          <w:color w:val="auto"/>
          <w:sz w:val="20"/>
          <w:szCs w:val="20"/>
          <w:lang w:val="ca-ES"/>
        </w:rPr>
        <w:t>Deixar de prestar el servei parcialment o totalment per causa que sigui imputable al contractista.</w:t>
      </w:r>
    </w:p>
    <w:p w14:paraId="42CC62C4" w14:textId="77777777" w:rsidR="00E04601" w:rsidRPr="00570F9C" w:rsidRDefault="00FC3C68" w:rsidP="00E04601">
      <w:pPr>
        <w:pStyle w:val="Default"/>
        <w:numPr>
          <w:ilvl w:val="0"/>
          <w:numId w:val="25"/>
        </w:numPr>
        <w:jc w:val="both"/>
        <w:rPr>
          <w:rFonts w:ascii="Verdana" w:hAnsi="Verdana"/>
          <w:bCs/>
          <w:color w:val="auto"/>
          <w:sz w:val="20"/>
          <w:szCs w:val="20"/>
          <w:lang w:val="ca-ES"/>
        </w:rPr>
      </w:pPr>
      <w:r>
        <w:rPr>
          <w:rFonts w:ascii="Verdana" w:hAnsi="Verdana"/>
          <w:bCs/>
          <w:color w:val="auto"/>
          <w:sz w:val="20"/>
          <w:szCs w:val="20"/>
          <w:lang w:val="ca-ES"/>
        </w:rPr>
        <w:t>Fer frau</w:t>
      </w:r>
      <w:r w:rsidR="00E04601" w:rsidRPr="00570F9C">
        <w:rPr>
          <w:rFonts w:ascii="Verdana" w:hAnsi="Verdana"/>
          <w:bCs/>
          <w:color w:val="auto"/>
          <w:sz w:val="20"/>
          <w:szCs w:val="20"/>
          <w:lang w:val="ca-ES"/>
        </w:rPr>
        <w:t xml:space="preserve"> en la forma de prestació dels serveis.</w:t>
      </w:r>
    </w:p>
    <w:p w14:paraId="35F5D42B" w14:textId="77777777" w:rsidR="00E04601" w:rsidRPr="00570F9C" w:rsidRDefault="00E04601" w:rsidP="00E04601">
      <w:pPr>
        <w:pStyle w:val="Default"/>
        <w:numPr>
          <w:ilvl w:val="0"/>
          <w:numId w:val="25"/>
        </w:numPr>
        <w:jc w:val="both"/>
        <w:rPr>
          <w:rFonts w:ascii="Verdana" w:hAnsi="Verdana"/>
          <w:bCs/>
          <w:color w:val="auto"/>
          <w:sz w:val="20"/>
          <w:szCs w:val="20"/>
          <w:lang w:val="ca-ES"/>
        </w:rPr>
      </w:pPr>
      <w:r w:rsidRPr="00570F9C">
        <w:rPr>
          <w:rFonts w:ascii="Verdana" w:hAnsi="Verdana"/>
          <w:bCs/>
          <w:color w:val="auto"/>
          <w:sz w:val="20"/>
          <w:szCs w:val="20"/>
          <w:lang w:val="ca-ES"/>
        </w:rPr>
        <w:t>No prestar directament els serveis, llevat dels supòsits de subcontractacions previstos en el Plec de Clàusules administratives particulars.</w:t>
      </w:r>
    </w:p>
    <w:p w14:paraId="32D93CBB" w14:textId="77777777" w:rsidR="00E04601" w:rsidRPr="00570F9C" w:rsidRDefault="00FC3C68" w:rsidP="00E04601">
      <w:pPr>
        <w:pStyle w:val="Default"/>
        <w:numPr>
          <w:ilvl w:val="0"/>
          <w:numId w:val="25"/>
        </w:numPr>
        <w:jc w:val="both"/>
        <w:rPr>
          <w:rFonts w:ascii="Verdana" w:hAnsi="Verdana"/>
          <w:bCs/>
          <w:color w:val="auto"/>
          <w:sz w:val="20"/>
          <w:szCs w:val="20"/>
          <w:lang w:val="ca-ES"/>
        </w:rPr>
      </w:pPr>
      <w:r>
        <w:rPr>
          <w:rFonts w:ascii="Verdana" w:hAnsi="Verdana"/>
          <w:bCs/>
          <w:color w:val="auto"/>
          <w:sz w:val="20"/>
          <w:szCs w:val="20"/>
          <w:lang w:val="ca-ES"/>
        </w:rPr>
        <w:t xml:space="preserve">Demorar </w:t>
      </w:r>
      <w:r w:rsidR="00E04601" w:rsidRPr="00570F9C">
        <w:rPr>
          <w:rFonts w:ascii="Verdana" w:hAnsi="Verdana"/>
          <w:bCs/>
          <w:color w:val="auto"/>
          <w:sz w:val="20"/>
          <w:szCs w:val="20"/>
          <w:lang w:val="ca-ES"/>
        </w:rPr>
        <w:t>en la prestació d’un servei superior a 7 dies.</w:t>
      </w:r>
    </w:p>
    <w:p w14:paraId="52FB93DF" w14:textId="77777777" w:rsidR="00E04601" w:rsidRPr="00570F9C" w:rsidRDefault="006B5419" w:rsidP="00E04601">
      <w:pPr>
        <w:pStyle w:val="Default"/>
        <w:numPr>
          <w:ilvl w:val="0"/>
          <w:numId w:val="25"/>
        </w:numPr>
        <w:jc w:val="both"/>
        <w:rPr>
          <w:rFonts w:ascii="Verdana" w:hAnsi="Verdana"/>
          <w:bCs/>
          <w:color w:val="auto"/>
          <w:sz w:val="20"/>
          <w:szCs w:val="20"/>
          <w:lang w:val="ca-ES"/>
        </w:rPr>
      </w:pPr>
      <w:r>
        <w:rPr>
          <w:rFonts w:ascii="Verdana" w:hAnsi="Verdana"/>
          <w:bCs/>
          <w:color w:val="auto"/>
          <w:sz w:val="20"/>
          <w:szCs w:val="20"/>
          <w:lang w:val="ca-ES"/>
        </w:rPr>
        <w:t xml:space="preserve">Percebre </w:t>
      </w:r>
      <w:r w:rsidR="00E04601" w:rsidRPr="00570F9C">
        <w:rPr>
          <w:rFonts w:ascii="Verdana" w:hAnsi="Verdana"/>
          <w:bCs/>
          <w:color w:val="auto"/>
          <w:sz w:val="20"/>
          <w:szCs w:val="20"/>
          <w:lang w:val="ca-ES"/>
        </w:rPr>
        <w:t>per part de l’empresa concessionària o dels seues treballadors, de qualsevol tipus de remuneració no autoritzada dels usuaris del servei.</w:t>
      </w:r>
    </w:p>
    <w:p w14:paraId="1864A5DC" w14:textId="77777777" w:rsidR="00E04601" w:rsidRPr="006139DA" w:rsidRDefault="00FC3C68" w:rsidP="00E04601">
      <w:pPr>
        <w:pStyle w:val="Default"/>
        <w:numPr>
          <w:ilvl w:val="0"/>
          <w:numId w:val="25"/>
        </w:numPr>
        <w:jc w:val="both"/>
        <w:rPr>
          <w:rFonts w:ascii="Verdana" w:hAnsi="Verdana"/>
          <w:bCs/>
          <w:color w:val="auto"/>
          <w:sz w:val="20"/>
          <w:szCs w:val="20"/>
          <w:lang w:val="ca-ES"/>
        </w:rPr>
      </w:pPr>
      <w:r>
        <w:rPr>
          <w:rFonts w:ascii="Verdana" w:hAnsi="Verdana"/>
          <w:bCs/>
          <w:color w:val="auto"/>
          <w:sz w:val="20"/>
          <w:szCs w:val="20"/>
          <w:lang w:val="ca-ES"/>
        </w:rPr>
        <w:t>Manipular incorrectament els</w:t>
      </w:r>
      <w:r w:rsidR="00E04601" w:rsidRPr="006139DA">
        <w:rPr>
          <w:rFonts w:ascii="Verdana" w:hAnsi="Verdana"/>
          <w:bCs/>
          <w:color w:val="auto"/>
          <w:sz w:val="20"/>
          <w:szCs w:val="20"/>
          <w:lang w:val="ca-ES"/>
        </w:rPr>
        <w:t xml:space="preserve"> residus especials la recollida dels quals és objecte d’aquest servei.</w:t>
      </w:r>
    </w:p>
    <w:p w14:paraId="683BA636" w14:textId="77777777" w:rsidR="006B5419" w:rsidRDefault="006B5419" w:rsidP="00E04601">
      <w:pPr>
        <w:pStyle w:val="Default"/>
        <w:jc w:val="both"/>
        <w:rPr>
          <w:rFonts w:ascii="Verdana" w:hAnsi="Verdana"/>
          <w:bCs/>
          <w:color w:val="auto"/>
          <w:sz w:val="20"/>
          <w:szCs w:val="20"/>
          <w:lang w:val="ca-ES"/>
        </w:rPr>
      </w:pPr>
    </w:p>
    <w:p w14:paraId="536455C9" w14:textId="77777777" w:rsidR="00E04601" w:rsidRPr="006139DA" w:rsidRDefault="00E04601" w:rsidP="00E04601">
      <w:pPr>
        <w:pStyle w:val="Default"/>
        <w:jc w:val="both"/>
        <w:rPr>
          <w:rFonts w:ascii="Verdana" w:hAnsi="Verdana"/>
          <w:bCs/>
          <w:color w:val="auto"/>
          <w:sz w:val="20"/>
          <w:szCs w:val="20"/>
          <w:lang w:val="ca-ES"/>
        </w:rPr>
      </w:pPr>
      <w:r w:rsidRPr="006139DA">
        <w:rPr>
          <w:rFonts w:ascii="Verdana" w:hAnsi="Verdana"/>
          <w:bCs/>
          <w:color w:val="auto"/>
          <w:sz w:val="20"/>
          <w:szCs w:val="20"/>
          <w:lang w:val="ca-ES"/>
        </w:rPr>
        <w:t>En el cas de que durant la realització dels serveis el contractista realitzi alguna infracció de les descrites anteriorment, SAVO,SA podrà aplicar a les factures mensuals corresponents les penalitzacions indicades seguidament:</w:t>
      </w:r>
    </w:p>
    <w:p w14:paraId="4B3BD6A3" w14:textId="77777777" w:rsidR="00E04601" w:rsidRPr="006139DA" w:rsidRDefault="00E04601" w:rsidP="00E04601">
      <w:pPr>
        <w:pStyle w:val="Default"/>
        <w:jc w:val="both"/>
        <w:rPr>
          <w:rFonts w:ascii="Verdana" w:hAnsi="Verdana"/>
          <w:bCs/>
          <w:color w:val="auto"/>
          <w:sz w:val="20"/>
          <w:szCs w:val="20"/>
          <w:lang w:val="ca-ES"/>
        </w:rPr>
      </w:pPr>
    </w:p>
    <w:p w14:paraId="51A60427" w14:textId="77777777" w:rsidR="00E04601" w:rsidRPr="006139DA" w:rsidRDefault="00E04601" w:rsidP="00E04601">
      <w:pPr>
        <w:pStyle w:val="Default"/>
        <w:jc w:val="both"/>
        <w:rPr>
          <w:rFonts w:ascii="Verdana" w:hAnsi="Verdana"/>
          <w:bCs/>
          <w:color w:val="auto"/>
          <w:sz w:val="20"/>
          <w:szCs w:val="20"/>
          <w:lang w:val="ca-ES"/>
        </w:rPr>
      </w:pPr>
      <w:r w:rsidRPr="006139DA">
        <w:rPr>
          <w:rFonts w:ascii="Verdana" w:hAnsi="Verdana"/>
          <w:bCs/>
          <w:color w:val="auto"/>
          <w:sz w:val="20"/>
          <w:szCs w:val="20"/>
          <w:lang w:val="ca-ES"/>
        </w:rPr>
        <w:t>Infraccions lleus: Penalitzacions de fins a 500,00 euros, Iva exclòs.</w:t>
      </w:r>
    </w:p>
    <w:p w14:paraId="68FA3D4F" w14:textId="77777777" w:rsidR="00E04601" w:rsidRPr="006139DA" w:rsidRDefault="00E04601" w:rsidP="00E04601">
      <w:pPr>
        <w:pStyle w:val="Default"/>
        <w:jc w:val="both"/>
        <w:rPr>
          <w:rFonts w:ascii="Verdana" w:hAnsi="Verdana"/>
          <w:bCs/>
          <w:color w:val="auto"/>
          <w:sz w:val="20"/>
          <w:szCs w:val="20"/>
          <w:lang w:val="ca-ES"/>
        </w:rPr>
      </w:pPr>
      <w:r w:rsidRPr="006139DA">
        <w:rPr>
          <w:rFonts w:ascii="Verdana" w:hAnsi="Verdana"/>
          <w:bCs/>
          <w:color w:val="auto"/>
          <w:sz w:val="20"/>
          <w:szCs w:val="20"/>
          <w:lang w:val="ca-ES"/>
        </w:rPr>
        <w:t>Infraccions greus: Penalitzacions entre 500,00 euros fins a 5.000,00 euros, Iva exclòs.</w:t>
      </w:r>
    </w:p>
    <w:p w14:paraId="630EE42D" w14:textId="77777777" w:rsidR="00E04601" w:rsidRPr="006139DA" w:rsidRDefault="00E04601" w:rsidP="00E04601">
      <w:pPr>
        <w:pStyle w:val="Default"/>
        <w:jc w:val="both"/>
        <w:rPr>
          <w:rFonts w:ascii="Verdana" w:hAnsi="Verdana"/>
          <w:bCs/>
          <w:color w:val="auto"/>
          <w:sz w:val="20"/>
          <w:szCs w:val="20"/>
          <w:lang w:val="ca-ES"/>
        </w:rPr>
      </w:pPr>
    </w:p>
    <w:p w14:paraId="4D548271" w14:textId="77777777" w:rsidR="00E04601" w:rsidRPr="006139DA" w:rsidRDefault="00E04601" w:rsidP="00E04601">
      <w:pPr>
        <w:rPr>
          <w:rFonts w:ascii="Verdana" w:hAnsi="Verdana"/>
          <w:sz w:val="20"/>
        </w:rPr>
      </w:pPr>
      <w:r w:rsidRPr="006139DA">
        <w:rPr>
          <w:rFonts w:ascii="Verdana" w:hAnsi="Verdana"/>
          <w:sz w:val="20"/>
        </w:rPr>
        <w:t>Per graduar les infraccions, a més del que objectivament s’ha comès o omès, actuant sota els principis de proporcionalitat i justícia material, cal tenir en compte:</w:t>
      </w:r>
    </w:p>
    <w:p w14:paraId="3E1CF8B3" w14:textId="77777777" w:rsidR="00E04601" w:rsidRPr="006139DA" w:rsidRDefault="00E04601" w:rsidP="00E04601">
      <w:pPr>
        <w:rPr>
          <w:rFonts w:ascii="Verdana" w:hAnsi="Verdana"/>
          <w:sz w:val="20"/>
        </w:rPr>
      </w:pPr>
    </w:p>
    <w:p w14:paraId="787DC816" w14:textId="77777777" w:rsidR="00E04601" w:rsidRPr="006139DA" w:rsidRDefault="00E04601" w:rsidP="00E04601">
      <w:pPr>
        <w:numPr>
          <w:ilvl w:val="0"/>
          <w:numId w:val="26"/>
        </w:numPr>
        <w:tabs>
          <w:tab w:val="clear" w:pos="720"/>
          <w:tab w:val="num" w:pos="600"/>
        </w:tabs>
        <w:ind w:hanging="480"/>
        <w:rPr>
          <w:rFonts w:ascii="Verdana" w:hAnsi="Verdana"/>
          <w:sz w:val="20"/>
        </w:rPr>
      </w:pPr>
      <w:r w:rsidRPr="006139DA">
        <w:rPr>
          <w:rFonts w:ascii="Verdana" w:hAnsi="Verdana"/>
          <w:sz w:val="20"/>
        </w:rPr>
        <w:t>La intencionalitat</w:t>
      </w:r>
    </w:p>
    <w:p w14:paraId="0C71E4C3" w14:textId="77777777" w:rsidR="00E04601" w:rsidRPr="006139DA" w:rsidRDefault="00E04601" w:rsidP="00E04601">
      <w:pPr>
        <w:numPr>
          <w:ilvl w:val="0"/>
          <w:numId w:val="26"/>
        </w:numPr>
        <w:tabs>
          <w:tab w:val="clear" w:pos="720"/>
          <w:tab w:val="num" w:pos="600"/>
        </w:tabs>
        <w:ind w:hanging="480"/>
        <w:rPr>
          <w:rFonts w:ascii="Verdana" w:hAnsi="Verdana"/>
          <w:sz w:val="20"/>
        </w:rPr>
      </w:pPr>
      <w:r w:rsidRPr="006139DA">
        <w:rPr>
          <w:rFonts w:ascii="Verdana" w:hAnsi="Verdana"/>
          <w:sz w:val="20"/>
        </w:rPr>
        <w:t>La pertorbació del servei en qualitat, quantitat i temps</w:t>
      </w:r>
    </w:p>
    <w:p w14:paraId="0861CE8E" w14:textId="77777777" w:rsidR="00E04601" w:rsidRPr="006139DA" w:rsidRDefault="00E04601" w:rsidP="00E04601">
      <w:pPr>
        <w:numPr>
          <w:ilvl w:val="0"/>
          <w:numId w:val="26"/>
        </w:numPr>
        <w:tabs>
          <w:tab w:val="clear" w:pos="720"/>
          <w:tab w:val="num" w:pos="600"/>
        </w:tabs>
        <w:ind w:hanging="480"/>
        <w:rPr>
          <w:rFonts w:ascii="Verdana" w:hAnsi="Verdana"/>
          <w:sz w:val="20"/>
        </w:rPr>
      </w:pPr>
      <w:r w:rsidRPr="006139DA">
        <w:rPr>
          <w:rFonts w:ascii="Verdana" w:hAnsi="Verdana"/>
          <w:sz w:val="20"/>
        </w:rPr>
        <w:t>El perill i les molèsties que hagi comportat la infracció</w:t>
      </w:r>
    </w:p>
    <w:p w14:paraId="2B3DDC87" w14:textId="77777777" w:rsidR="00E04601" w:rsidRPr="006139DA" w:rsidRDefault="00E04601" w:rsidP="00E04601">
      <w:pPr>
        <w:numPr>
          <w:ilvl w:val="0"/>
          <w:numId w:val="26"/>
        </w:numPr>
        <w:tabs>
          <w:tab w:val="clear" w:pos="720"/>
          <w:tab w:val="num" w:pos="600"/>
        </w:tabs>
        <w:ind w:hanging="480"/>
        <w:rPr>
          <w:rFonts w:ascii="Verdana" w:hAnsi="Verdana"/>
          <w:sz w:val="20"/>
        </w:rPr>
      </w:pPr>
      <w:r w:rsidRPr="006139DA">
        <w:rPr>
          <w:rFonts w:ascii="Verdana" w:hAnsi="Verdana"/>
          <w:sz w:val="20"/>
        </w:rPr>
        <w:t>Els danys produïts a SAVO, SA o a tercers</w:t>
      </w:r>
    </w:p>
    <w:p w14:paraId="7F41F0B2" w14:textId="77777777" w:rsidR="00E04601" w:rsidRPr="006139DA" w:rsidRDefault="00E04601" w:rsidP="00E04601">
      <w:pPr>
        <w:numPr>
          <w:ilvl w:val="0"/>
          <w:numId w:val="26"/>
        </w:numPr>
        <w:tabs>
          <w:tab w:val="clear" w:pos="720"/>
          <w:tab w:val="num" w:pos="600"/>
        </w:tabs>
        <w:ind w:hanging="480"/>
        <w:rPr>
          <w:rFonts w:ascii="Verdana" w:hAnsi="Verdana"/>
          <w:sz w:val="20"/>
        </w:rPr>
      </w:pPr>
      <w:r w:rsidRPr="006139DA">
        <w:rPr>
          <w:rFonts w:ascii="Verdana" w:hAnsi="Verdana"/>
          <w:sz w:val="20"/>
        </w:rPr>
        <w:t>La quantitat de ciutadans afectats</w:t>
      </w:r>
    </w:p>
    <w:p w14:paraId="1FBBCBB6" w14:textId="77777777" w:rsidR="00E04601" w:rsidRPr="006139DA" w:rsidRDefault="00E04601" w:rsidP="00E04601">
      <w:pPr>
        <w:numPr>
          <w:ilvl w:val="0"/>
          <w:numId w:val="26"/>
        </w:numPr>
        <w:tabs>
          <w:tab w:val="clear" w:pos="720"/>
          <w:tab w:val="num" w:pos="600"/>
        </w:tabs>
        <w:ind w:hanging="480"/>
        <w:rPr>
          <w:rFonts w:ascii="Verdana" w:hAnsi="Verdana"/>
          <w:sz w:val="20"/>
        </w:rPr>
      </w:pPr>
      <w:r w:rsidRPr="006139DA">
        <w:rPr>
          <w:rFonts w:ascii="Verdana" w:hAnsi="Verdana"/>
          <w:sz w:val="20"/>
        </w:rPr>
        <w:t>La reincidència en les infraccions</w:t>
      </w:r>
    </w:p>
    <w:p w14:paraId="0282C017" w14:textId="77777777" w:rsidR="00E04601" w:rsidRPr="006139DA" w:rsidRDefault="00E04601" w:rsidP="00E04601">
      <w:pPr>
        <w:numPr>
          <w:ilvl w:val="0"/>
          <w:numId w:val="26"/>
        </w:numPr>
        <w:tabs>
          <w:tab w:val="clear" w:pos="720"/>
          <w:tab w:val="num" w:pos="600"/>
        </w:tabs>
        <w:ind w:hanging="480"/>
        <w:rPr>
          <w:rFonts w:ascii="Verdana" w:hAnsi="Verdana"/>
          <w:sz w:val="20"/>
        </w:rPr>
      </w:pPr>
      <w:r w:rsidRPr="006139DA">
        <w:rPr>
          <w:rFonts w:ascii="Verdana" w:hAnsi="Verdana"/>
          <w:sz w:val="20"/>
        </w:rPr>
        <w:t>La participació en la comissió de la infracció</w:t>
      </w:r>
    </w:p>
    <w:p w14:paraId="6D0FE3F5" w14:textId="77777777" w:rsidR="00E04601" w:rsidRPr="006139DA" w:rsidRDefault="00E04601" w:rsidP="00E04601">
      <w:pPr>
        <w:numPr>
          <w:ilvl w:val="0"/>
          <w:numId w:val="26"/>
        </w:numPr>
        <w:tabs>
          <w:tab w:val="clear" w:pos="720"/>
          <w:tab w:val="num" w:pos="600"/>
        </w:tabs>
        <w:ind w:hanging="480"/>
        <w:rPr>
          <w:rFonts w:ascii="Verdana" w:hAnsi="Verdana"/>
          <w:sz w:val="20"/>
        </w:rPr>
      </w:pPr>
      <w:r w:rsidRPr="006139DA">
        <w:rPr>
          <w:rFonts w:ascii="Verdana" w:hAnsi="Verdana"/>
          <w:sz w:val="20"/>
        </w:rPr>
        <w:t>La transcendència social de la infracció</w:t>
      </w:r>
    </w:p>
    <w:p w14:paraId="15A9114A" w14:textId="77777777" w:rsidR="00E04601" w:rsidRPr="006139DA" w:rsidRDefault="00E04601" w:rsidP="00E04601">
      <w:pPr>
        <w:pStyle w:val="Textoindependiente3"/>
        <w:numPr>
          <w:ilvl w:val="0"/>
          <w:numId w:val="26"/>
        </w:numPr>
        <w:tabs>
          <w:tab w:val="clear" w:pos="720"/>
          <w:tab w:val="num" w:pos="600"/>
        </w:tabs>
        <w:spacing w:after="0"/>
        <w:ind w:hanging="480"/>
        <w:jc w:val="both"/>
        <w:rPr>
          <w:rFonts w:ascii="Verdana" w:hAnsi="Verdana"/>
          <w:sz w:val="20"/>
          <w:szCs w:val="20"/>
        </w:rPr>
      </w:pPr>
      <w:r w:rsidRPr="006139DA">
        <w:rPr>
          <w:rFonts w:ascii="Verdana" w:hAnsi="Verdana"/>
          <w:sz w:val="20"/>
          <w:szCs w:val="20"/>
        </w:rPr>
        <w:t>El comportament especulatiu de l’infractor</w:t>
      </w:r>
    </w:p>
    <w:p w14:paraId="120901DA" w14:textId="77777777" w:rsidR="00E04601" w:rsidRPr="006139DA" w:rsidRDefault="00E04601" w:rsidP="00E04601">
      <w:pPr>
        <w:pStyle w:val="Textoindependiente3"/>
        <w:numPr>
          <w:ilvl w:val="0"/>
          <w:numId w:val="26"/>
        </w:numPr>
        <w:tabs>
          <w:tab w:val="clear" w:pos="720"/>
          <w:tab w:val="num" w:pos="600"/>
        </w:tabs>
        <w:spacing w:after="0"/>
        <w:ind w:hanging="480"/>
        <w:jc w:val="both"/>
        <w:rPr>
          <w:rFonts w:ascii="Verdana" w:hAnsi="Verdana"/>
          <w:sz w:val="20"/>
          <w:szCs w:val="20"/>
        </w:rPr>
      </w:pPr>
      <w:r w:rsidRPr="006139DA">
        <w:rPr>
          <w:rFonts w:ascii="Verdana" w:hAnsi="Verdana"/>
          <w:sz w:val="20"/>
          <w:szCs w:val="20"/>
        </w:rPr>
        <w:t>La quantitat global de l’operació que ha estat objecte de la infracció</w:t>
      </w:r>
    </w:p>
    <w:p w14:paraId="7E98C3FC" w14:textId="77777777" w:rsidR="00E04601" w:rsidRPr="006139DA" w:rsidRDefault="00E04601" w:rsidP="00E04601">
      <w:pPr>
        <w:pStyle w:val="Textoindependiente3"/>
        <w:numPr>
          <w:ilvl w:val="0"/>
          <w:numId w:val="26"/>
        </w:numPr>
        <w:tabs>
          <w:tab w:val="clear" w:pos="720"/>
          <w:tab w:val="num" w:pos="600"/>
        </w:tabs>
        <w:spacing w:after="0"/>
        <w:ind w:hanging="480"/>
        <w:jc w:val="both"/>
        <w:rPr>
          <w:rFonts w:ascii="Verdana" w:hAnsi="Verdana"/>
          <w:sz w:val="20"/>
          <w:szCs w:val="20"/>
        </w:rPr>
      </w:pPr>
      <w:r w:rsidRPr="006139DA">
        <w:rPr>
          <w:rFonts w:ascii="Verdana" w:hAnsi="Verdana"/>
          <w:sz w:val="20"/>
          <w:szCs w:val="20"/>
        </w:rPr>
        <w:t>La quantia del benefici il·lícit estimat</w:t>
      </w:r>
    </w:p>
    <w:p w14:paraId="45A398CD" w14:textId="77777777" w:rsidR="00E04601" w:rsidRPr="006139DA" w:rsidRDefault="00E04601" w:rsidP="00E04601">
      <w:pPr>
        <w:numPr>
          <w:ilvl w:val="0"/>
          <w:numId w:val="26"/>
        </w:numPr>
        <w:tabs>
          <w:tab w:val="clear" w:pos="720"/>
          <w:tab w:val="num" w:pos="600"/>
        </w:tabs>
        <w:ind w:hanging="480"/>
        <w:rPr>
          <w:rFonts w:ascii="Verdana" w:hAnsi="Verdana"/>
          <w:sz w:val="20"/>
        </w:rPr>
      </w:pPr>
      <w:r w:rsidRPr="006139DA">
        <w:rPr>
          <w:rFonts w:ascii="Verdana" w:hAnsi="Verdana"/>
          <w:sz w:val="20"/>
        </w:rPr>
        <w:t>La reducció de la vida econòmica dels mitjans o materials afectats</w:t>
      </w:r>
    </w:p>
    <w:p w14:paraId="3029CCDC" w14:textId="77777777" w:rsidR="00E04601" w:rsidRPr="006139DA" w:rsidRDefault="00E04601" w:rsidP="00E04601">
      <w:pPr>
        <w:numPr>
          <w:ilvl w:val="0"/>
          <w:numId w:val="26"/>
        </w:numPr>
        <w:tabs>
          <w:tab w:val="clear" w:pos="720"/>
          <w:tab w:val="num" w:pos="600"/>
        </w:tabs>
        <w:ind w:hanging="480"/>
        <w:rPr>
          <w:rFonts w:ascii="Verdana" w:hAnsi="Verdana"/>
          <w:sz w:val="20"/>
        </w:rPr>
      </w:pPr>
      <w:r w:rsidRPr="006139DA">
        <w:rPr>
          <w:rFonts w:ascii="Verdana" w:hAnsi="Verdana"/>
          <w:sz w:val="20"/>
        </w:rPr>
        <w:t>Els danys o desperfectes a reparar derivats de l’incompliment de les prescripcions d’aquest Plec relatives a l’execució del contracte</w:t>
      </w:r>
    </w:p>
    <w:p w14:paraId="4EA4EC56" w14:textId="77777777" w:rsidR="00E04601" w:rsidRPr="00052650" w:rsidRDefault="00E04601" w:rsidP="00E04601">
      <w:pPr>
        <w:pStyle w:val="Default"/>
        <w:jc w:val="both"/>
        <w:rPr>
          <w:rFonts w:ascii="Verdana" w:hAnsi="Verdana"/>
          <w:bCs/>
          <w:color w:val="FF0000"/>
          <w:sz w:val="20"/>
          <w:szCs w:val="20"/>
          <w:lang w:val="ca-ES"/>
        </w:rPr>
      </w:pPr>
    </w:p>
    <w:p w14:paraId="280B85F8" w14:textId="77777777" w:rsidR="00E04601" w:rsidRPr="006139DA" w:rsidRDefault="00E04601" w:rsidP="00E04601">
      <w:pPr>
        <w:pStyle w:val="Default"/>
        <w:jc w:val="both"/>
        <w:rPr>
          <w:rFonts w:ascii="Verdana" w:hAnsi="Verdana"/>
          <w:bCs/>
          <w:color w:val="auto"/>
          <w:sz w:val="20"/>
          <w:szCs w:val="20"/>
          <w:lang w:val="ca-ES"/>
        </w:rPr>
      </w:pPr>
      <w:r w:rsidRPr="006139DA">
        <w:rPr>
          <w:rFonts w:ascii="Verdana" w:hAnsi="Verdana"/>
          <w:bCs/>
          <w:color w:val="auto"/>
          <w:sz w:val="20"/>
          <w:szCs w:val="20"/>
          <w:lang w:val="ca-ES"/>
        </w:rPr>
        <w:t>S’aplicaran també penalitzacions per incompliment en la retirada de materials segons la taula següent:</w:t>
      </w:r>
    </w:p>
    <w:p w14:paraId="5D1F560E" w14:textId="77777777" w:rsidR="00E04601" w:rsidRPr="006139DA" w:rsidRDefault="00E04601" w:rsidP="00E04601">
      <w:pPr>
        <w:pStyle w:val="Default"/>
        <w:jc w:val="both"/>
        <w:rPr>
          <w:rFonts w:ascii="Verdana" w:hAnsi="Verdana"/>
          <w:bCs/>
          <w:color w:val="auto"/>
          <w:sz w:val="20"/>
          <w:szCs w:val="20"/>
          <w:lang w:val="ca-ES"/>
        </w:rPr>
      </w:pPr>
    </w:p>
    <w:tbl>
      <w:tblPr>
        <w:tblStyle w:val="Tablaconcuadrcula"/>
        <w:tblW w:w="0" w:type="auto"/>
        <w:tblLook w:val="04A0" w:firstRow="1" w:lastRow="0" w:firstColumn="1" w:lastColumn="0" w:noHBand="0" w:noVBand="1"/>
      </w:tblPr>
      <w:tblGrid>
        <w:gridCol w:w="988"/>
        <w:gridCol w:w="4724"/>
        <w:gridCol w:w="2782"/>
      </w:tblGrid>
      <w:tr w:rsidR="007E5C4B" w14:paraId="22E16D5B" w14:textId="77777777" w:rsidTr="007E5C4B">
        <w:tc>
          <w:tcPr>
            <w:tcW w:w="988" w:type="dxa"/>
          </w:tcPr>
          <w:p w14:paraId="1635448F" w14:textId="77777777" w:rsidR="007E5C4B" w:rsidRDefault="007E5C4B" w:rsidP="00E04601">
            <w:pPr>
              <w:pStyle w:val="Default"/>
              <w:jc w:val="both"/>
              <w:rPr>
                <w:rFonts w:ascii="Verdana" w:hAnsi="Verdana"/>
                <w:bCs/>
                <w:color w:val="auto"/>
                <w:sz w:val="20"/>
                <w:szCs w:val="20"/>
                <w:lang w:val="ca-ES"/>
              </w:rPr>
            </w:pPr>
            <w:r>
              <w:rPr>
                <w:rFonts w:ascii="Verdana" w:hAnsi="Verdana"/>
                <w:bCs/>
                <w:color w:val="auto"/>
                <w:sz w:val="20"/>
                <w:szCs w:val="20"/>
                <w:lang w:val="ca-ES"/>
              </w:rPr>
              <w:t>Lots 1, 2, 3 i 9</w:t>
            </w:r>
          </w:p>
        </w:tc>
        <w:tc>
          <w:tcPr>
            <w:tcW w:w="4724" w:type="dxa"/>
          </w:tcPr>
          <w:p w14:paraId="1493E3E4" w14:textId="77777777" w:rsidR="007E5C4B" w:rsidRDefault="007E5C4B" w:rsidP="00E04601">
            <w:pPr>
              <w:pStyle w:val="Default"/>
              <w:jc w:val="both"/>
              <w:rPr>
                <w:rFonts w:ascii="Verdana" w:hAnsi="Verdana"/>
                <w:bCs/>
                <w:color w:val="auto"/>
                <w:sz w:val="20"/>
                <w:szCs w:val="20"/>
                <w:lang w:val="ca-ES"/>
              </w:rPr>
            </w:pPr>
            <w:r>
              <w:rPr>
                <w:rFonts w:ascii="Verdana" w:hAnsi="Verdana"/>
                <w:bCs/>
                <w:color w:val="auto"/>
                <w:sz w:val="20"/>
                <w:szCs w:val="20"/>
                <w:lang w:val="ca-ES"/>
              </w:rPr>
              <w:t>Per no complir amb els temps de descàrrega màxims establerts al PPT quan el transport el realitza SAVO, SA</w:t>
            </w:r>
          </w:p>
        </w:tc>
        <w:tc>
          <w:tcPr>
            <w:tcW w:w="2782" w:type="dxa"/>
          </w:tcPr>
          <w:p w14:paraId="089A4F50" w14:textId="77777777" w:rsidR="007E5C4B" w:rsidRDefault="007E5C4B" w:rsidP="00E04601">
            <w:pPr>
              <w:pStyle w:val="Default"/>
              <w:jc w:val="both"/>
              <w:rPr>
                <w:rFonts w:ascii="Verdana" w:hAnsi="Verdana"/>
                <w:bCs/>
                <w:color w:val="auto"/>
                <w:sz w:val="20"/>
                <w:szCs w:val="20"/>
                <w:lang w:val="ca-ES"/>
              </w:rPr>
            </w:pPr>
            <w:r>
              <w:rPr>
                <w:rFonts w:ascii="Verdana" w:hAnsi="Verdana"/>
                <w:bCs/>
                <w:color w:val="auto"/>
                <w:sz w:val="20"/>
                <w:szCs w:val="20"/>
                <w:lang w:val="ca-ES"/>
              </w:rPr>
              <w:t xml:space="preserve">Una penalització del 2% del preu €/tona adjudicat per cada 15 minuts de més </w:t>
            </w:r>
          </w:p>
        </w:tc>
      </w:tr>
      <w:tr w:rsidR="007E5C4B" w14:paraId="53F14DB4" w14:textId="77777777" w:rsidTr="007E5C4B">
        <w:tc>
          <w:tcPr>
            <w:tcW w:w="988" w:type="dxa"/>
          </w:tcPr>
          <w:p w14:paraId="3D2D05DD" w14:textId="77777777" w:rsidR="007E5C4B" w:rsidRDefault="007E5C4B" w:rsidP="007E5C4B">
            <w:pPr>
              <w:pStyle w:val="Default"/>
              <w:jc w:val="both"/>
              <w:rPr>
                <w:rFonts w:ascii="Verdana" w:hAnsi="Verdana"/>
                <w:bCs/>
                <w:color w:val="auto"/>
                <w:sz w:val="20"/>
                <w:szCs w:val="20"/>
                <w:lang w:val="ca-ES"/>
              </w:rPr>
            </w:pPr>
            <w:r>
              <w:rPr>
                <w:rFonts w:ascii="Verdana" w:hAnsi="Verdana"/>
                <w:bCs/>
                <w:color w:val="auto"/>
                <w:sz w:val="20"/>
                <w:szCs w:val="20"/>
                <w:lang w:val="ca-ES"/>
              </w:rPr>
              <w:t xml:space="preserve">Lots </w:t>
            </w:r>
            <w:r w:rsidRPr="00EA63F9">
              <w:rPr>
                <w:rFonts w:ascii="Verdana" w:hAnsi="Verdana"/>
                <w:sz w:val="20"/>
              </w:rPr>
              <w:t>3, 4, 5, 8, 12 i 13</w:t>
            </w:r>
          </w:p>
        </w:tc>
        <w:tc>
          <w:tcPr>
            <w:tcW w:w="4724" w:type="dxa"/>
          </w:tcPr>
          <w:p w14:paraId="0346C5E8" w14:textId="77777777" w:rsidR="007E5C4B" w:rsidRDefault="007E5C4B" w:rsidP="007E5C4B">
            <w:pPr>
              <w:pStyle w:val="Default"/>
              <w:jc w:val="both"/>
              <w:rPr>
                <w:rFonts w:ascii="Verdana" w:hAnsi="Verdana"/>
                <w:bCs/>
                <w:color w:val="auto"/>
                <w:sz w:val="20"/>
                <w:szCs w:val="20"/>
                <w:lang w:val="ca-ES"/>
              </w:rPr>
            </w:pPr>
            <w:r>
              <w:rPr>
                <w:rFonts w:ascii="Verdana" w:hAnsi="Verdana"/>
                <w:bCs/>
                <w:color w:val="auto"/>
                <w:sz w:val="20"/>
                <w:szCs w:val="20"/>
                <w:lang w:val="ca-ES"/>
              </w:rPr>
              <w:t>Per no complir amb els terminis de retirada de materials establerts al PPT</w:t>
            </w:r>
          </w:p>
        </w:tc>
        <w:tc>
          <w:tcPr>
            <w:tcW w:w="2782" w:type="dxa"/>
          </w:tcPr>
          <w:p w14:paraId="4D2307DB" w14:textId="77777777" w:rsidR="007E5C4B" w:rsidRDefault="007E5C4B" w:rsidP="007E5C4B">
            <w:pPr>
              <w:pStyle w:val="Default"/>
              <w:jc w:val="both"/>
              <w:rPr>
                <w:rFonts w:ascii="Verdana" w:hAnsi="Verdana"/>
                <w:bCs/>
                <w:color w:val="auto"/>
                <w:sz w:val="20"/>
                <w:szCs w:val="20"/>
                <w:lang w:val="ca-ES"/>
              </w:rPr>
            </w:pPr>
            <w:r>
              <w:rPr>
                <w:rFonts w:ascii="Verdana" w:hAnsi="Verdana"/>
                <w:bCs/>
                <w:color w:val="auto"/>
                <w:sz w:val="20"/>
                <w:szCs w:val="20"/>
                <w:lang w:val="ca-ES"/>
              </w:rPr>
              <w:t>Una penalització del 5% sobre el preu €/viatge adjudicat per cada 6 hores de més</w:t>
            </w:r>
          </w:p>
        </w:tc>
      </w:tr>
      <w:tr w:rsidR="007E5C4B" w14:paraId="46D173D9" w14:textId="77777777" w:rsidTr="007E5C4B">
        <w:tc>
          <w:tcPr>
            <w:tcW w:w="988" w:type="dxa"/>
          </w:tcPr>
          <w:p w14:paraId="6B3EC782" w14:textId="77777777" w:rsidR="007E5C4B" w:rsidRDefault="007E5C4B" w:rsidP="007E5C4B">
            <w:pPr>
              <w:pStyle w:val="Default"/>
              <w:jc w:val="both"/>
              <w:rPr>
                <w:rFonts w:ascii="Verdana" w:hAnsi="Verdana"/>
                <w:bCs/>
                <w:color w:val="auto"/>
                <w:sz w:val="20"/>
                <w:szCs w:val="20"/>
                <w:lang w:val="ca-ES"/>
              </w:rPr>
            </w:pPr>
            <w:r>
              <w:rPr>
                <w:rFonts w:ascii="Verdana" w:hAnsi="Verdana"/>
                <w:bCs/>
                <w:color w:val="auto"/>
                <w:sz w:val="20"/>
                <w:szCs w:val="20"/>
                <w:lang w:val="ca-ES"/>
              </w:rPr>
              <w:t xml:space="preserve">Lots </w:t>
            </w:r>
            <w:r w:rsidRPr="00EA63F9">
              <w:rPr>
                <w:rFonts w:ascii="Verdana" w:hAnsi="Verdana"/>
                <w:sz w:val="20"/>
              </w:rPr>
              <w:t>7, 10, 11, 14</w:t>
            </w:r>
          </w:p>
        </w:tc>
        <w:tc>
          <w:tcPr>
            <w:tcW w:w="4724" w:type="dxa"/>
          </w:tcPr>
          <w:p w14:paraId="6278AD40" w14:textId="77777777" w:rsidR="007E5C4B" w:rsidRDefault="007E5C4B" w:rsidP="007E5C4B">
            <w:pPr>
              <w:pStyle w:val="Default"/>
              <w:jc w:val="both"/>
              <w:rPr>
                <w:rFonts w:ascii="Verdana" w:hAnsi="Verdana"/>
                <w:bCs/>
                <w:color w:val="auto"/>
                <w:sz w:val="20"/>
                <w:szCs w:val="20"/>
                <w:lang w:val="ca-ES"/>
              </w:rPr>
            </w:pPr>
            <w:r>
              <w:rPr>
                <w:rFonts w:ascii="Verdana" w:hAnsi="Verdana"/>
                <w:bCs/>
                <w:color w:val="auto"/>
                <w:sz w:val="20"/>
                <w:szCs w:val="20"/>
                <w:lang w:val="ca-ES"/>
              </w:rPr>
              <w:t>Per no complir amb els terminis de retirada de materials establerts al PPT</w:t>
            </w:r>
          </w:p>
        </w:tc>
        <w:tc>
          <w:tcPr>
            <w:tcW w:w="2782" w:type="dxa"/>
          </w:tcPr>
          <w:p w14:paraId="4A9B6729" w14:textId="77777777" w:rsidR="007E5C4B" w:rsidRDefault="007E5C4B" w:rsidP="007E5C4B">
            <w:pPr>
              <w:pStyle w:val="Default"/>
              <w:jc w:val="both"/>
              <w:rPr>
                <w:rFonts w:ascii="Verdana" w:hAnsi="Verdana"/>
                <w:bCs/>
                <w:color w:val="auto"/>
                <w:sz w:val="20"/>
                <w:szCs w:val="20"/>
                <w:lang w:val="ca-ES"/>
              </w:rPr>
            </w:pPr>
            <w:r>
              <w:rPr>
                <w:rFonts w:ascii="Verdana" w:hAnsi="Verdana"/>
                <w:bCs/>
                <w:color w:val="auto"/>
                <w:sz w:val="20"/>
                <w:szCs w:val="20"/>
                <w:lang w:val="ca-ES"/>
              </w:rPr>
              <w:t>Una penalització del 5% sobre el preu €/viatge adjudicat per cada 8 hores de més</w:t>
            </w:r>
          </w:p>
        </w:tc>
      </w:tr>
    </w:tbl>
    <w:p w14:paraId="6C563182" w14:textId="77777777" w:rsidR="00991DD8" w:rsidRPr="006139DA" w:rsidRDefault="00991DD8" w:rsidP="00E04601">
      <w:pPr>
        <w:pStyle w:val="Default"/>
        <w:jc w:val="both"/>
        <w:rPr>
          <w:rFonts w:ascii="Verdana" w:hAnsi="Verdana"/>
          <w:bCs/>
          <w:color w:val="auto"/>
          <w:sz w:val="20"/>
          <w:szCs w:val="20"/>
          <w:lang w:val="ca-ES"/>
        </w:rPr>
      </w:pPr>
    </w:p>
    <w:p w14:paraId="41B634B9" w14:textId="77777777" w:rsidR="00E04601" w:rsidRPr="006139DA" w:rsidRDefault="00E04601" w:rsidP="00E04601">
      <w:pPr>
        <w:pStyle w:val="Default"/>
        <w:jc w:val="both"/>
        <w:rPr>
          <w:rFonts w:ascii="Verdana" w:hAnsi="Verdana"/>
          <w:bCs/>
          <w:color w:val="auto"/>
          <w:sz w:val="20"/>
          <w:szCs w:val="20"/>
          <w:lang w:val="ca-ES"/>
        </w:rPr>
      </w:pPr>
      <w:r w:rsidRPr="006139DA">
        <w:rPr>
          <w:rFonts w:ascii="Verdana" w:hAnsi="Verdana"/>
          <w:bCs/>
          <w:color w:val="auto"/>
          <w:sz w:val="20"/>
          <w:szCs w:val="20"/>
          <w:lang w:val="ca-ES"/>
        </w:rPr>
        <w:t>En cas que degut a inclemències meteorològiques no sigui possible l’accés a les deixalleries degut a incidències diverses com per exemple talls de carretera o mal estat d’aquestes, no es tindran en compte les penalitzacions per in</w:t>
      </w:r>
      <w:r>
        <w:rPr>
          <w:rFonts w:ascii="Verdana" w:hAnsi="Verdana"/>
          <w:bCs/>
          <w:color w:val="auto"/>
          <w:sz w:val="20"/>
          <w:szCs w:val="20"/>
          <w:lang w:val="ca-ES"/>
        </w:rPr>
        <w:t>compliment de termini en la reti</w:t>
      </w:r>
      <w:r w:rsidRPr="006139DA">
        <w:rPr>
          <w:rFonts w:ascii="Verdana" w:hAnsi="Verdana"/>
          <w:bCs/>
          <w:color w:val="auto"/>
          <w:sz w:val="20"/>
          <w:szCs w:val="20"/>
          <w:lang w:val="ca-ES"/>
        </w:rPr>
        <w:t>rada de caixes.</w:t>
      </w:r>
    </w:p>
    <w:p w14:paraId="061177A6" w14:textId="77777777" w:rsidR="00E04601" w:rsidRPr="006139DA" w:rsidRDefault="00E04601" w:rsidP="00E04601">
      <w:pPr>
        <w:pStyle w:val="Default"/>
        <w:jc w:val="both"/>
        <w:rPr>
          <w:rFonts w:ascii="Verdana" w:hAnsi="Verdana"/>
          <w:bCs/>
          <w:color w:val="auto"/>
          <w:sz w:val="20"/>
          <w:szCs w:val="20"/>
          <w:lang w:val="ca-ES"/>
        </w:rPr>
      </w:pPr>
    </w:p>
    <w:p w14:paraId="6727D7FF" w14:textId="77777777" w:rsidR="00E04601" w:rsidRPr="006139DA" w:rsidRDefault="00E04601" w:rsidP="00E04601">
      <w:pPr>
        <w:pStyle w:val="Default"/>
        <w:jc w:val="both"/>
        <w:rPr>
          <w:rFonts w:ascii="Verdana" w:hAnsi="Verdana"/>
          <w:bCs/>
          <w:color w:val="auto"/>
          <w:sz w:val="20"/>
          <w:szCs w:val="20"/>
          <w:lang w:val="ca-ES"/>
        </w:rPr>
      </w:pPr>
      <w:r w:rsidRPr="006139DA">
        <w:rPr>
          <w:rFonts w:ascii="Verdana" w:hAnsi="Verdana"/>
          <w:bCs/>
          <w:color w:val="auto"/>
          <w:sz w:val="20"/>
          <w:szCs w:val="20"/>
          <w:lang w:val="ca-ES"/>
        </w:rPr>
        <w:t>En cas que per incidències a les pròpies deixalleries no sigui possible l’accés dels vehicles temporalment per a efectuar els serveis s’avisarà amb temps al contractista perquè no faci el servei programat.</w:t>
      </w:r>
    </w:p>
    <w:p w14:paraId="7E96306B" w14:textId="77777777" w:rsidR="00FF3338" w:rsidRDefault="00FF3338" w:rsidP="00A84B72">
      <w:pPr>
        <w:pStyle w:val="Textoindependiente"/>
        <w:rPr>
          <w:rFonts w:ascii="Verdana" w:hAnsi="Verdana" w:cs="Arial"/>
          <w:sz w:val="20"/>
        </w:rPr>
      </w:pPr>
    </w:p>
    <w:p w14:paraId="62CC7074" w14:textId="77777777" w:rsidR="00651A8D" w:rsidRPr="004579E0" w:rsidRDefault="00B73C47" w:rsidP="00C832BF">
      <w:pPr>
        <w:pStyle w:val="Prrafodelista"/>
        <w:numPr>
          <w:ilvl w:val="0"/>
          <w:numId w:val="8"/>
        </w:numPr>
        <w:rPr>
          <w:rFonts w:ascii="Verdana" w:hAnsi="Verdana" w:cs="Arial"/>
          <w:b/>
          <w:sz w:val="20"/>
        </w:rPr>
      </w:pPr>
      <w:r w:rsidRPr="004579E0">
        <w:rPr>
          <w:rFonts w:ascii="Verdana" w:hAnsi="Verdana" w:cs="Arial"/>
          <w:b/>
          <w:sz w:val="20"/>
        </w:rPr>
        <w:t xml:space="preserve">ENTREGA I </w:t>
      </w:r>
      <w:r w:rsidR="00C34E03" w:rsidRPr="004579E0">
        <w:rPr>
          <w:rFonts w:ascii="Verdana" w:hAnsi="Verdana" w:cs="Arial"/>
          <w:b/>
          <w:sz w:val="20"/>
        </w:rPr>
        <w:t xml:space="preserve">RECEPCIÓ </w:t>
      </w:r>
    </w:p>
    <w:p w14:paraId="58030E72" w14:textId="77777777" w:rsidR="00B73C47" w:rsidRPr="00A12E7D" w:rsidRDefault="00C832BF" w:rsidP="00B73C47">
      <w:pPr>
        <w:rPr>
          <w:rFonts w:ascii="Verdana" w:hAnsi="Verdana" w:cs="Arial"/>
          <w:sz w:val="20"/>
        </w:rPr>
      </w:pPr>
      <w:r w:rsidRPr="00A12E7D">
        <w:rPr>
          <w:rFonts w:ascii="Verdana" w:hAnsi="Verdana" w:cs="Arial"/>
          <w:sz w:val="20"/>
        </w:rPr>
        <w:t>Tota retirada de residus ha d’anar acompanyada amb el corresponent albarà de transport.</w:t>
      </w:r>
    </w:p>
    <w:p w14:paraId="084E125F" w14:textId="77777777" w:rsidR="00C832BF" w:rsidRPr="00A12E7D" w:rsidRDefault="00C832BF" w:rsidP="00B73C47">
      <w:pPr>
        <w:rPr>
          <w:rFonts w:ascii="Verdana" w:hAnsi="Verdana" w:cs="Arial"/>
          <w:sz w:val="20"/>
        </w:rPr>
      </w:pPr>
    </w:p>
    <w:p w14:paraId="362369A7" w14:textId="77777777" w:rsidR="00C832BF" w:rsidRPr="00A12E7D" w:rsidRDefault="00C832BF" w:rsidP="00B73C47">
      <w:pPr>
        <w:rPr>
          <w:rFonts w:ascii="Verdana" w:hAnsi="Verdana" w:cs="Arial"/>
          <w:sz w:val="20"/>
        </w:rPr>
      </w:pPr>
      <w:r w:rsidRPr="00A12E7D">
        <w:rPr>
          <w:rFonts w:ascii="Verdana" w:hAnsi="Verdana" w:cs="Arial"/>
          <w:sz w:val="20"/>
        </w:rPr>
        <w:t>Totes les entrades a gestor han d’anar acompanyades del corresponent tiquet de bàscula.</w:t>
      </w:r>
    </w:p>
    <w:p w14:paraId="07990CC7" w14:textId="77777777" w:rsidR="00C832BF" w:rsidRPr="00A12E7D" w:rsidRDefault="00C832BF" w:rsidP="00B73C47">
      <w:pPr>
        <w:rPr>
          <w:rFonts w:ascii="Verdana" w:hAnsi="Verdana" w:cs="Arial"/>
          <w:sz w:val="20"/>
        </w:rPr>
      </w:pPr>
    </w:p>
    <w:p w14:paraId="158BF15B" w14:textId="77777777" w:rsidR="0082259E" w:rsidRPr="00A12E7D" w:rsidRDefault="00A12E7D" w:rsidP="00A12E7D">
      <w:pPr>
        <w:rPr>
          <w:rFonts w:ascii="Verdana" w:hAnsi="Verdana" w:cs="Arial"/>
          <w:sz w:val="20"/>
        </w:rPr>
      </w:pPr>
      <w:r w:rsidRPr="00A12E7D">
        <w:rPr>
          <w:rFonts w:ascii="Verdana" w:hAnsi="Verdana" w:cs="Arial"/>
          <w:sz w:val="20"/>
        </w:rPr>
        <w:t>Per als residus que ho exigeixi la normativa, han d’anar acompanyats del corresponent full de seguiment i altra documentaci</w:t>
      </w:r>
      <w:r>
        <w:rPr>
          <w:rFonts w:ascii="Verdana" w:hAnsi="Verdana" w:cs="Arial"/>
          <w:sz w:val="20"/>
        </w:rPr>
        <w:t>ó associad</w:t>
      </w:r>
      <w:r w:rsidRPr="00A12E7D">
        <w:rPr>
          <w:rFonts w:ascii="Verdana" w:hAnsi="Verdana" w:cs="Arial"/>
          <w:sz w:val="20"/>
        </w:rPr>
        <w:t>a al transport i gestió dels residus</w:t>
      </w:r>
      <w:r>
        <w:rPr>
          <w:rFonts w:ascii="Verdana" w:hAnsi="Verdana" w:cs="Arial"/>
          <w:sz w:val="20"/>
        </w:rPr>
        <w:t xml:space="preserve"> i/o materials</w:t>
      </w:r>
      <w:r w:rsidRPr="00A12E7D">
        <w:rPr>
          <w:rFonts w:ascii="Verdana" w:hAnsi="Verdana" w:cs="Arial"/>
          <w:sz w:val="20"/>
        </w:rPr>
        <w:t>.</w:t>
      </w:r>
    </w:p>
    <w:p w14:paraId="34B6F957" w14:textId="77777777" w:rsidR="0082259E" w:rsidRPr="004579E0" w:rsidRDefault="0082259E" w:rsidP="00B73C47">
      <w:pPr>
        <w:rPr>
          <w:rFonts w:ascii="Verdana" w:hAnsi="Verdana" w:cs="Arial"/>
          <w:b/>
          <w:sz w:val="20"/>
        </w:rPr>
      </w:pPr>
    </w:p>
    <w:p w14:paraId="6A884ACE" w14:textId="77777777" w:rsidR="00A30DAF" w:rsidRPr="004579E0" w:rsidRDefault="00AB356B" w:rsidP="00C832BF">
      <w:pPr>
        <w:pStyle w:val="Prrafodelista"/>
        <w:numPr>
          <w:ilvl w:val="0"/>
          <w:numId w:val="8"/>
        </w:numPr>
        <w:rPr>
          <w:rFonts w:ascii="Verdana" w:hAnsi="Verdana" w:cs="Arial"/>
          <w:b/>
          <w:sz w:val="20"/>
        </w:rPr>
      </w:pPr>
      <w:r w:rsidRPr="004579E0">
        <w:rPr>
          <w:rFonts w:ascii="Verdana" w:hAnsi="Verdana" w:cs="Arial"/>
          <w:b/>
          <w:sz w:val="20"/>
        </w:rPr>
        <w:t>JUSTIFICACIÓ D’INSUFICIÈNCIA DE MITJANS</w:t>
      </w:r>
    </w:p>
    <w:p w14:paraId="09AAB6A0" w14:textId="77777777" w:rsidR="00306ED7" w:rsidRPr="004579E0" w:rsidRDefault="00AB356B" w:rsidP="00AB356B">
      <w:pPr>
        <w:autoSpaceDE w:val="0"/>
        <w:autoSpaceDN w:val="0"/>
        <w:adjustRightInd w:val="0"/>
        <w:rPr>
          <w:rFonts w:ascii="Verdana" w:hAnsi="Verdana" w:cs="Arial"/>
          <w:sz w:val="20"/>
        </w:rPr>
      </w:pPr>
      <w:r w:rsidRPr="004579E0">
        <w:rPr>
          <w:rFonts w:ascii="Verdana" w:hAnsi="Verdana" w:cs="Arial"/>
          <w:sz w:val="20"/>
        </w:rPr>
        <w:t xml:space="preserve">De conformitat amb allò que disposa l’article 116.4 lletra f) de la LCSP a l’expedient de contractació s’ha de justificar adequadament la </w:t>
      </w:r>
      <w:r w:rsidR="00FC3C68" w:rsidRPr="004579E0">
        <w:rPr>
          <w:rFonts w:ascii="Verdana" w:hAnsi="Verdana" w:cs="Arial"/>
          <w:sz w:val="20"/>
        </w:rPr>
        <w:t>insuficiència</w:t>
      </w:r>
      <w:r w:rsidRPr="004579E0">
        <w:rPr>
          <w:rFonts w:ascii="Verdana" w:hAnsi="Verdana" w:cs="Arial"/>
          <w:sz w:val="20"/>
        </w:rPr>
        <w:t xml:space="preserve"> de mitjans.</w:t>
      </w:r>
      <w:r w:rsidR="00306ED7" w:rsidRPr="004579E0">
        <w:rPr>
          <w:rFonts w:ascii="Verdana" w:hAnsi="Verdana" w:cs="Arial"/>
          <w:sz w:val="20"/>
        </w:rPr>
        <w:t xml:space="preserve"> A continuació es procedeix a justificar la insuficiència de mitjans:</w:t>
      </w:r>
    </w:p>
    <w:p w14:paraId="752CE047" w14:textId="77777777" w:rsidR="00306ED7" w:rsidRDefault="00306ED7" w:rsidP="00AB356B">
      <w:pPr>
        <w:autoSpaceDE w:val="0"/>
        <w:autoSpaceDN w:val="0"/>
        <w:adjustRightInd w:val="0"/>
        <w:rPr>
          <w:rFonts w:ascii="Verdana" w:hAnsi="Verdana" w:cs="Arial"/>
          <w:sz w:val="20"/>
        </w:rPr>
      </w:pPr>
    </w:p>
    <w:p w14:paraId="55A500EC" w14:textId="77777777" w:rsidR="00A12E7D" w:rsidRPr="002D1E81" w:rsidRDefault="00A12E7D" w:rsidP="00A12E7D">
      <w:pPr>
        <w:rPr>
          <w:rFonts w:ascii="Verdana" w:hAnsi="Verdana" w:cs="Arial"/>
          <w:sz w:val="20"/>
        </w:rPr>
      </w:pPr>
      <w:r w:rsidRPr="002D1E81">
        <w:rPr>
          <w:rFonts w:ascii="Verdana" w:hAnsi="Verdana" w:cs="Arial"/>
          <w:sz w:val="20"/>
        </w:rPr>
        <w:t xml:space="preserve">El Consorci, a través de SAVO, SA realitza la gestió de les deixalleries municipals de la que se’n deriva la necessitat de gestionar els </w:t>
      </w:r>
      <w:r>
        <w:rPr>
          <w:rFonts w:ascii="Verdana" w:hAnsi="Verdana" w:cs="Arial"/>
          <w:sz w:val="20"/>
        </w:rPr>
        <w:t>materials</w:t>
      </w:r>
      <w:r w:rsidRPr="002D1E81">
        <w:rPr>
          <w:rFonts w:ascii="Verdana" w:hAnsi="Verdana" w:cs="Arial"/>
          <w:sz w:val="20"/>
        </w:rPr>
        <w:t xml:space="preserve"> aportats pels diferents usuaris de les deixalleries.</w:t>
      </w:r>
    </w:p>
    <w:p w14:paraId="362144C3" w14:textId="77777777" w:rsidR="00A12E7D" w:rsidRPr="002D1E81" w:rsidRDefault="00A12E7D" w:rsidP="00A12E7D">
      <w:pPr>
        <w:rPr>
          <w:rFonts w:ascii="Verdana" w:hAnsi="Verdana" w:cs="Arial"/>
          <w:sz w:val="20"/>
        </w:rPr>
      </w:pPr>
    </w:p>
    <w:p w14:paraId="3557BD50" w14:textId="77777777" w:rsidR="00A12E7D" w:rsidRPr="002D1E81" w:rsidRDefault="00A12E7D" w:rsidP="00A12E7D">
      <w:pPr>
        <w:rPr>
          <w:rFonts w:ascii="Verdana" w:hAnsi="Verdana" w:cs="Arial"/>
          <w:sz w:val="20"/>
        </w:rPr>
      </w:pPr>
      <w:r w:rsidRPr="002D1E81">
        <w:rPr>
          <w:rFonts w:ascii="Verdana" w:hAnsi="Verdana" w:cs="Arial"/>
          <w:sz w:val="20"/>
        </w:rPr>
        <w:t>D’altre banda, SAVO, SA realitza la recollida de residus en caixes obertes a través de convenis amb alguns ajuntaments consorciats: Sant Antoni de Vilamajor, Sant esteve de Palautordera, Montmeló, l’Ametlla del Vallès i Vilanova del Vallès), així com d’algunes entitats com la UOS</w:t>
      </w:r>
      <w:r>
        <w:rPr>
          <w:rFonts w:ascii="Verdana" w:hAnsi="Verdana" w:cs="Arial"/>
          <w:sz w:val="20"/>
        </w:rPr>
        <w:t xml:space="preserve"> de Granollers i Mercamollet.</w:t>
      </w:r>
    </w:p>
    <w:p w14:paraId="0206830D" w14:textId="77777777" w:rsidR="00A12E7D" w:rsidRPr="002D1E81" w:rsidRDefault="00A12E7D" w:rsidP="00A12E7D">
      <w:pPr>
        <w:rPr>
          <w:rFonts w:ascii="Verdana" w:hAnsi="Verdana" w:cs="Arial"/>
          <w:b/>
          <w:sz w:val="20"/>
        </w:rPr>
      </w:pPr>
    </w:p>
    <w:p w14:paraId="4EDE4D28" w14:textId="77777777" w:rsidR="00A12E7D" w:rsidRDefault="00A12E7D" w:rsidP="00A12E7D">
      <w:pPr>
        <w:rPr>
          <w:rFonts w:ascii="Verdana" w:hAnsi="Verdana" w:cs="Arial"/>
          <w:sz w:val="20"/>
        </w:rPr>
      </w:pPr>
      <w:r>
        <w:rPr>
          <w:rFonts w:ascii="Verdana" w:hAnsi="Verdana" w:cs="Arial"/>
          <w:sz w:val="20"/>
        </w:rPr>
        <w:t xml:space="preserve">Per al </w:t>
      </w:r>
      <w:r w:rsidRPr="00A12E7D">
        <w:rPr>
          <w:rFonts w:ascii="Verdana" w:hAnsi="Verdana" w:cs="Arial"/>
          <w:sz w:val="20"/>
        </w:rPr>
        <w:t xml:space="preserve">transport </w:t>
      </w:r>
      <w:r>
        <w:rPr>
          <w:rFonts w:ascii="Verdana" w:hAnsi="Verdana" w:cs="Arial"/>
          <w:sz w:val="20"/>
        </w:rPr>
        <w:t xml:space="preserve">de fusta, amb els mitjans personals i materials de SAVO, SA, es poden arribar a transportar el 40% de la </w:t>
      </w:r>
      <w:r w:rsidRPr="00A12E7D">
        <w:rPr>
          <w:rFonts w:ascii="Verdana" w:hAnsi="Verdana" w:cs="Arial"/>
          <w:sz w:val="20"/>
        </w:rPr>
        <w:t>fusta de</w:t>
      </w:r>
      <w:r>
        <w:rPr>
          <w:rFonts w:ascii="Verdana" w:hAnsi="Verdana" w:cs="Arial"/>
          <w:sz w:val="20"/>
        </w:rPr>
        <w:t xml:space="preserve"> les deixalleries.</w:t>
      </w:r>
    </w:p>
    <w:p w14:paraId="4142E3A8" w14:textId="77777777" w:rsidR="00A12E7D" w:rsidRPr="00A12E7D" w:rsidRDefault="00A12E7D" w:rsidP="00A12E7D">
      <w:pPr>
        <w:rPr>
          <w:rFonts w:ascii="Verdana" w:hAnsi="Verdana" w:cs="Arial"/>
          <w:sz w:val="20"/>
        </w:rPr>
      </w:pPr>
    </w:p>
    <w:p w14:paraId="3E2472A2" w14:textId="77777777" w:rsidR="00A12E7D" w:rsidRDefault="00A12E7D" w:rsidP="00A12E7D">
      <w:pPr>
        <w:rPr>
          <w:rFonts w:ascii="Verdana" w:hAnsi="Verdana" w:cs="Arial"/>
          <w:sz w:val="20"/>
        </w:rPr>
      </w:pPr>
      <w:r w:rsidRPr="00A12E7D">
        <w:rPr>
          <w:rFonts w:ascii="Verdana" w:hAnsi="Verdana" w:cs="Arial"/>
          <w:sz w:val="20"/>
        </w:rPr>
        <w:t xml:space="preserve">Pel que fa als residus voluminosos, SAVO, SA podria arribar a assumir el transport de fins un 15% d’aquesta fracció. </w:t>
      </w:r>
    </w:p>
    <w:p w14:paraId="174E7916" w14:textId="77777777" w:rsidR="00A12E7D" w:rsidRDefault="00A12E7D" w:rsidP="00A12E7D">
      <w:pPr>
        <w:rPr>
          <w:rFonts w:ascii="Verdana" w:hAnsi="Verdana" w:cs="Arial"/>
          <w:sz w:val="20"/>
        </w:rPr>
      </w:pPr>
    </w:p>
    <w:p w14:paraId="3887F85D" w14:textId="77777777" w:rsidR="00A12E7D" w:rsidRPr="004F3468" w:rsidRDefault="00A12E7D" w:rsidP="00A12E7D">
      <w:pPr>
        <w:rPr>
          <w:rFonts w:ascii="Verdana" w:hAnsi="Verdana" w:cs="Arial"/>
          <w:sz w:val="20"/>
        </w:rPr>
      </w:pPr>
      <w:r w:rsidRPr="004F3468">
        <w:rPr>
          <w:rFonts w:ascii="Verdana" w:hAnsi="Verdana" w:cs="Arial"/>
          <w:sz w:val="20"/>
        </w:rPr>
        <w:t>Per tal de donar sortida a la resta de materials procedents de les deixalleries i als residus procedents dels diferents convenis amb els ajuntaments i entitats, SAVO, SA, té la necessitat de contractar-ne el servei ja que no disposa dels mitjans humans i materials necessaris per a dur-los a terme.</w:t>
      </w:r>
    </w:p>
    <w:p w14:paraId="534FEA8A" w14:textId="77777777" w:rsidR="00A12E7D" w:rsidRPr="004F3468" w:rsidRDefault="00A12E7D" w:rsidP="00A12E7D">
      <w:pPr>
        <w:rPr>
          <w:rFonts w:ascii="Verdana" w:hAnsi="Verdana" w:cs="Arial"/>
          <w:sz w:val="20"/>
        </w:rPr>
      </w:pPr>
    </w:p>
    <w:p w14:paraId="3BE59968" w14:textId="77777777" w:rsidR="00AB356B" w:rsidRPr="004F3468" w:rsidRDefault="00AB356B" w:rsidP="00AB356B">
      <w:pPr>
        <w:autoSpaceDE w:val="0"/>
        <w:autoSpaceDN w:val="0"/>
        <w:adjustRightInd w:val="0"/>
        <w:rPr>
          <w:rFonts w:ascii="Verdana" w:hAnsi="Verdana" w:cs="Arial"/>
          <w:sz w:val="20"/>
        </w:rPr>
      </w:pPr>
    </w:p>
    <w:p w14:paraId="723B0C7C" w14:textId="70B5E688" w:rsidR="00A12E7D" w:rsidRPr="004F3468" w:rsidRDefault="004F3468" w:rsidP="00A12E7D">
      <w:pPr>
        <w:pStyle w:val="Prrafodelista"/>
        <w:numPr>
          <w:ilvl w:val="0"/>
          <w:numId w:val="8"/>
        </w:numPr>
        <w:rPr>
          <w:rFonts w:ascii="Verdana" w:hAnsi="Verdana" w:cs="Arial"/>
          <w:b/>
          <w:sz w:val="20"/>
        </w:rPr>
      </w:pPr>
      <w:r>
        <w:rPr>
          <w:rFonts w:ascii="Verdana" w:hAnsi="Verdana" w:cs="Arial"/>
          <w:b/>
          <w:sz w:val="20"/>
        </w:rPr>
        <w:t>INSTRUCCIONS PER A LA OFERTA</w:t>
      </w:r>
      <w:r w:rsidR="00A12E7D" w:rsidRPr="004F3468">
        <w:rPr>
          <w:rFonts w:ascii="Verdana" w:hAnsi="Verdana" w:cs="Arial"/>
          <w:b/>
          <w:sz w:val="20"/>
        </w:rPr>
        <w:t xml:space="preserve"> ECONÒMICA </w:t>
      </w:r>
    </w:p>
    <w:p w14:paraId="6116FF4E" w14:textId="0D59F083" w:rsidR="004F3468" w:rsidRPr="006C4D60" w:rsidRDefault="004F3468" w:rsidP="00A12E7D">
      <w:pPr>
        <w:rPr>
          <w:rFonts w:ascii="Verdana" w:eastAsiaTheme="minorHAnsi" w:hAnsi="Verdana" w:cs="Arial"/>
          <w:bCs/>
          <w:sz w:val="20"/>
          <w:lang w:eastAsia="en-US"/>
        </w:rPr>
      </w:pPr>
      <w:r w:rsidRPr="006C4D60">
        <w:rPr>
          <w:rFonts w:ascii="Verdana" w:eastAsiaTheme="minorHAnsi" w:hAnsi="Verdana" w:cs="Arial"/>
          <w:bCs/>
          <w:color w:val="000000"/>
          <w:sz w:val="20"/>
          <w:lang w:val="es-ES" w:eastAsia="en-US"/>
        </w:rPr>
        <w:t xml:space="preserve">El model d’oferta econòmica que els licitadors han d’omplir </w:t>
      </w:r>
      <w:r w:rsidRPr="006C4D60">
        <w:rPr>
          <w:rFonts w:ascii="Verdana" w:eastAsiaTheme="minorHAnsi" w:hAnsi="Verdana" w:cs="Arial"/>
          <w:bCs/>
          <w:color w:val="000000"/>
          <w:sz w:val="20"/>
          <w:lang w:eastAsia="en-US"/>
        </w:rPr>
        <w:t>són uns documents en format E</w:t>
      </w:r>
      <w:r w:rsidRPr="006C4D60">
        <w:rPr>
          <w:rFonts w:ascii="Verdana" w:eastAsiaTheme="minorHAnsi" w:hAnsi="Verdana" w:cs="Arial"/>
          <w:bCs/>
          <w:color w:val="000000"/>
          <w:sz w:val="20"/>
          <w:lang w:val="es-ES" w:eastAsia="en-US"/>
        </w:rPr>
        <w:t>xcel.</w:t>
      </w:r>
    </w:p>
    <w:p w14:paraId="4A4D4FDE" w14:textId="77777777" w:rsidR="004F3468" w:rsidRPr="004F3468" w:rsidRDefault="004F3468" w:rsidP="00A12E7D">
      <w:pPr>
        <w:rPr>
          <w:rFonts w:ascii="Verdana" w:hAnsi="Verdana" w:cs="Arial"/>
          <w:b/>
          <w:sz w:val="20"/>
        </w:rPr>
      </w:pPr>
    </w:p>
    <w:p w14:paraId="12FDCD25" w14:textId="77777777" w:rsidR="004F3468" w:rsidRPr="006C4D60" w:rsidRDefault="004F3468" w:rsidP="006C4D60">
      <w:pPr>
        <w:rPr>
          <w:rFonts w:ascii="Verdana" w:hAnsi="Verdana"/>
          <w:sz w:val="20"/>
        </w:rPr>
      </w:pPr>
      <w:r w:rsidRPr="006C4D60">
        <w:rPr>
          <w:rFonts w:ascii="Verdana" w:hAnsi="Verdana"/>
          <w:sz w:val="20"/>
        </w:rPr>
        <w:t>Per a complimentar la oferta econòmica de cada lot, el licitador ha de:</w:t>
      </w:r>
    </w:p>
    <w:p w14:paraId="2DB3C196" w14:textId="77777777" w:rsidR="004F3468" w:rsidRPr="006C4D60" w:rsidRDefault="004F3468" w:rsidP="004F3468">
      <w:pPr>
        <w:rPr>
          <w:rFonts w:ascii="Verdana" w:hAnsi="Verdana"/>
          <w:sz w:val="20"/>
        </w:rPr>
      </w:pPr>
    </w:p>
    <w:p w14:paraId="6416535C" w14:textId="77777777" w:rsidR="004F3468" w:rsidRPr="00BF48C6" w:rsidRDefault="004F3468" w:rsidP="005C3D4F">
      <w:pPr>
        <w:pStyle w:val="Default"/>
        <w:numPr>
          <w:ilvl w:val="7"/>
          <w:numId w:val="54"/>
        </w:numPr>
        <w:ind w:left="284"/>
        <w:jc w:val="both"/>
        <w:rPr>
          <w:rFonts w:ascii="Verdana" w:hAnsi="Verdana"/>
          <w:bCs/>
          <w:sz w:val="20"/>
          <w:szCs w:val="20"/>
          <w:lang w:val="ca-ES"/>
        </w:rPr>
      </w:pPr>
      <w:r w:rsidRPr="006C4D60">
        <w:rPr>
          <w:rFonts w:ascii="Verdana" w:hAnsi="Verdana"/>
          <w:sz w:val="20"/>
          <w:szCs w:val="20"/>
          <w:lang w:val="ca-ES"/>
        </w:rPr>
        <w:t>Omplir les dades dels quadres ombrejats en groc de</w:t>
      </w:r>
      <w:r>
        <w:rPr>
          <w:rFonts w:ascii="Verdana" w:hAnsi="Verdana"/>
          <w:sz w:val="20"/>
          <w:szCs w:val="20"/>
          <w:lang w:val="ca-ES"/>
        </w:rPr>
        <w:t>l document Excel</w:t>
      </w:r>
      <w:r w:rsidRPr="006C4D60">
        <w:rPr>
          <w:rFonts w:ascii="Verdana" w:hAnsi="Verdana"/>
          <w:sz w:val="20"/>
          <w:szCs w:val="20"/>
          <w:lang w:val="ca-ES"/>
        </w:rPr>
        <w:t xml:space="preserve"> adjunt amb els preus unitaris corresponents a cada lot</w:t>
      </w:r>
      <w:r w:rsidRPr="006C4D60">
        <w:rPr>
          <w:rFonts w:ascii="Verdana" w:hAnsi="Verdana"/>
          <w:bCs/>
          <w:color w:val="auto"/>
          <w:sz w:val="20"/>
          <w:szCs w:val="20"/>
          <w:lang w:val="ca-ES"/>
        </w:rPr>
        <w:t>.</w:t>
      </w:r>
    </w:p>
    <w:p w14:paraId="4788CF48" w14:textId="77777777" w:rsidR="004F3468" w:rsidRPr="00BF48C6" w:rsidRDefault="004F3468" w:rsidP="006C4D60">
      <w:pPr>
        <w:pStyle w:val="Default"/>
        <w:ind w:left="284"/>
        <w:jc w:val="both"/>
        <w:rPr>
          <w:rFonts w:ascii="Verdana" w:hAnsi="Verdana"/>
          <w:bCs/>
          <w:sz w:val="20"/>
          <w:szCs w:val="20"/>
          <w:lang w:val="ca-ES"/>
        </w:rPr>
      </w:pPr>
    </w:p>
    <w:p w14:paraId="6684D558" w14:textId="77777777" w:rsidR="004F3468" w:rsidRPr="006C4D60" w:rsidRDefault="004F3468" w:rsidP="006C4D60">
      <w:pPr>
        <w:pStyle w:val="Default"/>
        <w:ind w:left="284"/>
        <w:jc w:val="both"/>
        <w:rPr>
          <w:rFonts w:ascii="Verdana" w:hAnsi="Verdana"/>
          <w:sz w:val="20"/>
        </w:rPr>
      </w:pPr>
      <w:r w:rsidRPr="006C4D60">
        <w:rPr>
          <w:rFonts w:ascii="Verdana" w:hAnsi="Verdana"/>
          <w:sz w:val="20"/>
          <w:szCs w:val="20"/>
          <w:lang w:val="ca-ES"/>
        </w:rPr>
        <w:t>Aquest quadres només permeten posar els preus unitaris millorables  a la baixa o a l’alça respecte el tipus de licitació de cada material.</w:t>
      </w:r>
    </w:p>
    <w:p w14:paraId="10F98928" w14:textId="77777777" w:rsidR="004F3468" w:rsidRPr="006C4D60" w:rsidRDefault="004F3468" w:rsidP="006C4D60">
      <w:pPr>
        <w:pStyle w:val="Default"/>
        <w:ind w:left="284"/>
        <w:jc w:val="both"/>
        <w:rPr>
          <w:rFonts w:ascii="Verdana" w:hAnsi="Verdana"/>
          <w:sz w:val="20"/>
        </w:rPr>
      </w:pPr>
    </w:p>
    <w:p w14:paraId="500F847E" w14:textId="77777777" w:rsidR="004F3468" w:rsidRPr="006C4D60" w:rsidRDefault="004F3468" w:rsidP="006C4D60">
      <w:pPr>
        <w:pStyle w:val="Default"/>
        <w:ind w:left="284"/>
        <w:jc w:val="both"/>
        <w:rPr>
          <w:rFonts w:ascii="Verdana" w:hAnsi="Verdana"/>
          <w:bCs/>
          <w:sz w:val="20"/>
        </w:rPr>
      </w:pPr>
      <w:r w:rsidRPr="006C4D60">
        <w:rPr>
          <w:rFonts w:ascii="Verdana" w:hAnsi="Verdana"/>
          <w:sz w:val="20"/>
          <w:szCs w:val="20"/>
          <w:lang w:val="ca-ES"/>
        </w:rPr>
        <w:t>Tot seguit es mostra la llegenda corresponent als quadres de la oferta econòmica:</w:t>
      </w:r>
    </w:p>
    <w:p w14:paraId="7E5AC21E" w14:textId="77777777" w:rsidR="004F3468" w:rsidRPr="006C4D60" w:rsidRDefault="004F3468" w:rsidP="004F3468">
      <w:pPr>
        <w:rPr>
          <w:rFonts w:ascii="Verdana" w:hAnsi="Verdana"/>
          <w:sz w:val="20"/>
        </w:rPr>
      </w:pPr>
    </w:p>
    <w:tbl>
      <w:tblPr>
        <w:tblW w:w="8085" w:type="dxa"/>
        <w:jc w:val="center"/>
        <w:tblCellMar>
          <w:left w:w="70" w:type="dxa"/>
          <w:right w:w="70" w:type="dxa"/>
        </w:tblCellMar>
        <w:tblLook w:val="04A0" w:firstRow="1" w:lastRow="0" w:firstColumn="1" w:lastColumn="0" w:noHBand="0" w:noVBand="1"/>
      </w:tblPr>
      <w:tblGrid>
        <w:gridCol w:w="1464"/>
        <w:gridCol w:w="1235"/>
        <w:gridCol w:w="5386"/>
      </w:tblGrid>
      <w:tr w:rsidR="004F3468" w:rsidRPr="004F3468" w14:paraId="129EEEDB" w14:textId="77777777" w:rsidTr="004F3468">
        <w:trPr>
          <w:trHeight w:val="540"/>
          <w:jc w:val="center"/>
        </w:trPr>
        <w:tc>
          <w:tcPr>
            <w:tcW w:w="146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D5EBC3" w14:textId="77777777" w:rsidR="004F3468" w:rsidRPr="006C4D60" w:rsidRDefault="004F3468" w:rsidP="00BA2162">
            <w:pPr>
              <w:rPr>
                <w:rFonts w:ascii="Verdana" w:hAnsi="Verdana" w:cs="Arial"/>
                <w:b/>
                <w:bCs/>
                <w:sz w:val="20"/>
              </w:rPr>
            </w:pPr>
            <w:r w:rsidRPr="006C4D60">
              <w:rPr>
                <w:rFonts w:ascii="Verdana" w:hAnsi="Verdana" w:cs="Arial"/>
                <w:b/>
                <w:bCs/>
                <w:sz w:val="20"/>
              </w:rPr>
              <w:t>LLEGENDA</w:t>
            </w:r>
          </w:p>
        </w:tc>
        <w:tc>
          <w:tcPr>
            <w:tcW w:w="1235" w:type="dxa"/>
            <w:tcBorders>
              <w:top w:val="single" w:sz="4" w:space="0" w:color="auto"/>
              <w:left w:val="nil"/>
              <w:bottom w:val="single" w:sz="4" w:space="0" w:color="auto"/>
              <w:right w:val="single" w:sz="4" w:space="0" w:color="auto"/>
            </w:tcBorders>
            <w:shd w:val="clear" w:color="auto" w:fill="FFF2CC" w:themeFill="accent4" w:themeFillTint="33"/>
            <w:noWrap/>
            <w:vAlign w:val="bottom"/>
            <w:hideMark/>
          </w:tcPr>
          <w:p w14:paraId="7BC28335" w14:textId="77777777" w:rsidR="004F3468" w:rsidRPr="006C4D60" w:rsidRDefault="004F3468" w:rsidP="00BA2162">
            <w:pPr>
              <w:rPr>
                <w:rFonts w:ascii="Verdana" w:hAnsi="Verdana" w:cs="Arial"/>
                <w:sz w:val="20"/>
              </w:rPr>
            </w:pPr>
            <w:r w:rsidRPr="006C4D60">
              <w:rPr>
                <w:rFonts w:ascii="Verdana" w:hAnsi="Verdana" w:cs="Arial"/>
                <w:sz w:val="20"/>
              </w:rPr>
              <w:t> </w:t>
            </w:r>
          </w:p>
        </w:tc>
        <w:tc>
          <w:tcPr>
            <w:tcW w:w="5386" w:type="dxa"/>
            <w:tcBorders>
              <w:top w:val="single" w:sz="4" w:space="0" w:color="auto"/>
              <w:left w:val="nil"/>
              <w:bottom w:val="single" w:sz="4" w:space="0" w:color="auto"/>
              <w:right w:val="single" w:sz="4" w:space="0" w:color="auto"/>
            </w:tcBorders>
            <w:shd w:val="clear" w:color="auto" w:fill="auto"/>
            <w:vAlign w:val="center"/>
            <w:hideMark/>
          </w:tcPr>
          <w:p w14:paraId="703093B1" w14:textId="77777777" w:rsidR="004F3468" w:rsidRPr="006C4D60" w:rsidRDefault="004F3468" w:rsidP="00BA2162">
            <w:pPr>
              <w:rPr>
                <w:rFonts w:ascii="Verdana" w:hAnsi="Verdana" w:cs="Arial"/>
                <w:sz w:val="20"/>
              </w:rPr>
            </w:pPr>
            <w:r w:rsidRPr="006C4D60">
              <w:rPr>
                <w:rFonts w:ascii="Verdana" w:hAnsi="Verdana" w:cs="Arial"/>
                <w:sz w:val="20"/>
              </w:rPr>
              <w:t>Casella que ha d’omplir el contractista</w:t>
            </w:r>
          </w:p>
        </w:tc>
      </w:tr>
      <w:tr w:rsidR="004F3468" w:rsidRPr="004F3468" w14:paraId="48DE90DC" w14:textId="77777777" w:rsidTr="004F3468">
        <w:trPr>
          <w:trHeight w:val="540"/>
          <w:jc w:val="center"/>
        </w:trPr>
        <w:tc>
          <w:tcPr>
            <w:tcW w:w="1464" w:type="dxa"/>
            <w:vMerge/>
            <w:tcBorders>
              <w:left w:val="single" w:sz="4" w:space="0" w:color="auto"/>
              <w:bottom w:val="single" w:sz="4" w:space="0" w:color="auto"/>
              <w:right w:val="single" w:sz="4" w:space="0" w:color="auto"/>
            </w:tcBorders>
            <w:vAlign w:val="center"/>
            <w:hideMark/>
          </w:tcPr>
          <w:p w14:paraId="763DFD47" w14:textId="77777777" w:rsidR="004F3468" w:rsidRPr="006C4D60" w:rsidRDefault="004F3468" w:rsidP="00BA2162">
            <w:pPr>
              <w:rPr>
                <w:rFonts w:ascii="Verdana" w:hAnsi="Verdana" w:cs="Arial"/>
                <w:b/>
                <w:bCs/>
                <w:sz w:val="20"/>
              </w:rPr>
            </w:pPr>
          </w:p>
        </w:tc>
        <w:tc>
          <w:tcPr>
            <w:tcW w:w="1235" w:type="dxa"/>
            <w:tcBorders>
              <w:top w:val="nil"/>
              <w:left w:val="nil"/>
              <w:bottom w:val="single" w:sz="4" w:space="0" w:color="auto"/>
              <w:right w:val="single" w:sz="4" w:space="0" w:color="auto"/>
            </w:tcBorders>
            <w:shd w:val="clear" w:color="000000" w:fill="F2F2F2"/>
            <w:noWrap/>
            <w:vAlign w:val="bottom"/>
            <w:hideMark/>
          </w:tcPr>
          <w:p w14:paraId="432A9610" w14:textId="77777777" w:rsidR="004F3468" w:rsidRPr="006C4D60" w:rsidRDefault="004F3468" w:rsidP="00BA2162">
            <w:pPr>
              <w:rPr>
                <w:rFonts w:ascii="Verdana" w:hAnsi="Verdana" w:cs="Arial"/>
                <w:sz w:val="20"/>
              </w:rPr>
            </w:pPr>
            <w:r w:rsidRPr="006C4D60">
              <w:rPr>
                <w:rFonts w:ascii="Verdana" w:hAnsi="Verdana" w:cs="Arial"/>
                <w:sz w:val="20"/>
              </w:rPr>
              <w:t> </w:t>
            </w:r>
          </w:p>
        </w:tc>
        <w:tc>
          <w:tcPr>
            <w:tcW w:w="5386" w:type="dxa"/>
            <w:tcBorders>
              <w:top w:val="single" w:sz="4" w:space="0" w:color="auto"/>
              <w:left w:val="nil"/>
              <w:bottom w:val="single" w:sz="4" w:space="0" w:color="auto"/>
              <w:right w:val="single" w:sz="4" w:space="0" w:color="auto"/>
            </w:tcBorders>
            <w:shd w:val="clear" w:color="auto" w:fill="auto"/>
            <w:vAlign w:val="center"/>
            <w:hideMark/>
          </w:tcPr>
          <w:p w14:paraId="53CBB4A9" w14:textId="77777777" w:rsidR="004F3468" w:rsidRPr="006C4D60" w:rsidRDefault="004F3468" w:rsidP="00BA2162">
            <w:pPr>
              <w:rPr>
                <w:rFonts w:ascii="Verdana" w:hAnsi="Verdana" w:cs="Arial"/>
                <w:sz w:val="20"/>
              </w:rPr>
            </w:pPr>
            <w:r w:rsidRPr="006C4D60">
              <w:rPr>
                <w:rFonts w:ascii="Verdana" w:hAnsi="Verdana" w:cs="Arial"/>
                <w:sz w:val="20"/>
              </w:rPr>
              <w:t xml:space="preserve">No aplica. </w:t>
            </w:r>
          </w:p>
        </w:tc>
      </w:tr>
    </w:tbl>
    <w:p w14:paraId="1D681D1E" w14:textId="77777777" w:rsidR="004F3468" w:rsidRPr="006C4D60" w:rsidRDefault="004F3468" w:rsidP="004F3468">
      <w:pPr>
        <w:rPr>
          <w:rFonts w:ascii="Verdana" w:hAnsi="Verdana"/>
          <w:sz w:val="20"/>
        </w:rPr>
      </w:pPr>
    </w:p>
    <w:p w14:paraId="3E31CF88" w14:textId="77777777" w:rsidR="004F3468" w:rsidRPr="006C4D60" w:rsidRDefault="004F3468" w:rsidP="005C3D4F">
      <w:pPr>
        <w:pStyle w:val="Default"/>
        <w:numPr>
          <w:ilvl w:val="7"/>
          <w:numId w:val="54"/>
        </w:numPr>
        <w:ind w:left="284"/>
        <w:jc w:val="both"/>
        <w:rPr>
          <w:rFonts w:ascii="Verdana" w:hAnsi="Verdana"/>
          <w:sz w:val="20"/>
          <w:szCs w:val="20"/>
        </w:rPr>
      </w:pPr>
      <w:r w:rsidRPr="006C4D60">
        <w:rPr>
          <w:rFonts w:ascii="Verdana" w:hAnsi="Verdana"/>
          <w:sz w:val="20"/>
          <w:szCs w:val="20"/>
          <w:lang w:val="ca-ES"/>
        </w:rPr>
        <w:t xml:space="preserve">Amb els preus unitaris de la proposta efectuada per cada licitador, es calcularà l’import total que resultarà de la multiplicació de cada preu unitari pel total de Tones, viatges o lloguer mensual. El resultat de valor estimat anual apareix en el propi document Excel una vegada el licitador ha </w:t>
      </w:r>
      <w:r w:rsidRPr="004F3468">
        <w:rPr>
          <w:rFonts w:ascii="Verdana" w:hAnsi="Verdana"/>
          <w:sz w:val="20"/>
          <w:szCs w:val="20"/>
          <w:lang w:val="ca-ES"/>
        </w:rPr>
        <w:t>introduït</w:t>
      </w:r>
      <w:r w:rsidRPr="006C4D60">
        <w:rPr>
          <w:rFonts w:ascii="Verdana" w:hAnsi="Verdana"/>
          <w:sz w:val="20"/>
          <w:szCs w:val="20"/>
          <w:lang w:val="ca-ES"/>
        </w:rPr>
        <w:t xml:space="preserve"> els </w:t>
      </w:r>
      <w:r w:rsidRPr="004F3468">
        <w:rPr>
          <w:rFonts w:ascii="Verdana" w:hAnsi="Verdana"/>
          <w:sz w:val="20"/>
          <w:szCs w:val="20"/>
          <w:lang w:val="ca-ES"/>
        </w:rPr>
        <w:t>preus</w:t>
      </w:r>
      <w:r w:rsidRPr="006C4D60">
        <w:rPr>
          <w:rFonts w:ascii="Verdana" w:hAnsi="Verdana"/>
          <w:sz w:val="20"/>
          <w:szCs w:val="20"/>
          <w:lang w:val="ca-ES"/>
        </w:rPr>
        <w:t>.</w:t>
      </w:r>
    </w:p>
    <w:p w14:paraId="17F360C3" w14:textId="77777777" w:rsidR="004F3468" w:rsidRPr="006C4D60" w:rsidRDefault="004F3468" w:rsidP="006C4D60">
      <w:pPr>
        <w:pStyle w:val="Default"/>
        <w:ind w:left="284"/>
        <w:jc w:val="both"/>
        <w:rPr>
          <w:rFonts w:ascii="Verdana" w:hAnsi="Verdana"/>
          <w:sz w:val="20"/>
          <w:szCs w:val="20"/>
        </w:rPr>
      </w:pPr>
    </w:p>
    <w:p w14:paraId="6ED3CFD6" w14:textId="77777777" w:rsidR="004F3468" w:rsidRPr="006C4D60" w:rsidRDefault="004F3468" w:rsidP="006C4D60">
      <w:pPr>
        <w:pStyle w:val="Default"/>
        <w:ind w:left="284"/>
        <w:jc w:val="both"/>
        <w:rPr>
          <w:rFonts w:ascii="Verdana" w:hAnsi="Verdana"/>
          <w:sz w:val="20"/>
          <w:szCs w:val="20"/>
        </w:rPr>
      </w:pPr>
      <w:r w:rsidRPr="006C4D60">
        <w:rPr>
          <w:rFonts w:ascii="Verdana" w:hAnsi="Verdana"/>
          <w:sz w:val="20"/>
          <w:szCs w:val="20"/>
          <w:lang w:val="ca-ES"/>
        </w:rPr>
        <w:t>Aquest valor és el que s’aplicarà a les formules de valoració de la oferta econòmica</w:t>
      </w:r>
      <w:r>
        <w:rPr>
          <w:rFonts w:ascii="Verdana" w:hAnsi="Verdana"/>
          <w:sz w:val="20"/>
          <w:szCs w:val="20"/>
          <w:lang w:val="ca-ES"/>
        </w:rPr>
        <w:t xml:space="preserve"> que així ho estableixin</w:t>
      </w:r>
      <w:r w:rsidRPr="006C4D60">
        <w:rPr>
          <w:rFonts w:ascii="Verdana" w:hAnsi="Verdana"/>
          <w:sz w:val="20"/>
          <w:szCs w:val="20"/>
          <w:lang w:val="ca-ES"/>
        </w:rPr>
        <w:t>.</w:t>
      </w:r>
    </w:p>
    <w:p w14:paraId="7C543667" w14:textId="77777777" w:rsidR="00256ED0" w:rsidRDefault="00256ED0" w:rsidP="00A12E7D">
      <w:pPr>
        <w:rPr>
          <w:rFonts w:ascii="Verdana" w:hAnsi="Verdana" w:cs="Arial"/>
          <w:b/>
          <w:sz w:val="20"/>
        </w:rPr>
      </w:pPr>
    </w:p>
    <w:p w14:paraId="45B81A95" w14:textId="77777777" w:rsidR="00256ED0" w:rsidRDefault="00256ED0" w:rsidP="00A12E7D">
      <w:pPr>
        <w:rPr>
          <w:rFonts w:ascii="Verdana" w:hAnsi="Verdana" w:cs="Arial"/>
          <w:b/>
          <w:sz w:val="20"/>
        </w:rPr>
      </w:pPr>
    </w:p>
    <w:p w14:paraId="42E0A80F" w14:textId="77777777" w:rsidR="00365B32" w:rsidRDefault="00365B32" w:rsidP="00A12E7D">
      <w:pPr>
        <w:rPr>
          <w:rFonts w:ascii="Verdana" w:hAnsi="Verdana" w:cs="Arial"/>
          <w:b/>
          <w:sz w:val="20"/>
        </w:rPr>
      </w:pPr>
    </w:p>
    <w:p w14:paraId="3F9C30CC" w14:textId="77777777" w:rsidR="00365B32" w:rsidRDefault="00365B32" w:rsidP="00365B32">
      <w:pPr>
        <w:spacing w:after="160" w:line="259" w:lineRule="auto"/>
        <w:jc w:val="left"/>
        <w:rPr>
          <w:rFonts w:ascii="Verdana" w:hAnsi="Verdana" w:cs="Arial"/>
          <w:b/>
          <w:sz w:val="20"/>
        </w:rPr>
        <w:sectPr w:rsidR="00365B32" w:rsidSect="006D3754">
          <w:headerReference w:type="default" r:id="rId8"/>
          <w:footerReference w:type="default" r:id="rId9"/>
          <w:pgSz w:w="11906" w:h="16838" w:code="9"/>
          <w:pgMar w:top="2268" w:right="1701" w:bottom="1418" w:left="1701" w:header="709" w:footer="709" w:gutter="0"/>
          <w:paperSrc w:first="261" w:other="261"/>
          <w:cols w:space="708"/>
        </w:sectPr>
      </w:pPr>
      <w:r>
        <w:rPr>
          <w:rFonts w:ascii="Verdana" w:hAnsi="Verdana" w:cs="Arial"/>
          <w:b/>
          <w:sz w:val="20"/>
        </w:rPr>
        <w:br w:type="page"/>
      </w:r>
    </w:p>
    <w:p w14:paraId="6608EAC8" w14:textId="77777777" w:rsidR="00365B32" w:rsidRDefault="00365B32" w:rsidP="00365B32">
      <w:pPr>
        <w:spacing w:after="160" w:line="259" w:lineRule="auto"/>
        <w:jc w:val="left"/>
        <w:rPr>
          <w:rFonts w:ascii="Verdana" w:hAnsi="Verdana" w:cs="Arial"/>
          <w:b/>
          <w:sz w:val="20"/>
        </w:rPr>
      </w:pPr>
      <w:r>
        <w:rPr>
          <w:rFonts w:ascii="Verdana" w:hAnsi="Verdana" w:cs="Arial"/>
          <w:b/>
          <w:sz w:val="20"/>
        </w:rPr>
        <w:t>ANNEX. VALOR ESTIMAT DEL CONTRACTE</w:t>
      </w:r>
    </w:p>
    <w:p w14:paraId="7F23F157" w14:textId="77777777" w:rsidR="00256ED0" w:rsidRDefault="00256ED0" w:rsidP="00A12E7D">
      <w:pPr>
        <w:rPr>
          <w:rFonts w:ascii="Verdana" w:hAnsi="Verdana" w:cs="Arial"/>
          <w:b/>
          <w:sz w:val="20"/>
        </w:rPr>
      </w:pPr>
    </w:p>
    <w:p w14:paraId="20EE8C05" w14:textId="77777777" w:rsidR="00365B32" w:rsidRDefault="00365B32" w:rsidP="00A12E7D">
      <w:pPr>
        <w:rPr>
          <w:rFonts w:ascii="Verdana" w:hAnsi="Verdana" w:cs="Arial"/>
          <w:b/>
          <w:sz w:val="20"/>
        </w:rPr>
      </w:pPr>
    </w:p>
    <w:p w14:paraId="7A7E6791" w14:textId="77777777" w:rsidR="00365B32" w:rsidRDefault="00365B32" w:rsidP="00A12E7D">
      <w:pPr>
        <w:rPr>
          <w:rFonts w:ascii="Verdana" w:hAnsi="Verdana" w:cs="Arial"/>
          <w:b/>
          <w:sz w:val="20"/>
        </w:rPr>
      </w:pPr>
      <w:r w:rsidRPr="00365B32">
        <w:rPr>
          <w:noProof/>
          <w:lang w:eastAsia="ca-ES"/>
        </w:rPr>
        <w:drawing>
          <wp:inline distT="0" distB="0" distL="0" distR="0" wp14:anchorId="1E000F90" wp14:editId="0361D218">
            <wp:extent cx="7849870" cy="4607560"/>
            <wp:effectExtent l="0" t="0" r="0" b="254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849870" cy="4607560"/>
                    </a:xfrm>
                    <a:prstGeom prst="rect">
                      <a:avLst/>
                    </a:prstGeom>
                    <a:noFill/>
                    <a:ln>
                      <a:noFill/>
                    </a:ln>
                  </pic:spPr>
                </pic:pic>
              </a:graphicData>
            </a:graphic>
          </wp:inline>
        </w:drawing>
      </w:r>
    </w:p>
    <w:p w14:paraId="5E581804" w14:textId="77777777" w:rsidR="00365B32" w:rsidRDefault="00365B32" w:rsidP="00A12E7D">
      <w:pPr>
        <w:rPr>
          <w:rFonts w:ascii="Verdana" w:hAnsi="Verdana" w:cs="Arial"/>
          <w:b/>
          <w:sz w:val="20"/>
        </w:rPr>
      </w:pPr>
    </w:p>
    <w:p w14:paraId="749E327B" w14:textId="77777777" w:rsidR="00365B32" w:rsidRDefault="00365B32" w:rsidP="00A12E7D">
      <w:pPr>
        <w:rPr>
          <w:rFonts w:ascii="Verdana" w:hAnsi="Verdana" w:cs="Arial"/>
          <w:b/>
          <w:sz w:val="20"/>
        </w:rPr>
      </w:pPr>
      <w:r w:rsidRPr="00365B32">
        <w:rPr>
          <w:noProof/>
          <w:lang w:eastAsia="ca-ES"/>
        </w:rPr>
        <w:drawing>
          <wp:inline distT="0" distB="0" distL="0" distR="0" wp14:anchorId="5AC5A0D5" wp14:editId="6AB7FB78">
            <wp:extent cx="8351520" cy="3815997"/>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351520" cy="3815997"/>
                    </a:xfrm>
                    <a:prstGeom prst="rect">
                      <a:avLst/>
                    </a:prstGeom>
                    <a:noFill/>
                    <a:ln>
                      <a:noFill/>
                    </a:ln>
                  </pic:spPr>
                </pic:pic>
              </a:graphicData>
            </a:graphic>
          </wp:inline>
        </w:drawing>
      </w:r>
    </w:p>
    <w:p w14:paraId="7403A180" w14:textId="77777777" w:rsidR="00365B32" w:rsidRDefault="00365B32" w:rsidP="00A12E7D">
      <w:pPr>
        <w:rPr>
          <w:rFonts w:ascii="Verdana" w:hAnsi="Verdana" w:cs="Arial"/>
          <w:b/>
          <w:sz w:val="20"/>
        </w:rPr>
      </w:pPr>
    </w:p>
    <w:p w14:paraId="4A579F6A" w14:textId="77777777" w:rsidR="00365B32" w:rsidRDefault="00365B32" w:rsidP="00A12E7D">
      <w:pPr>
        <w:rPr>
          <w:rFonts w:ascii="Verdana" w:hAnsi="Verdana" w:cs="Arial"/>
          <w:b/>
          <w:sz w:val="20"/>
        </w:rPr>
      </w:pPr>
      <w:r w:rsidRPr="00365B32">
        <w:rPr>
          <w:noProof/>
          <w:lang w:eastAsia="ca-ES"/>
        </w:rPr>
        <w:drawing>
          <wp:inline distT="0" distB="0" distL="0" distR="0" wp14:anchorId="2F37209B" wp14:editId="70EAB75E">
            <wp:extent cx="8351520" cy="4813687"/>
            <wp:effectExtent l="0" t="0" r="0" b="635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351520" cy="4813687"/>
                    </a:xfrm>
                    <a:prstGeom prst="rect">
                      <a:avLst/>
                    </a:prstGeom>
                    <a:noFill/>
                    <a:ln>
                      <a:noFill/>
                    </a:ln>
                  </pic:spPr>
                </pic:pic>
              </a:graphicData>
            </a:graphic>
          </wp:inline>
        </w:drawing>
      </w:r>
    </w:p>
    <w:p w14:paraId="1E8B7F59" w14:textId="77777777" w:rsidR="00365B32" w:rsidRDefault="00365B32" w:rsidP="00A12E7D">
      <w:pPr>
        <w:rPr>
          <w:rFonts w:ascii="Verdana" w:hAnsi="Verdana" w:cs="Arial"/>
          <w:b/>
          <w:sz w:val="20"/>
        </w:rPr>
      </w:pPr>
      <w:r w:rsidRPr="00365B32">
        <w:rPr>
          <w:noProof/>
          <w:lang w:eastAsia="ca-ES"/>
        </w:rPr>
        <w:drawing>
          <wp:inline distT="0" distB="0" distL="0" distR="0" wp14:anchorId="778981EA" wp14:editId="7149D615">
            <wp:extent cx="8351520" cy="535898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351520" cy="5358989"/>
                    </a:xfrm>
                    <a:prstGeom prst="rect">
                      <a:avLst/>
                    </a:prstGeom>
                    <a:noFill/>
                    <a:ln>
                      <a:noFill/>
                    </a:ln>
                  </pic:spPr>
                </pic:pic>
              </a:graphicData>
            </a:graphic>
          </wp:inline>
        </w:drawing>
      </w:r>
    </w:p>
    <w:p w14:paraId="68A14B00" w14:textId="77777777" w:rsidR="00365B32" w:rsidRDefault="00365B32" w:rsidP="00A12E7D">
      <w:pPr>
        <w:rPr>
          <w:rFonts w:ascii="Verdana" w:hAnsi="Verdana" w:cs="Arial"/>
          <w:b/>
          <w:sz w:val="20"/>
        </w:rPr>
      </w:pPr>
      <w:r w:rsidRPr="00365B32">
        <w:rPr>
          <w:noProof/>
          <w:lang w:eastAsia="ca-ES"/>
        </w:rPr>
        <w:drawing>
          <wp:inline distT="0" distB="0" distL="0" distR="0" wp14:anchorId="38A6C902" wp14:editId="717A226C">
            <wp:extent cx="8351520" cy="4858296"/>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351520" cy="4858296"/>
                    </a:xfrm>
                    <a:prstGeom prst="rect">
                      <a:avLst/>
                    </a:prstGeom>
                    <a:noFill/>
                    <a:ln>
                      <a:noFill/>
                    </a:ln>
                  </pic:spPr>
                </pic:pic>
              </a:graphicData>
            </a:graphic>
          </wp:inline>
        </w:drawing>
      </w:r>
    </w:p>
    <w:p w14:paraId="0EC73EC2" w14:textId="77777777" w:rsidR="00365B32" w:rsidRDefault="00365B32" w:rsidP="00A12E7D">
      <w:pPr>
        <w:rPr>
          <w:rFonts w:ascii="Verdana" w:hAnsi="Verdana" w:cs="Arial"/>
          <w:b/>
          <w:sz w:val="20"/>
        </w:rPr>
      </w:pPr>
    </w:p>
    <w:p w14:paraId="0CBF4058" w14:textId="77777777" w:rsidR="00A00261" w:rsidRDefault="00A00261" w:rsidP="00A12E7D">
      <w:pPr>
        <w:rPr>
          <w:rFonts w:ascii="Verdana" w:hAnsi="Verdana" w:cs="Arial"/>
          <w:b/>
          <w:sz w:val="20"/>
        </w:rPr>
      </w:pPr>
    </w:p>
    <w:p w14:paraId="2014155C" w14:textId="77777777" w:rsidR="00A00261" w:rsidRDefault="00A00261" w:rsidP="00A12E7D">
      <w:pPr>
        <w:rPr>
          <w:rFonts w:ascii="Verdana" w:hAnsi="Verdana" w:cs="Arial"/>
          <w:b/>
          <w:sz w:val="20"/>
        </w:rPr>
      </w:pPr>
      <w:r w:rsidRPr="00A00261">
        <w:rPr>
          <w:noProof/>
          <w:lang w:eastAsia="ca-ES"/>
        </w:rPr>
        <w:drawing>
          <wp:inline distT="0" distB="0" distL="0" distR="0" wp14:anchorId="75877B1F" wp14:editId="698B580F">
            <wp:extent cx="8351520" cy="4359538"/>
            <wp:effectExtent l="0" t="0" r="0" b="317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351520" cy="4359538"/>
                    </a:xfrm>
                    <a:prstGeom prst="rect">
                      <a:avLst/>
                    </a:prstGeom>
                    <a:noFill/>
                    <a:ln>
                      <a:noFill/>
                    </a:ln>
                  </pic:spPr>
                </pic:pic>
              </a:graphicData>
            </a:graphic>
          </wp:inline>
        </w:drawing>
      </w:r>
    </w:p>
    <w:p w14:paraId="3D843666" w14:textId="77777777" w:rsidR="00A00261" w:rsidRDefault="00A00261" w:rsidP="00A12E7D">
      <w:pPr>
        <w:rPr>
          <w:rFonts w:ascii="Verdana" w:hAnsi="Verdana" w:cs="Arial"/>
          <w:b/>
          <w:sz w:val="20"/>
        </w:rPr>
      </w:pPr>
    </w:p>
    <w:p w14:paraId="1427C7F1" w14:textId="77777777" w:rsidR="00A00261" w:rsidRDefault="00A00261" w:rsidP="00A12E7D">
      <w:pPr>
        <w:rPr>
          <w:rFonts w:ascii="Verdana" w:hAnsi="Verdana" w:cs="Arial"/>
          <w:b/>
          <w:sz w:val="20"/>
        </w:rPr>
      </w:pPr>
      <w:r w:rsidRPr="00A00261">
        <w:rPr>
          <w:noProof/>
          <w:lang w:eastAsia="ca-ES"/>
        </w:rPr>
        <w:drawing>
          <wp:inline distT="0" distB="0" distL="0" distR="0" wp14:anchorId="21BE24C6" wp14:editId="169573EF">
            <wp:extent cx="8351520" cy="4717594"/>
            <wp:effectExtent l="0" t="0" r="0" b="698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8351520" cy="4717594"/>
                    </a:xfrm>
                    <a:prstGeom prst="rect">
                      <a:avLst/>
                    </a:prstGeom>
                    <a:noFill/>
                    <a:ln>
                      <a:noFill/>
                    </a:ln>
                  </pic:spPr>
                </pic:pic>
              </a:graphicData>
            </a:graphic>
          </wp:inline>
        </w:drawing>
      </w:r>
    </w:p>
    <w:p w14:paraId="552E16B5" w14:textId="77777777" w:rsidR="00A00261" w:rsidRDefault="00A00261" w:rsidP="00A12E7D">
      <w:pPr>
        <w:rPr>
          <w:rFonts w:ascii="Verdana" w:hAnsi="Verdana" w:cs="Arial"/>
          <w:b/>
          <w:sz w:val="20"/>
        </w:rPr>
      </w:pPr>
    </w:p>
    <w:p w14:paraId="6429F365" w14:textId="77777777" w:rsidR="00A00261" w:rsidRDefault="00A00261" w:rsidP="00A12E7D">
      <w:pPr>
        <w:rPr>
          <w:rFonts w:ascii="Verdana" w:hAnsi="Verdana" w:cs="Arial"/>
          <w:b/>
          <w:sz w:val="20"/>
        </w:rPr>
      </w:pPr>
      <w:r w:rsidRPr="00A00261">
        <w:rPr>
          <w:noProof/>
          <w:lang w:eastAsia="ca-ES"/>
        </w:rPr>
        <w:drawing>
          <wp:inline distT="0" distB="0" distL="0" distR="0" wp14:anchorId="7E8D4D8B" wp14:editId="0DE4D6C5">
            <wp:extent cx="8351520" cy="5100038"/>
            <wp:effectExtent l="0" t="0" r="0" b="571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8351520" cy="5100038"/>
                    </a:xfrm>
                    <a:prstGeom prst="rect">
                      <a:avLst/>
                    </a:prstGeom>
                    <a:noFill/>
                    <a:ln>
                      <a:noFill/>
                    </a:ln>
                  </pic:spPr>
                </pic:pic>
              </a:graphicData>
            </a:graphic>
          </wp:inline>
        </w:drawing>
      </w:r>
    </w:p>
    <w:p w14:paraId="386B5B22" w14:textId="77777777" w:rsidR="00A00261" w:rsidRDefault="00A00261" w:rsidP="00A12E7D">
      <w:pPr>
        <w:rPr>
          <w:rFonts w:ascii="Verdana" w:hAnsi="Verdana" w:cs="Arial"/>
          <w:b/>
          <w:sz w:val="20"/>
        </w:rPr>
      </w:pPr>
    </w:p>
    <w:p w14:paraId="09940158" w14:textId="77777777" w:rsidR="00A00261" w:rsidRDefault="00A00261" w:rsidP="00A12E7D">
      <w:pPr>
        <w:rPr>
          <w:rFonts w:ascii="Verdana" w:hAnsi="Verdana" w:cs="Arial"/>
          <w:b/>
          <w:sz w:val="20"/>
        </w:rPr>
      </w:pPr>
      <w:r w:rsidRPr="00A00261">
        <w:rPr>
          <w:noProof/>
          <w:lang w:eastAsia="ca-ES"/>
        </w:rPr>
        <w:drawing>
          <wp:inline distT="0" distB="0" distL="0" distR="0" wp14:anchorId="1F0FEE0E" wp14:editId="412C4230">
            <wp:extent cx="8351520" cy="3563458"/>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351520" cy="3563458"/>
                    </a:xfrm>
                    <a:prstGeom prst="rect">
                      <a:avLst/>
                    </a:prstGeom>
                    <a:noFill/>
                    <a:ln>
                      <a:noFill/>
                    </a:ln>
                  </pic:spPr>
                </pic:pic>
              </a:graphicData>
            </a:graphic>
          </wp:inline>
        </w:drawing>
      </w:r>
    </w:p>
    <w:p w14:paraId="0E044638" w14:textId="77777777" w:rsidR="00A00261" w:rsidRDefault="00A00261" w:rsidP="00A12E7D">
      <w:pPr>
        <w:rPr>
          <w:rFonts w:ascii="Verdana" w:hAnsi="Verdana" w:cs="Arial"/>
          <w:b/>
          <w:sz w:val="20"/>
        </w:rPr>
      </w:pPr>
      <w:r w:rsidRPr="00A00261">
        <w:rPr>
          <w:noProof/>
          <w:lang w:eastAsia="ca-ES"/>
        </w:rPr>
        <w:drawing>
          <wp:inline distT="0" distB="0" distL="0" distR="0" wp14:anchorId="59F400A1" wp14:editId="00C90E7D">
            <wp:extent cx="8351520" cy="3963985"/>
            <wp:effectExtent l="0" t="0" r="0"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8351520" cy="3963985"/>
                    </a:xfrm>
                    <a:prstGeom prst="rect">
                      <a:avLst/>
                    </a:prstGeom>
                    <a:noFill/>
                    <a:ln>
                      <a:noFill/>
                    </a:ln>
                  </pic:spPr>
                </pic:pic>
              </a:graphicData>
            </a:graphic>
          </wp:inline>
        </w:drawing>
      </w:r>
    </w:p>
    <w:p w14:paraId="55067D20" w14:textId="77777777" w:rsidR="00A00261" w:rsidRDefault="00A00261" w:rsidP="00A12E7D">
      <w:pPr>
        <w:rPr>
          <w:rFonts w:ascii="Verdana" w:hAnsi="Verdana" w:cs="Arial"/>
          <w:b/>
          <w:sz w:val="20"/>
        </w:rPr>
      </w:pPr>
    </w:p>
    <w:p w14:paraId="74FB29F6" w14:textId="77777777" w:rsidR="00A00261" w:rsidRDefault="00A00261" w:rsidP="00A12E7D">
      <w:pPr>
        <w:rPr>
          <w:rFonts w:ascii="Verdana" w:hAnsi="Verdana" w:cs="Arial"/>
          <w:b/>
          <w:sz w:val="20"/>
        </w:rPr>
      </w:pPr>
      <w:r w:rsidRPr="00A00261">
        <w:rPr>
          <w:noProof/>
          <w:lang w:eastAsia="ca-ES"/>
        </w:rPr>
        <w:drawing>
          <wp:inline distT="0" distB="0" distL="0" distR="0" wp14:anchorId="3C3D7766" wp14:editId="1D1A616B">
            <wp:extent cx="8351520" cy="5448775"/>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8351520" cy="5448775"/>
                    </a:xfrm>
                    <a:prstGeom prst="rect">
                      <a:avLst/>
                    </a:prstGeom>
                    <a:noFill/>
                    <a:ln>
                      <a:noFill/>
                    </a:ln>
                  </pic:spPr>
                </pic:pic>
              </a:graphicData>
            </a:graphic>
          </wp:inline>
        </w:drawing>
      </w:r>
      <w:r w:rsidRPr="00A00261">
        <w:rPr>
          <w:rFonts w:ascii="Verdana" w:hAnsi="Verdana" w:cs="Arial"/>
          <w:b/>
          <w:sz w:val="20"/>
        </w:rPr>
        <w:t xml:space="preserve"> </w:t>
      </w:r>
      <w:r w:rsidRPr="00A00261">
        <w:rPr>
          <w:noProof/>
          <w:lang w:eastAsia="ca-ES"/>
        </w:rPr>
        <w:drawing>
          <wp:inline distT="0" distB="0" distL="0" distR="0" wp14:anchorId="18181140" wp14:editId="6E5A93BF">
            <wp:extent cx="8063230" cy="2066290"/>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8063230" cy="2066290"/>
                    </a:xfrm>
                    <a:prstGeom prst="rect">
                      <a:avLst/>
                    </a:prstGeom>
                    <a:noFill/>
                    <a:ln>
                      <a:noFill/>
                    </a:ln>
                  </pic:spPr>
                </pic:pic>
              </a:graphicData>
            </a:graphic>
          </wp:inline>
        </w:drawing>
      </w:r>
    </w:p>
    <w:p w14:paraId="6285AD70" w14:textId="77777777" w:rsidR="00A00261" w:rsidRDefault="00A00261" w:rsidP="00A12E7D">
      <w:pPr>
        <w:rPr>
          <w:rFonts w:ascii="Verdana" w:hAnsi="Verdana" w:cs="Arial"/>
          <w:b/>
          <w:sz w:val="20"/>
        </w:rPr>
      </w:pPr>
      <w:r w:rsidRPr="00A00261">
        <w:rPr>
          <w:noProof/>
          <w:lang w:eastAsia="ca-ES"/>
        </w:rPr>
        <w:drawing>
          <wp:inline distT="0" distB="0" distL="0" distR="0" wp14:anchorId="23E2FBE0" wp14:editId="55E59305">
            <wp:extent cx="8351520" cy="5609247"/>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8351520" cy="5609247"/>
                    </a:xfrm>
                    <a:prstGeom prst="rect">
                      <a:avLst/>
                    </a:prstGeom>
                    <a:noFill/>
                    <a:ln>
                      <a:noFill/>
                    </a:ln>
                  </pic:spPr>
                </pic:pic>
              </a:graphicData>
            </a:graphic>
          </wp:inline>
        </w:drawing>
      </w:r>
    </w:p>
    <w:p w14:paraId="3D5B9142" w14:textId="77777777" w:rsidR="00A00261" w:rsidRDefault="00A00261" w:rsidP="00A12E7D">
      <w:pPr>
        <w:rPr>
          <w:rFonts w:ascii="Verdana" w:hAnsi="Verdana" w:cs="Arial"/>
          <w:b/>
          <w:sz w:val="20"/>
        </w:rPr>
      </w:pPr>
    </w:p>
    <w:p w14:paraId="7CE05635" w14:textId="58560ACE" w:rsidR="00A00261" w:rsidRDefault="00AF1A65" w:rsidP="00A12E7D">
      <w:pPr>
        <w:rPr>
          <w:rFonts w:ascii="Verdana" w:hAnsi="Verdana" w:cs="Arial"/>
          <w:b/>
          <w:sz w:val="20"/>
        </w:rPr>
      </w:pPr>
      <w:r w:rsidRPr="002E56C1">
        <w:rPr>
          <w:noProof/>
          <w:lang w:eastAsia="ca-ES"/>
        </w:rPr>
        <w:drawing>
          <wp:inline distT="0" distB="0" distL="0" distR="0" wp14:anchorId="66BB8411" wp14:editId="56AA24E3">
            <wp:extent cx="7229475" cy="5219700"/>
            <wp:effectExtent l="0" t="0" r="9525"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7229475" cy="5219700"/>
                    </a:xfrm>
                    <a:prstGeom prst="rect">
                      <a:avLst/>
                    </a:prstGeom>
                    <a:noFill/>
                    <a:ln>
                      <a:noFill/>
                    </a:ln>
                  </pic:spPr>
                </pic:pic>
              </a:graphicData>
            </a:graphic>
          </wp:inline>
        </w:drawing>
      </w:r>
      <w:r w:rsidR="00A00261" w:rsidRPr="00A00261">
        <w:rPr>
          <w:rFonts w:ascii="Verdana" w:hAnsi="Verdana" w:cs="Arial"/>
          <w:b/>
          <w:sz w:val="20"/>
        </w:rPr>
        <w:t xml:space="preserve"> </w:t>
      </w:r>
      <w:r w:rsidR="00A00261" w:rsidRPr="00A00261">
        <w:rPr>
          <w:noProof/>
          <w:lang w:eastAsia="ca-ES"/>
        </w:rPr>
        <w:drawing>
          <wp:inline distT="0" distB="0" distL="0" distR="0" wp14:anchorId="56DB2335" wp14:editId="2FE2932E">
            <wp:extent cx="8351520" cy="2638190"/>
            <wp:effectExtent l="0" t="0" r="0"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8351520" cy="2638190"/>
                    </a:xfrm>
                    <a:prstGeom prst="rect">
                      <a:avLst/>
                    </a:prstGeom>
                    <a:noFill/>
                    <a:ln>
                      <a:noFill/>
                    </a:ln>
                  </pic:spPr>
                </pic:pic>
              </a:graphicData>
            </a:graphic>
          </wp:inline>
        </w:drawing>
      </w:r>
    </w:p>
    <w:p w14:paraId="4558292A" w14:textId="77777777" w:rsidR="00A00261" w:rsidRDefault="00A00261" w:rsidP="00A12E7D">
      <w:pPr>
        <w:rPr>
          <w:rFonts w:ascii="Verdana" w:hAnsi="Verdana" w:cs="Arial"/>
          <w:b/>
          <w:sz w:val="20"/>
        </w:rPr>
      </w:pPr>
      <w:r w:rsidRPr="00A00261">
        <w:rPr>
          <w:noProof/>
          <w:lang w:eastAsia="ca-ES"/>
        </w:rPr>
        <w:drawing>
          <wp:inline distT="0" distB="0" distL="0" distR="0" wp14:anchorId="223506E8" wp14:editId="6756B8C9">
            <wp:extent cx="7291705" cy="5759450"/>
            <wp:effectExtent l="0" t="0" r="4445"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7291705" cy="5759450"/>
                    </a:xfrm>
                    <a:prstGeom prst="rect">
                      <a:avLst/>
                    </a:prstGeom>
                    <a:noFill/>
                    <a:ln>
                      <a:noFill/>
                    </a:ln>
                  </pic:spPr>
                </pic:pic>
              </a:graphicData>
            </a:graphic>
          </wp:inline>
        </w:drawing>
      </w:r>
    </w:p>
    <w:p w14:paraId="16026E5D" w14:textId="6DFCEE18" w:rsidR="007B21F7" w:rsidRDefault="007B21F7" w:rsidP="00A12E7D">
      <w:pPr>
        <w:rPr>
          <w:rFonts w:ascii="Verdana" w:hAnsi="Verdana" w:cs="Arial"/>
          <w:b/>
          <w:sz w:val="20"/>
        </w:rPr>
        <w:sectPr w:rsidR="007B21F7" w:rsidSect="00365B32">
          <w:pgSz w:w="16838" w:h="11906" w:orient="landscape" w:code="9"/>
          <w:pgMar w:top="1701" w:right="2268" w:bottom="1701" w:left="1418" w:header="709" w:footer="709" w:gutter="0"/>
          <w:paperSrc w:first="261" w:other="261"/>
          <w:cols w:space="708"/>
          <w:docGrid w:linePitch="326"/>
        </w:sectPr>
      </w:pPr>
      <w:r w:rsidRPr="007B21F7">
        <w:rPr>
          <w:noProof/>
          <w:lang w:eastAsia="ca-ES"/>
        </w:rPr>
        <w:drawing>
          <wp:inline distT="0" distB="0" distL="0" distR="0" wp14:anchorId="11C4BCDF" wp14:editId="0A81B36B">
            <wp:extent cx="5532587" cy="625173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538175" cy="6258053"/>
                    </a:xfrm>
                    <a:prstGeom prst="rect">
                      <a:avLst/>
                    </a:prstGeom>
                    <a:noFill/>
                    <a:ln>
                      <a:noFill/>
                    </a:ln>
                  </pic:spPr>
                </pic:pic>
              </a:graphicData>
            </a:graphic>
          </wp:inline>
        </w:drawing>
      </w:r>
    </w:p>
    <w:p w14:paraId="654E51CA" w14:textId="77777777" w:rsidR="00256ED0" w:rsidRDefault="00256ED0" w:rsidP="00A12E7D">
      <w:pPr>
        <w:rPr>
          <w:rFonts w:ascii="Verdana" w:hAnsi="Verdana" w:cs="Arial"/>
          <w:b/>
          <w:sz w:val="20"/>
        </w:rPr>
      </w:pPr>
    </w:p>
    <w:p w14:paraId="08A4A9BF" w14:textId="77777777" w:rsidR="00256ED0" w:rsidRPr="00256ED0" w:rsidRDefault="00256ED0" w:rsidP="00A12E7D">
      <w:pPr>
        <w:rPr>
          <w:rFonts w:ascii="Verdana" w:hAnsi="Verdana" w:cs="Arial"/>
          <w:sz w:val="20"/>
        </w:rPr>
      </w:pPr>
      <w:r w:rsidRPr="00256ED0">
        <w:rPr>
          <w:rFonts w:ascii="Verdana" w:hAnsi="Verdana" w:cs="Arial"/>
          <w:sz w:val="20"/>
        </w:rPr>
        <w:t xml:space="preserve">A Granollers, a </w:t>
      </w:r>
      <w:r w:rsidR="007E5C4B">
        <w:rPr>
          <w:rFonts w:ascii="Verdana" w:hAnsi="Verdana" w:cs="Arial"/>
          <w:sz w:val="20"/>
        </w:rPr>
        <w:t>6 de febrer de 2019</w:t>
      </w:r>
    </w:p>
    <w:p w14:paraId="3010C56D" w14:textId="77777777" w:rsidR="00A12E7D" w:rsidRDefault="00A12E7D" w:rsidP="00AB356B">
      <w:pPr>
        <w:autoSpaceDE w:val="0"/>
        <w:autoSpaceDN w:val="0"/>
        <w:adjustRightInd w:val="0"/>
        <w:rPr>
          <w:rFonts w:ascii="Verdana" w:hAnsi="Verdana" w:cs="Arial"/>
          <w:sz w:val="20"/>
        </w:rPr>
      </w:pPr>
    </w:p>
    <w:p w14:paraId="0E72B38D" w14:textId="77777777" w:rsidR="00256ED0" w:rsidRDefault="00256ED0" w:rsidP="00AB356B">
      <w:pPr>
        <w:autoSpaceDE w:val="0"/>
        <w:autoSpaceDN w:val="0"/>
        <w:adjustRightInd w:val="0"/>
        <w:rPr>
          <w:rFonts w:ascii="Verdana" w:hAnsi="Verdana" w:cs="Arial"/>
          <w:sz w:val="20"/>
        </w:rPr>
      </w:pPr>
    </w:p>
    <w:p w14:paraId="615EF09A" w14:textId="77777777" w:rsidR="00B134E1" w:rsidRDefault="00B134E1" w:rsidP="00AB356B">
      <w:pPr>
        <w:autoSpaceDE w:val="0"/>
        <w:autoSpaceDN w:val="0"/>
        <w:adjustRightInd w:val="0"/>
        <w:rPr>
          <w:rFonts w:ascii="Verdana" w:hAnsi="Verdana" w:cs="Arial"/>
          <w:sz w:val="20"/>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1"/>
        <w:gridCol w:w="2831"/>
        <w:gridCol w:w="2832"/>
      </w:tblGrid>
      <w:tr w:rsidR="00B134E1" w14:paraId="41BBAB5B" w14:textId="77777777" w:rsidTr="00B134E1">
        <w:tc>
          <w:tcPr>
            <w:tcW w:w="2831" w:type="dxa"/>
          </w:tcPr>
          <w:p w14:paraId="12412F9F" w14:textId="77777777" w:rsidR="00B134E1" w:rsidRDefault="00B134E1" w:rsidP="00AB356B">
            <w:pPr>
              <w:autoSpaceDE w:val="0"/>
              <w:autoSpaceDN w:val="0"/>
              <w:adjustRightInd w:val="0"/>
              <w:rPr>
                <w:rFonts w:ascii="Verdana" w:hAnsi="Verdana" w:cs="Arial"/>
                <w:sz w:val="20"/>
              </w:rPr>
            </w:pPr>
            <w:r>
              <w:rPr>
                <w:rFonts w:ascii="Verdana" w:hAnsi="Verdana" w:cs="Arial"/>
                <w:sz w:val="20"/>
              </w:rPr>
              <w:t>La cap de l’oficina tècnica</w:t>
            </w:r>
          </w:p>
          <w:p w14:paraId="69CC9AE9" w14:textId="77777777" w:rsidR="00B134E1" w:rsidRDefault="00B134E1" w:rsidP="00AB356B">
            <w:pPr>
              <w:autoSpaceDE w:val="0"/>
              <w:autoSpaceDN w:val="0"/>
              <w:adjustRightInd w:val="0"/>
              <w:rPr>
                <w:rFonts w:ascii="Verdana" w:hAnsi="Verdana" w:cs="Arial"/>
                <w:sz w:val="20"/>
              </w:rPr>
            </w:pPr>
          </w:p>
          <w:p w14:paraId="695FC6AA" w14:textId="77777777" w:rsidR="00B134E1" w:rsidRDefault="00B134E1" w:rsidP="00AB356B">
            <w:pPr>
              <w:autoSpaceDE w:val="0"/>
              <w:autoSpaceDN w:val="0"/>
              <w:adjustRightInd w:val="0"/>
              <w:rPr>
                <w:rFonts w:ascii="Verdana" w:hAnsi="Verdana" w:cs="Arial"/>
                <w:sz w:val="20"/>
              </w:rPr>
            </w:pPr>
          </w:p>
          <w:p w14:paraId="1A5568C9" w14:textId="77777777" w:rsidR="00B134E1" w:rsidRDefault="00B134E1" w:rsidP="00AB356B">
            <w:pPr>
              <w:autoSpaceDE w:val="0"/>
              <w:autoSpaceDN w:val="0"/>
              <w:adjustRightInd w:val="0"/>
              <w:rPr>
                <w:rFonts w:ascii="Verdana" w:hAnsi="Verdana" w:cs="Arial"/>
                <w:sz w:val="20"/>
              </w:rPr>
            </w:pPr>
          </w:p>
          <w:p w14:paraId="59A1B89D" w14:textId="77777777" w:rsidR="00B134E1" w:rsidRDefault="00B134E1" w:rsidP="00AB356B">
            <w:pPr>
              <w:autoSpaceDE w:val="0"/>
              <w:autoSpaceDN w:val="0"/>
              <w:adjustRightInd w:val="0"/>
              <w:rPr>
                <w:rFonts w:ascii="Verdana" w:hAnsi="Verdana" w:cs="Arial"/>
                <w:sz w:val="20"/>
              </w:rPr>
            </w:pPr>
          </w:p>
          <w:p w14:paraId="2C3457D2" w14:textId="77777777" w:rsidR="00B134E1" w:rsidRDefault="00B134E1" w:rsidP="00AB356B">
            <w:pPr>
              <w:autoSpaceDE w:val="0"/>
              <w:autoSpaceDN w:val="0"/>
              <w:adjustRightInd w:val="0"/>
              <w:rPr>
                <w:rFonts w:ascii="Verdana" w:hAnsi="Verdana" w:cs="Arial"/>
                <w:sz w:val="20"/>
              </w:rPr>
            </w:pPr>
          </w:p>
          <w:p w14:paraId="6F19E5A2" w14:textId="77777777" w:rsidR="00B134E1" w:rsidRDefault="00B134E1" w:rsidP="00AB356B">
            <w:pPr>
              <w:autoSpaceDE w:val="0"/>
              <w:autoSpaceDN w:val="0"/>
              <w:adjustRightInd w:val="0"/>
              <w:rPr>
                <w:rFonts w:ascii="Verdana" w:hAnsi="Verdana" w:cs="Arial"/>
                <w:sz w:val="20"/>
              </w:rPr>
            </w:pPr>
          </w:p>
          <w:p w14:paraId="4F8B6998" w14:textId="77777777" w:rsidR="00B134E1" w:rsidRDefault="00B134E1" w:rsidP="00AB356B">
            <w:pPr>
              <w:autoSpaceDE w:val="0"/>
              <w:autoSpaceDN w:val="0"/>
              <w:adjustRightInd w:val="0"/>
              <w:rPr>
                <w:rFonts w:ascii="Verdana" w:hAnsi="Verdana" w:cs="Arial"/>
                <w:sz w:val="20"/>
              </w:rPr>
            </w:pPr>
          </w:p>
          <w:p w14:paraId="325EBBDE" w14:textId="77777777" w:rsidR="00B134E1" w:rsidRDefault="00B134E1" w:rsidP="00AB356B">
            <w:pPr>
              <w:autoSpaceDE w:val="0"/>
              <w:autoSpaceDN w:val="0"/>
              <w:adjustRightInd w:val="0"/>
              <w:rPr>
                <w:rFonts w:ascii="Verdana" w:hAnsi="Verdana" w:cs="Arial"/>
                <w:sz w:val="20"/>
              </w:rPr>
            </w:pPr>
            <w:r>
              <w:rPr>
                <w:rFonts w:ascii="Verdana" w:hAnsi="Verdana" w:cs="Arial"/>
                <w:sz w:val="20"/>
              </w:rPr>
              <w:t>Patricia González</w:t>
            </w:r>
          </w:p>
        </w:tc>
        <w:tc>
          <w:tcPr>
            <w:tcW w:w="2831" w:type="dxa"/>
          </w:tcPr>
          <w:p w14:paraId="775A10B5" w14:textId="77777777" w:rsidR="00B134E1" w:rsidRDefault="00B134E1" w:rsidP="00AB356B">
            <w:pPr>
              <w:autoSpaceDE w:val="0"/>
              <w:autoSpaceDN w:val="0"/>
              <w:adjustRightInd w:val="0"/>
              <w:rPr>
                <w:rFonts w:ascii="Verdana" w:hAnsi="Verdana" w:cs="Arial"/>
                <w:sz w:val="20"/>
              </w:rPr>
            </w:pPr>
            <w:r>
              <w:rPr>
                <w:rFonts w:ascii="Verdana" w:hAnsi="Verdana" w:cs="Arial"/>
                <w:sz w:val="20"/>
              </w:rPr>
              <w:t>Amb el vistiplau del cap de Prevenció</w:t>
            </w:r>
          </w:p>
          <w:p w14:paraId="553FE085" w14:textId="77777777" w:rsidR="00B134E1" w:rsidRDefault="00B134E1" w:rsidP="00AB356B">
            <w:pPr>
              <w:autoSpaceDE w:val="0"/>
              <w:autoSpaceDN w:val="0"/>
              <w:adjustRightInd w:val="0"/>
              <w:rPr>
                <w:rFonts w:ascii="Verdana" w:hAnsi="Verdana" w:cs="Arial"/>
                <w:sz w:val="20"/>
              </w:rPr>
            </w:pPr>
          </w:p>
          <w:p w14:paraId="0E953665" w14:textId="77777777" w:rsidR="00B134E1" w:rsidRDefault="00B134E1" w:rsidP="00AB356B">
            <w:pPr>
              <w:autoSpaceDE w:val="0"/>
              <w:autoSpaceDN w:val="0"/>
              <w:adjustRightInd w:val="0"/>
              <w:rPr>
                <w:rFonts w:ascii="Verdana" w:hAnsi="Verdana" w:cs="Arial"/>
                <w:sz w:val="20"/>
              </w:rPr>
            </w:pPr>
          </w:p>
          <w:p w14:paraId="0D547FA2" w14:textId="77777777" w:rsidR="00B134E1" w:rsidRDefault="00B134E1" w:rsidP="00AB356B">
            <w:pPr>
              <w:autoSpaceDE w:val="0"/>
              <w:autoSpaceDN w:val="0"/>
              <w:adjustRightInd w:val="0"/>
              <w:rPr>
                <w:rFonts w:ascii="Verdana" w:hAnsi="Verdana" w:cs="Arial"/>
                <w:sz w:val="20"/>
              </w:rPr>
            </w:pPr>
          </w:p>
          <w:p w14:paraId="7DB13381" w14:textId="77777777" w:rsidR="00B134E1" w:rsidRDefault="00B134E1" w:rsidP="00AB356B">
            <w:pPr>
              <w:autoSpaceDE w:val="0"/>
              <w:autoSpaceDN w:val="0"/>
              <w:adjustRightInd w:val="0"/>
              <w:rPr>
                <w:rFonts w:ascii="Verdana" w:hAnsi="Verdana" w:cs="Arial"/>
                <w:sz w:val="20"/>
              </w:rPr>
            </w:pPr>
          </w:p>
          <w:p w14:paraId="1211CAE9" w14:textId="77777777" w:rsidR="00B134E1" w:rsidRDefault="00B134E1" w:rsidP="00AB356B">
            <w:pPr>
              <w:autoSpaceDE w:val="0"/>
              <w:autoSpaceDN w:val="0"/>
              <w:adjustRightInd w:val="0"/>
              <w:rPr>
                <w:rFonts w:ascii="Verdana" w:hAnsi="Verdana" w:cs="Arial"/>
                <w:sz w:val="20"/>
              </w:rPr>
            </w:pPr>
          </w:p>
          <w:p w14:paraId="4FA2079D" w14:textId="77777777" w:rsidR="00B134E1" w:rsidRDefault="00B134E1" w:rsidP="00AB356B">
            <w:pPr>
              <w:autoSpaceDE w:val="0"/>
              <w:autoSpaceDN w:val="0"/>
              <w:adjustRightInd w:val="0"/>
              <w:rPr>
                <w:rFonts w:ascii="Verdana" w:hAnsi="Verdana" w:cs="Arial"/>
                <w:sz w:val="20"/>
              </w:rPr>
            </w:pPr>
          </w:p>
          <w:p w14:paraId="160AEA01" w14:textId="77777777" w:rsidR="00B134E1" w:rsidRDefault="00B134E1" w:rsidP="00AB356B">
            <w:pPr>
              <w:autoSpaceDE w:val="0"/>
              <w:autoSpaceDN w:val="0"/>
              <w:adjustRightInd w:val="0"/>
              <w:rPr>
                <w:rFonts w:ascii="Verdana" w:hAnsi="Verdana" w:cs="Arial"/>
                <w:sz w:val="20"/>
              </w:rPr>
            </w:pPr>
            <w:r>
              <w:rPr>
                <w:rFonts w:ascii="Verdana" w:hAnsi="Verdana" w:cs="Arial"/>
                <w:sz w:val="20"/>
              </w:rPr>
              <w:t>Pere Ferrer</w:t>
            </w:r>
          </w:p>
        </w:tc>
        <w:tc>
          <w:tcPr>
            <w:tcW w:w="2832" w:type="dxa"/>
          </w:tcPr>
          <w:p w14:paraId="3BBFE548" w14:textId="77777777" w:rsidR="00B134E1" w:rsidRDefault="00B134E1" w:rsidP="00B134E1">
            <w:pPr>
              <w:autoSpaceDE w:val="0"/>
              <w:autoSpaceDN w:val="0"/>
              <w:adjustRightInd w:val="0"/>
              <w:rPr>
                <w:rFonts w:ascii="Verdana" w:hAnsi="Verdana" w:cs="Arial"/>
                <w:sz w:val="20"/>
              </w:rPr>
            </w:pPr>
            <w:r>
              <w:rPr>
                <w:rFonts w:ascii="Verdana" w:hAnsi="Verdana" w:cs="Arial"/>
                <w:sz w:val="20"/>
              </w:rPr>
              <w:t>Amb el vistiplau la directora de serveis tècnics</w:t>
            </w:r>
          </w:p>
          <w:p w14:paraId="4BCBC87B" w14:textId="77777777" w:rsidR="00B134E1" w:rsidRDefault="00B134E1" w:rsidP="00B134E1">
            <w:pPr>
              <w:autoSpaceDE w:val="0"/>
              <w:autoSpaceDN w:val="0"/>
              <w:adjustRightInd w:val="0"/>
              <w:rPr>
                <w:rFonts w:ascii="Verdana" w:hAnsi="Verdana" w:cs="Arial"/>
                <w:sz w:val="20"/>
              </w:rPr>
            </w:pPr>
          </w:p>
          <w:p w14:paraId="63D701E7" w14:textId="77777777" w:rsidR="00B134E1" w:rsidRDefault="00B134E1" w:rsidP="00B134E1">
            <w:pPr>
              <w:autoSpaceDE w:val="0"/>
              <w:autoSpaceDN w:val="0"/>
              <w:adjustRightInd w:val="0"/>
              <w:rPr>
                <w:rFonts w:ascii="Verdana" w:hAnsi="Verdana" w:cs="Arial"/>
                <w:sz w:val="20"/>
              </w:rPr>
            </w:pPr>
          </w:p>
          <w:p w14:paraId="4A70F859" w14:textId="77777777" w:rsidR="00B134E1" w:rsidRDefault="00B134E1" w:rsidP="00B134E1">
            <w:pPr>
              <w:autoSpaceDE w:val="0"/>
              <w:autoSpaceDN w:val="0"/>
              <w:adjustRightInd w:val="0"/>
              <w:rPr>
                <w:rFonts w:ascii="Verdana" w:hAnsi="Verdana" w:cs="Arial"/>
                <w:sz w:val="20"/>
              </w:rPr>
            </w:pPr>
          </w:p>
          <w:p w14:paraId="6AF44AB7" w14:textId="77777777" w:rsidR="00B134E1" w:rsidRDefault="00B134E1" w:rsidP="00B134E1">
            <w:pPr>
              <w:autoSpaceDE w:val="0"/>
              <w:autoSpaceDN w:val="0"/>
              <w:adjustRightInd w:val="0"/>
              <w:rPr>
                <w:rFonts w:ascii="Verdana" w:hAnsi="Verdana" w:cs="Arial"/>
                <w:sz w:val="20"/>
              </w:rPr>
            </w:pPr>
          </w:p>
          <w:p w14:paraId="38E34D43" w14:textId="77777777" w:rsidR="00B134E1" w:rsidRDefault="00B134E1" w:rsidP="00B134E1">
            <w:pPr>
              <w:autoSpaceDE w:val="0"/>
              <w:autoSpaceDN w:val="0"/>
              <w:adjustRightInd w:val="0"/>
              <w:rPr>
                <w:rFonts w:ascii="Verdana" w:hAnsi="Verdana" w:cs="Arial"/>
                <w:sz w:val="20"/>
              </w:rPr>
            </w:pPr>
          </w:p>
          <w:p w14:paraId="0317C3B5" w14:textId="77777777" w:rsidR="00B134E1" w:rsidRDefault="00B134E1" w:rsidP="00B134E1">
            <w:pPr>
              <w:autoSpaceDE w:val="0"/>
              <w:autoSpaceDN w:val="0"/>
              <w:adjustRightInd w:val="0"/>
              <w:rPr>
                <w:rFonts w:ascii="Verdana" w:hAnsi="Verdana" w:cs="Arial"/>
                <w:sz w:val="20"/>
              </w:rPr>
            </w:pPr>
            <w:r>
              <w:rPr>
                <w:rFonts w:ascii="Verdana" w:hAnsi="Verdana" w:cs="Arial"/>
                <w:sz w:val="20"/>
              </w:rPr>
              <w:t xml:space="preserve">Lourdes Ariza </w:t>
            </w:r>
          </w:p>
        </w:tc>
      </w:tr>
    </w:tbl>
    <w:p w14:paraId="57A9892B" w14:textId="77777777" w:rsidR="00B134E1" w:rsidRDefault="00B134E1" w:rsidP="006A0B87">
      <w:pPr>
        <w:autoSpaceDE w:val="0"/>
        <w:autoSpaceDN w:val="0"/>
        <w:adjustRightInd w:val="0"/>
        <w:rPr>
          <w:rFonts w:ascii="Verdana" w:hAnsi="Verdana" w:cs="Arial"/>
          <w:sz w:val="20"/>
        </w:rPr>
      </w:pPr>
    </w:p>
    <w:sectPr w:rsidR="00B134E1" w:rsidSect="00A00261">
      <w:pgSz w:w="11906" w:h="16838" w:code="9"/>
      <w:pgMar w:top="2268" w:right="1701" w:bottom="1418" w:left="1701" w:header="709" w:footer="709" w:gutter="0"/>
      <w:paperSrc w:first="261" w:other="261"/>
      <w:cols w:space="708"/>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94D8FB" w14:textId="77777777" w:rsidR="005C3D4F" w:rsidRDefault="005C3D4F" w:rsidP="00694F58">
      <w:r>
        <w:separator/>
      </w:r>
    </w:p>
  </w:endnote>
  <w:endnote w:type="continuationSeparator" w:id="0">
    <w:p w14:paraId="5E1DE4F9" w14:textId="77777777" w:rsidR="005C3D4F" w:rsidRDefault="005C3D4F" w:rsidP="00694F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EU Albertina">
    <w:altName w:val="EU Albertina"/>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76741457"/>
      <w:docPartObj>
        <w:docPartGallery w:val="Page Numbers (Bottom of Page)"/>
        <w:docPartUnique/>
      </w:docPartObj>
    </w:sdtPr>
    <w:sdtEndPr>
      <w:rPr>
        <w:rFonts w:ascii="Verdana" w:hAnsi="Verdana"/>
        <w:sz w:val="20"/>
      </w:rPr>
    </w:sdtEndPr>
    <w:sdtContent>
      <w:p w14:paraId="054D4DC3" w14:textId="213C22B4" w:rsidR="005C3D4F" w:rsidRPr="00EA7227" w:rsidRDefault="005C3D4F">
        <w:pPr>
          <w:pStyle w:val="Piedepgina"/>
          <w:jc w:val="right"/>
          <w:rPr>
            <w:rFonts w:ascii="Verdana" w:hAnsi="Verdana"/>
            <w:sz w:val="20"/>
          </w:rPr>
        </w:pPr>
        <w:r w:rsidRPr="00EA7227">
          <w:rPr>
            <w:rFonts w:ascii="Verdana" w:hAnsi="Verdana"/>
            <w:sz w:val="20"/>
          </w:rPr>
          <w:fldChar w:fldCharType="begin"/>
        </w:r>
        <w:r w:rsidRPr="00EA7227">
          <w:rPr>
            <w:rFonts w:ascii="Verdana" w:hAnsi="Verdana"/>
            <w:sz w:val="20"/>
          </w:rPr>
          <w:instrText>PAGE   \* MERGEFORMAT</w:instrText>
        </w:r>
        <w:r w:rsidRPr="00EA7227">
          <w:rPr>
            <w:rFonts w:ascii="Verdana" w:hAnsi="Verdana"/>
            <w:sz w:val="20"/>
          </w:rPr>
          <w:fldChar w:fldCharType="separate"/>
        </w:r>
        <w:r w:rsidR="00B005B6" w:rsidRPr="00B005B6">
          <w:rPr>
            <w:rFonts w:ascii="Verdana" w:hAnsi="Verdana"/>
            <w:noProof/>
            <w:sz w:val="20"/>
            <w:lang w:val="es-ES"/>
          </w:rPr>
          <w:t>1</w:t>
        </w:r>
        <w:r w:rsidRPr="00EA7227">
          <w:rPr>
            <w:rFonts w:ascii="Verdana" w:hAnsi="Verdana"/>
            <w:sz w:val="20"/>
          </w:rPr>
          <w:fldChar w:fldCharType="end"/>
        </w:r>
      </w:p>
    </w:sdtContent>
  </w:sdt>
  <w:p w14:paraId="01ACEC10" w14:textId="77777777" w:rsidR="005C3D4F" w:rsidRDefault="005C3D4F">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6AA395" w14:textId="77777777" w:rsidR="005C3D4F" w:rsidRDefault="005C3D4F" w:rsidP="00694F58">
      <w:r>
        <w:separator/>
      </w:r>
    </w:p>
  </w:footnote>
  <w:footnote w:type="continuationSeparator" w:id="0">
    <w:p w14:paraId="3E83E40E" w14:textId="77777777" w:rsidR="005C3D4F" w:rsidRDefault="005C3D4F" w:rsidP="00694F5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9DB695" w14:textId="4180BFD7" w:rsidR="00B005B6" w:rsidRDefault="00B005B6">
    <w:pPr>
      <w:pStyle w:val="Encabezado"/>
    </w:pPr>
    <w:r>
      <w:rPr>
        <w:noProof/>
        <w:lang w:eastAsia="ca-ES"/>
      </w:rPr>
      <w:drawing>
        <wp:inline distT="0" distB="0" distL="0" distR="0" wp14:anchorId="034C83EF" wp14:editId="4DD73E4E">
          <wp:extent cx="1371600" cy="257175"/>
          <wp:effectExtent l="0" t="0" r="0" b="952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ogo2.png"/>
                  <pic:cNvPicPr/>
                </pic:nvPicPr>
                <pic:blipFill>
                  <a:blip r:embed="rId1">
                    <a:extLst>
                      <a:ext uri="{28A0092B-C50C-407E-A947-70E740481C1C}">
                        <a14:useLocalDpi xmlns:a14="http://schemas.microsoft.com/office/drawing/2010/main" val="0"/>
                      </a:ext>
                    </a:extLst>
                  </a:blip>
                  <a:stretch>
                    <a:fillRect/>
                  </a:stretch>
                </pic:blipFill>
                <pic:spPr>
                  <a:xfrm>
                    <a:off x="0" y="0"/>
                    <a:ext cx="1371600" cy="25717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00E45"/>
    <w:multiLevelType w:val="hybridMultilevel"/>
    <w:tmpl w:val="E57C661E"/>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2592D44"/>
    <w:multiLevelType w:val="hybridMultilevel"/>
    <w:tmpl w:val="CB98FBA0"/>
    <w:lvl w:ilvl="0" w:tplc="0C0A0019">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 w15:restartNumberingAfterBreak="0">
    <w:nsid w:val="039F2B89"/>
    <w:multiLevelType w:val="hybridMultilevel"/>
    <w:tmpl w:val="A790D9AC"/>
    <w:lvl w:ilvl="0" w:tplc="50369B0E">
      <w:start w:val="1"/>
      <w:numFmt w:val="lowerLetter"/>
      <w:lvlText w:val="%1."/>
      <w:lvlJc w:val="left"/>
      <w:pPr>
        <w:tabs>
          <w:tab w:val="num" w:pos="1490"/>
        </w:tabs>
        <w:ind w:left="1490" w:hanging="360"/>
      </w:pPr>
      <w:rPr>
        <w:rFonts w:hint="default"/>
      </w:rPr>
    </w:lvl>
    <w:lvl w:ilvl="1" w:tplc="0C0A0019" w:tentative="1">
      <w:start w:val="1"/>
      <w:numFmt w:val="lowerLetter"/>
      <w:lvlText w:val="%2."/>
      <w:lvlJc w:val="left"/>
      <w:pPr>
        <w:tabs>
          <w:tab w:val="num" w:pos="2210"/>
        </w:tabs>
        <w:ind w:left="2210" w:hanging="360"/>
      </w:pPr>
    </w:lvl>
    <w:lvl w:ilvl="2" w:tplc="0C0A001B" w:tentative="1">
      <w:start w:val="1"/>
      <w:numFmt w:val="lowerRoman"/>
      <w:lvlText w:val="%3."/>
      <w:lvlJc w:val="right"/>
      <w:pPr>
        <w:tabs>
          <w:tab w:val="num" w:pos="2930"/>
        </w:tabs>
        <w:ind w:left="2930" w:hanging="180"/>
      </w:pPr>
    </w:lvl>
    <w:lvl w:ilvl="3" w:tplc="0C0A000F" w:tentative="1">
      <w:start w:val="1"/>
      <w:numFmt w:val="decimal"/>
      <w:lvlText w:val="%4."/>
      <w:lvlJc w:val="left"/>
      <w:pPr>
        <w:tabs>
          <w:tab w:val="num" w:pos="3650"/>
        </w:tabs>
        <w:ind w:left="3650" w:hanging="360"/>
      </w:pPr>
    </w:lvl>
    <w:lvl w:ilvl="4" w:tplc="0C0A0019" w:tentative="1">
      <w:start w:val="1"/>
      <w:numFmt w:val="lowerLetter"/>
      <w:lvlText w:val="%5."/>
      <w:lvlJc w:val="left"/>
      <w:pPr>
        <w:tabs>
          <w:tab w:val="num" w:pos="4370"/>
        </w:tabs>
        <w:ind w:left="4370" w:hanging="360"/>
      </w:pPr>
    </w:lvl>
    <w:lvl w:ilvl="5" w:tplc="0C0A001B" w:tentative="1">
      <w:start w:val="1"/>
      <w:numFmt w:val="lowerRoman"/>
      <w:lvlText w:val="%6."/>
      <w:lvlJc w:val="right"/>
      <w:pPr>
        <w:tabs>
          <w:tab w:val="num" w:pos="5090"/>
        </w:tabs>
        <w:ind w:left="5090" w:hanging="180"/>
      </w:pPr>
    </w:lvl>
    <w:lvl w:ilvl="6" w:tplc="0C0A000F" w:tentative="1">
      <w:start w:val="1"/>
      <w:numFmt w:val="decimal"/>
      <w:lvlText w:val="%7."/>
      <w:lvlJc w:val="left"/>
      <w:pPr>
        <w:tabs>
          <w:tab w:val="num" w:pos="5810"/>
        </w:tabs>
        <w:ind w:left="5810" w:hanging="360"/>
      </w:pPr>
    </w:lvl>
    <w:lvl w:ilvl="7" w:tplc="0C0A0019" w:tentative="1">
      <w:start w:val="1"/>
      <w:numFmt w:val="lowerLetter"/>
      <w:lvlText w:val="%8."/>
      <w:lvlJc w:val="left"/>
      <w:pPr>
        <w:tabs>
          <w:tab w:val="num" w:pos="6530"/>
        </w:tabs>
        <w:ind w:left="6530" w:hanging="360"/>
      </w:pPr>
    </w:lvl>
    <w:lvl w:ilvl="8" w:tplc="0C0A001B" w:tentative="1">
      <w:start w:val="1"/>
      <w:numFmt w:val="lowerRoman"/>
      <w:lvlText w:val="%9."/>
      <w:lvlJc w:val="right"/>
      <w:pPr>
        <w:tabs>
          <w:tab w:val="num" w:pos="7250"/>
        </w:tabs>
        <w:ind w:left="7250" w:hanging="180"/>
      </w:pPr>
    </w:lvl>
  </w:abstractNum>
  <w:abstractNum w:abstractNumId="3" w15:restartNumberingAfterBreak="0">
    <w:nsid w:val="05070EC0"/>
    <w:multiLevelType w:val="hybridMultilevel"/>
    <w:tmpl w:val="F59271A0"/>
    <w:lvl w:ilvl="0" w:tplc="A37EAFB4">
      <w:start w:val="1"/>
      <w:numFmt w:val="lowerLetter"/>
      <w:lvlText w:val="%1."/>
      <w:lvlJc w:val="left"/>
      <w:pPr>
        <w:ind w:left="720" w:hanging="360"/>
      </w:pPr>
      <w:rPr>
        <w:rFonts w:ascii="Arial" w:hAnsi="Arial" w:cs="Arial" w:hint="default"/>
        <w:sz w:val="22"/>
      </w:rPr>
    </w:lvl>
    <w:lvl w:ilvl="1" w:tplc="0403000F">
      <w:start w:val="1"/>
      <w:numFmt w:val="decimal"/>
      <w:lvlText w:val="%2."/>
      <w:lvlJc w:val="left"/>
      <w:pPr>
        <w:ind w:left="1440" w:hanging="360"/>
      </w:pPr>
    </w:lvl>
    <w:lvl w:ilvl="2" w:tplc="0403001B">
      <w:start w:val="1"/>
      <w:numFmt w:val="lowerRoman"/>
      <w:lvlText w:val="%3."/>
      <w:lvlJc w:val="right"/>
      <w:pPr>
        <w:ind w:left="2160" w:hanging="180"/>
      </w:pPr>
    </w:lvl>
    <w:lvl w:ilvl="3" w:tplc="0403000F">
      <w:start w:val="1"/>
      <w:numFmt w:val="decimal"/>
      <w:lvlText w:val="%4."/>
      <w:lvlJc w:val="left"/>
      <w:pPr>
        <w:ind w:left="2880" w:hanging="360"/>
      </w:pPr>
    </w:lvl>
    <w:lvl w:ilvl="4" w:tplc="04030019">
      <w:start w:val="1"/>
      <w:numFmt w:val="lowerLetter"/>
      <w:lvlText w:val="%5."/>
      <w:lvlJc w:val="left"/>
      <w:pPr>
        <w:ind w:left="3600" w:hanging="360"/>
      </w:pPr>
    </w:lvl>
    <w:lvl w:ilvl="5" w:tplc="0403001B">
      <w:start w:val="1"/>
      <w:numFmt w:val="lowerRoman"/>
      <w:lvlText w:val="%6."/>
      <w:lvlJc w:val="right"/>
      <w:pPr>
        <w:ind w:left="4320" w:hanging="180"/>
      </w:pPr>
    </w:lvl>
    <w:lvl w:ilvl="6" w:tplc="0403000F">
      <w:start w:val="1"/>
      <w:numFmt w:val="decimal"/>
      <w:lvlText w:val="%7."/>
      <w:lvlJc w:val="left"/>
      <w:pPr>
        <w:ind w:left="5040" w:hanging="360"/>
      </w:pPr>
    </w:lvl>
    <w:lvl w:ilvl="7" w:tplc="04030019">
      <w:start w:val="1"/>
      <w:numFmt w:val="lowerLetter"/>
      <w:lvlText w:val="%8."/>
      <w:lvlJc w:val="left"/>
      <w:pPr>
        <w:ind w:left="5760" w:hanging="360"/>
      </w:pPr>
    </w:lvl>
    <w:lvl w:ilvl="8" w:tplc="0403001B">
      <w:start w:val="1"/>
      <w:numFmt w:val="lowerRoman"/>
      <w:lvlText w:val="%9."/>
      <w:lvlJc w:val="right"/>
      <w:pPr>
        <w:ind w:left="6480" w:hanging="180"/>
      </w:pPr>
    </w:lvl>
  </w:abstractNum>
  <w:abstractNum w:abstractNumId="4" w15:restartNumberingAfterBreak="0">
    <w:nsid w:val="0686729E"/>
    <w:multiLevelType w:val="hybridMultilevel"/>
    <w:tmpl w:val="D04C8A92"/>
    <w:lvl w:ilvl="0" w:tplc="04030019">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5" w15:restartNumberingAfterBreak="0">
    <w:nsid w:val="09BA4F33"/>
    <w:multiLevelType w:val="hybridMultilevel"/>
    <w:tmpl w:val="6C3CC48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BCF27D7"/>
    <w:multiLevelType w:val="hybridMultilevel"/>
    <w:tmpl w:val="FE28C7F2"/>
    <w:lvl w:ilvl="0" w:tplc="04030019">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7" w15:restartNumberingAfterBreak="0">
    <w:nsid w:val="0D2D34BB"/>
    <w:multiLevelType w:val="hybridMultilevel"/>
    <w:tmpl w:val="1DF475FC"/>
    <w:lvl w:ilvl="0" w:tplc="5220ECDA">
      <w:start w:val="1"/>
      <w:numFmt w:val="decimal"/>
      <w:lvlText w:val="%1."/>
      <w:lvlJc w:val="left"/>
      <w:pPr>
        <w:tabs>
          <w:tab w:val="num" w:pos="360"/>
        </w:tabs>
        <w:ind w:left="360" w:hanging="360"/>
      </w:pPr>
    </w:lvl>
    <w:lvl w:ilvl="1" w:tplc="0C0A0019" w:tentative="1">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8" w15:restartNumberingAfterBreak="0">
    <w:nsid w:val="140F33D6"/>
    <w:multiLevelType w:val="hybridMultilevel"/>
    <w:tmpl w:val="1A82585C"/>
    <w:lvl w:ilvl="0" w:tplc="04030019">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9" w15:restartNumberingAfterBreak="0">
    <w:nsid w:val="155C2EA3"/>
    <w:multiLevelType w:val="hybridMultilevel"/>
    <w:tmpl w:val="A606C666"/>
    <w:lvl w:ilvl="0" w:tplc="F278A41A">
      <w:start w:val="1"/>
      <w:numFmt w:val="decimal"/>
      <w:lvlText w:val="%1."/>
      <w:lvlJc w:val="left"/>
      <w:pPr>
        <w:ind w:left="720" w:hanging="360"/>
      </w:pPr>
      <w:rPr>
        <w:rFonts w:ascii="Verdana" w:eastAsiaTheme="minorHAnsi" w:hAnsi="Verdana" w:cs="Arial"/>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18164615"/>
    <w:multiLevelType w:val="hybridMultilevel"/>
    <w:tmpl w:val="A790D9AC"/>
    <w:lvl w:ilvl="0" w:tplc="50369B0E">
      <w:start w:val="1"/>
      <w:numFmt w:val="lowerLetter"/>
      <w:lvlText w:val="%1."/>
      <w:lvlJc w:val="left"/>
      <w:pPr>
        <w:tabs>
          <w:tab w:val="num" w:pos="1490"/>
        </w:tabs>
        <w:ind w:left="1490" w:hanging="360"/>
      </w:pPr>
      <w:rPr>
        <w:rFonts w:hint="default"/>
      </w:rPr>
    </w:lvl>
    <w:lvl w:ilvl="1" w:tplc="0C0A0019" w:tentative="1">
      <w:start w:val="1"/>
      <w:numFmt w:val="lowerLetter"/>
      <w:lvlText w:val="%2."/>
      <w:lvlJc w:val="left"/>
      <w:pPr>
        <w:tabs>
          <w:tab w:val="num" w:pos="2210"/>
        </w:tabs>
        <w:ind w:left="2210" w:hanging="360"/>
      </w:pPr>
    </w:lvl>
    <w:lvl w:ilvl="2" w:tplc="0C0A001B" w:tentative="1">
      <w:start w:val="1"/>
      <w:numFmt w:val="lowerRoman"/>
      <w:lvlText w:val="%3."/>
      <w:lvlJc w:val="right"/>
      <w:pPr>
        <w:tabs>
          <w:tab w:val="num" w:pos="2930"/>
        </w:tabs>
        <w:ind w:left="2930" w:hanging="180"/>
      </w:pPr>
    </w:lvl>
    <w:lvl w:ilvl="3" w:tplc="0C0A000F" w:tentative="1">
      <w:start w:val="1"/>
      <w:numFmt w:val="decimal"/>
      <w:lvlText w:val="%4."/>
      <w:lvlJc w:val="left"/>
      <w:pPr>
        <w:tabs>
          <w:tab w:val="num" w:pos="3650"/>
        </w:tabs>
        <w:ind w:left="3650" w:hanging="360"/>
      </w:pPr>
    </w:lvl>
    <w:lvl w:ilvl="4" w:tplc="0C0A0019" w:tentative="1">
      <w:start w:val="1"/>
      <w:numFmt w:val="lowerLetter"/>
      <w:lvlText w:val="%5."/>
      <w:lvlJc w:val="left"/>
      <w:pPr>
        <w:tabs>
          <w:tab w:val="num" w:pos="4370"/>
        </w:tabs>
        <w:ind w:left="4370" w:hanging="360"/>
      </w:pPr>
    </w:lvl>
    <w:lvl w:ilvl="5" w:tplc="0C0A001B" w:tentative="1">
      <w:start w:val="1"/>
      <w:numFmt w:val="lowerRoman"/>
      <w:lvlText w:val="%6."/>
      <w:lvlJc w:val="right"/>
      <w:pPr>
        <w:tabs>
          <w:tab w:val="num" w:pos="5090"/>
        </w:tabs>
        <w:ind w:left="5090" w:hanging="180"/>
      </w:pPr>
    </w:lvl>
    <w:lvl w:ilvl="6" w:tplc="0C0A000F" w:tentative="1">
      <w:start w:val="1"/>
      <w:numFmt w:val="decimal"/>
      <w:lvlText w:val="%7."/>
      <w:lvlJc w:val="left"/>
      <w:pPr>
        <w:tabs>
          <w:tab w:val="num" w:pos="5810"/>
        </w:tabs>
        <w:ind w:left="5810" w:hanging="360"/>
      </w:pPr>
    </w:lvl>
    <w:lvl w:ilvl="7" w:tplc="0C0A0019" w:tentative="1">
      <w:start w:val="1"/>
      <w:numFmt w:val="lowerLetter"/>
      <w:lvlText w:val="%8."/>
      <w:lvlJc w:val="left"/>
      <w:pPr>
        <w:tabs>
          <w:tab w:val="num" w:pos="6530"/>
        </w:tabs>
        <w:ind w:left="6530" w:hanging="360"/>
      </w:pPr>
    </w:lvl>
    <w:lvl w:ilvl="8" w:tplc="0C0A001B" w:tentative="1">
      <w:start w:val="1"/>
      <w:numFmt w:val="lowerRoman"/>
      <w:lvlText w:val="%9."/>
      <w:lvlJc w:val="right"/>
      <w:pPr>
        <w:tabs>
          <w:tab w:val="num" w:pos="7250"/>
        </w:tabs>
        <w:ind w:left="7250" w:hanging="180"/>
      </w:pPr>
    </w:lvl>
  </w:abstractNum>
  <w:abstractNum w:abstractNumId="11" w15:restartNumberingAfterBreak="0">
    <w:nsid w:val="19033147"/>
    <w:multiLevelType w:val="hybridMultilevel"/>
    <w:tmpl w:val="610A5290"/>
    <w:lvl w:ilvl="0" w:tplc="E708B9CC">
      <w:start w:val="9"/>
      <w:numFmt w:val="bullet"/>
      <w:lvlText w:val="-"/>
      <w:lvlJc w:val="left"/>
      <w:pPr>
        <w:ind w:left="660" w:hanging="360"/>
      </w:pPr>
      <w:rPr>
        <w:rFonts w:ascii="Calibri" w:eastAsia="Times New Roman" w:hAnsi="Calibri" w:cs="Times New Roman" w:hint="default"/>
      </w:rPr>
    </w:lvl>
    <w:lvl w:ilvl="1" w:tplc="04030003" w:tentative="1">
      <w:start w:val="1"/>
      <w:numFmt w:val="bullet"/>
      <w:lvlText w:val="o"/>
      <w:lvlJc w:val="left"/>
      <w:pPr>
        <w:ind w:left="1380" w:hanging="360"/>
      </w:pPr>
      <w:rPr>
        <w:rFonts w:ascii="Courier New" w:hAnsi="Courier New" w:cs="Courier New" w:hint="default"/>
      </w:rPr>
    </w:lvl>
    <w:lvl w:ilvl="2" w:tplc="04030005" w:tentative="1">
      <w:start w:val="1"/>
      <w:numFmt w:val="bullet"/>
      <w:lvlText w:val=""/>
      <w:lvlJc w:val="left"/>
      <w:pPr>
        <w:ind w:left="2100" w:hanging="360"/>
      </w:pPr>
      <w:rPr>
        <w:rFonts w:ascii="Wingdings" w:hAnsi="Wingdings" w:hint="default"/>
      </w:rPr>
    </w:lvl>
    <w:lvl w:ilvl="3" w:tplc="04030001" w:tentative="1">
      <w:start w:val="1"/>
      <w:numFmt w:val="bullet"/>
      <w:lvlText w:val=""/>
      <w:lvlJc w:val="left"/>
      <w:pPr>
        <w:ind w:left="2820" w:hanging="360"/>
      </w:pPr>
      <w:rPr>
        <w:rFonts w:ascii="Symbol" w:hAnsi="Symbol" w:hint="default"/>
      </w:rPr>
    </w:lvl>
    <w:lvl w:ilvl="4" w:tplc="04030003" w:tentative="1">
      <w:start w:val="1"/>
      <w:numFmt w:val="bullet"/>
      <w:lvlText w:val="o"/>
      <w:lvlJc w:val="left"/>
      <w:pPr>
        <w:ind w:left="3540" w:hanging="360"/>
      </w:pPr>
      <w:rPr>
        <w:rFonts w:ascii="Courier New" w:hAnsi="Courier New" w:cs="Courier New" w:hint="default"/>
      </w:rPr>
    </w:lvl>
    <w:lvl w:ilvl="5" w:tplc="04030005" w:tentative="1">
      <w:start w:val="1"/>
      <w:numFmt w:val="bullet"/>
      <w:lvlText w:val=""/>
      <w:lvlJc w:val="left"/>
      <w:pPr>
        <w:ind w:left="4260" w:hanging="360"/>
      </w:pPr>
      <w:rPr>
        <w:rFonts w:ascii="Wingdings" w:hAnsi="Wingdings" w:hint="default"/>
      </w:rPr>
    </w:lvl>
    <w:lvl w:ilvl="6" w:tplc="04030001" w:tentative="1">
      <w:start w:val="1"/>
      <w:numFmt w:val="bullet"/>
      <w:lvlText w:val=""/>
      <w:lvlJc w:val="left"/>
      <w:pPr>
        <w:ind w:left="4980" w:hanging="360"/>
      </w:pPr>
      <w:rPr>
        <w:rFonts w:ascii="Symbol" w:hAnsi="Symbol" w:hint="default"/>
      </w:rPr>
    </w:lvl>
    <w:lvl w:ilvl="7" w:tplc="04030003" w:tentative="1">
      <w:start w:val="1"/>
      <w:numFmt w:val="bullet"/>
      <w:lvlText w:val="o"/>
      <w:lvlJc w:val="left"/>
      <w:pPr>
        <w:ind w:left="5700" w:hanging="360"/>
      </w:pPr>
      <w:rPr>
        <w:rFonts w:ascii="Courier New" w:hAnsi="Courier New" w:cs="Courier New" w:hint="default"/>
      </w:rPr>
    </w:lvl>
    <w:lvl w:ilvl="8" w:tplc="04030005" w:tentative="1">
      <w:start w:val="1"/>
      <w:numFmt w:val="bullet"/>
      <w:lvlText w:val=""/>
      <w:lvlJc w:val="left"/>
      <w:pPr>
        <w:ind w:left="6420" w:hanging="360"/>
      </w:pPr>
      <w:rPr>
        <w:rFonts w:ascii="Wingdings" w:hAnsi="Wingdings" w:hint="default"/>
      </w:rPr>
    </w:lvl>
  </w:abstractNum>
  <w:abstractNum w:abstractNumId="12" w15:restartNumberingAfterBreak="0">
    <w:nsid w:val="1BEC65D1"/>
    <w:multiLevelType w:val="multilevel"/>
    <w:tmpl w:val="26ECA950"/>
    <w:lvl w:ilvl="0">
      <w:start w:val="1"/>
      <w:numFmt w:val="lowerLetter"/>
      <w:lvlText w:val="%1."/>
      <w:lvlJc w:val="left"/>
      <w:pPr>
        <w:tabs>
          <w:tab w:val="num" w:pos="720"/>
        </w:tabs>
        <w:ind w:left="720" w:hanging="360"/>
      </w:pPr>
      <w:rPr>
        <w:rFonts w:ascii="Verdana" w:eastAsia="Times New Roman" w:hAnsi="Verdana" w:cs="Arial"/>
        <w:b w:val="0"/>
      </w:rPr>
    </w:lvl>
    <w:lvl w:ilvl="1">
      <w:start w:val="1"/>
      <w:numFmt w:val="decimal"/>
      <w:lvlText w:val="%2."/>
      <w:lvlJc w:val="left"/>
      <w:pPr>
        <w:ind w:left="1440" w:hanging="360"/>
      </w:pPr>
      <w:rPr>
        <w:rFonts w:hint="default"/>
        <w:b/>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EF84EC7"/>
    <w:multiLevelType w:val="hybridMultilevel"/>
    <w:tmpl w:val="F8C6555E"/>
    <w:lvl w:ilvl="0" w:tplc="0C0A000F">
      <w:start w:val="1"/>
      <w:numFmt w:val="decimal"/>
      <w:lvlText w:val="%1."/>
      <w:lvlJc w:val="left"/>
      <w:pPr>
        <w:tabs>
          <w:tab w:val="num" w:pos="360"/>
        </w:tabs>
        <w:ind w:left="360" w:hanging="360"/>
      </w:pPr>
    </w:lvl>
    <w:lvl w:ilvl="1" w:tplc="0C0A0019" w:tentative="1">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14" w15:restartNumberingAfterBreak="0">
    <w:nsid w:val="1F373C65"/>
    <w:multiLevelType w:val="hybridMultilevel"/>
    <w:tmpl w:val="D7D827D4"/>
    <w:lvl w:ilvl="0" w:tplc="0C0A0019">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5" w15:restartNumberingAfterBreak="0">
    <w:nsid w:val="21B720DB"/>
    <w:multiLevelType w:val="hybridMultilevel"/>
    <w:tmpl w:val="A790D9AC"/>
    <w:lvl w:ilvl="0" w:tplc="50369B0E">
      <w:start w:val="1"/>
      <w:numFmt w:val="lowerLetter"/>
      <w:lvlText w:val="%1."/>
      <w:lvlJc w:val="left"/>
      <w:pPr>
        <w:tabs>
          <w:tab w:val="num" w:pos="1490"/>
        </w:tabs>
        <w:ind w:left="1490" w:hanging="360"/>
      </w:pPr>
      <w:rPr>
        <w:rFonts w:hint="default"/>
      </w:rPr>
    </w:lvl>
    <w:lvl w:ilvl="1" w:tplc="0C0A0019" w:tentative="1">
      <w:start w:val="1"/>
      <w:numFmt w:val="lowerLetter"/>
      <w:lvlText w:val="%2."/>
      <w:lvlJc w:val="left"/>
      <w:pPr>
        <w:tabs>
          <w:tab w:val="num" w:pos="2210"/>
        </w:tabs>
        <w:ind w:left="2210" w:hanging="360"/>
      </w:pPr>
    </w:lvl>
    <w:lvl w:ilvl="2" w:tplc="0C0A001B" w:tentative="1">
      <w:start w:val="1"/>
      <w:numFmt w:val="lowerRoman"/>
      <w:lvlText w:val="%3."/>
      <w:lvlJc w:val="right"/>
      <w:pPr>
        <w:tabs>
          <w:tab w:val="num" w:pos="2930"/>
        </w:tabs>
        <w:ind w:left="2930" w:hanging="180"/>
      </w:pPr>
    </w:lvl>
    <w:lvl w:ilvl="3" w:tplc="0C0A000F" w:tentative="1">
      <w:start w:val="1"/>
      <w:numFmt w:val="decimal"/>
      <w:lvlText w:val="%4."/>
      <w:lvlJc w:val="left"/>
      <w:pPr>
        <w:tabs>
          <w:tab w:val="num" w:pos="3650"/>
        </w:tabs>
        <w:ind w:left="3650" w:hanging="360"/>
      </w:pPr>
    </w:lvl>
    <w:lvl w:ilvl="4" w:tplc="0C0A0019" w:tentative="1">
      <w:start w:val="1"/>
      <w:numFmt w:val="lowerLetter"/>
      <w:lvlText w:val="%5."/>
      <w:lvlJc w:val="left"/>
      <w:pPr>
        <w:tabs>
          <w:tab w:val="num" w:pos="4370"/>
        </w:tabs>
        <w:ind w:left="4370" w:hanging="360"/>
      </w:pPr>
    </w:lvl>
    <w:lvl w:ilvl="5" w:tplc="0C0A001B" w:tentative="1">
      <w:start w:val="1"/>
      <w:numFmt w:val="lowerRoman"/>
      <w:lvlText w:val="%6."/>
      <w:lvlJc w:val="right"/>
      <w:pPr>
        <w:tabs>
          <w:tab w:val="num" w:pos="5090"/>
        </w:tabs>
        <w:ind w:left="5090" w:hanging="180"/>
      </w:pPr>
    </w:lvl>
    <w:lvl w:ilvl="6" w:tplc="0C0A000F" w:tentative="1">
      <w:start w:val="1"/>
      <w:numFmt w:val="decimal"/>
      <w:lvlText w:val="%7."/>
      <w:lvlJc w:val="left"/>
      <w:pPr>
        <w:tabs>
          <w:tab w:val="num" w:pos="5810"/>
        </w:tabs>
        <w:ind w:left="5810" w:hanging="360"/>
      </w:pPr>
    </w:lvl>
    <w:lvl w:ilvl="7" w:tplc="0C0A0019" w:tentative="1">
      <w:start w:val="1"/>
      <w:numFmt w:val="lowerLetter"/>
      <w:lvlText w:val="%8."/>
      <w:lvlJc w:val="left"/>
      <w:pPr>
        <w:tabs>
          <w:tab w:val="num" w:pos="6530"/>
        </w:tabs>
        <w:ind w:left="6530" w:hanging="360"/>
      </w:pPr>
    </w:lvl>
    <w:lvl w:ilvl="8" w:tplc="0C0A001B" w:tentative="1">
      <w:start w:val="1"/>
      <w:numFmt w:val="lowerRoman"/>
      <w:lvlText w:val="%9."/>
      <w:lvlJc w:val="right"/>
      <w:pPr>
        <w:tabs>
          <w:tab w:val="num" w:pos="7250"/>
        </w:tabs>
        <w:ind w:left="7250" w:hanging="180"/>
      </w:pPr>
    </w:lvl>
  </w:abstractNum>
  <w:abstractNum w:abstractNumId="16" w15:restartNumberingAfterBreak="0">
    <w:nsid w:val="23401316"/>
    <w:multiLevelType w:val="hybridMultilevel"/>
    <w:tmpl w:val="CB98FBA0"/>
    <w:lvl w:ilvl="0" w:tplc="0C0A0019">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7" w15:restartNumberingAfterBreak="0">
    <w:nsid w:val="27B50C4E"/>
    <w:multiLevelType w:val="hybridMultilevel"/>
    <w:tmpl w:val="1562D5A0"/>
    <w:lvl w:ilvl="0" w:tplc="FFFFFFFF">
      <w:start w:val="1"/>
      <w:numFmt w:val="decimal"/>
      <w:lvlText w:val="%1."/>
      <w:lvlJc w:val="left"/>
      <w:pPr>
        <w:tabs>
          <w:tab w:val="num" w:pos="360"/>
        </w:tabs>
        <w:ind w:left="360" w:hanging="360"/>
      </w:pPr>
      <w:rPr>
        <w:rFonts w:hint="default"/>
      </w:rPr>
    </w:lvl>
    <w:lvl w:ilvl="1" w:tplc="FFFFFFFF">
      <w:start w:val="2"/>
      <w:numFmt w:val="decimal"/>
      <w:lvlText w:val="%2."/>
      <w:lvlJc w:val="left"/>
      <w:pPr>
        <w:tabs>
          <w:tab w:val="num" w:pos="1080"/>
        </w:tabs>
        <w:ind w:left="1080" w:hanging="360"/>
      </w:pPr>
      <w:rPr>
        <w:rFonts w:hint="default"/>
        <w:b w:val="0"/>
        <w:bCs w:val="0"/>
        <w:i w:val="0"/>
        <w:iCs w:val="0"/>
        <w:color w:val="auto"/>
      </w:r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8" w15:restartNumberingAfterBreak="0">
    <w:nsid w:val="2A4C5629"/>
    <w:multiLevelType w:val="hybridMultilevel"/>
    <w:tmpl w:val="CB98FBA0"/>
    <w:lvl w:ilvl="0" w:tplc="0C0A0019">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9" w15:restartNumberingAfterBreak="0">
    <w:nsid w:val="2BB1636D"/>
    <w:multiLevelType w:val="hybridMultilevel"/>
    <w:tmpl w:val="E8D86018"/>
    <w:lvl w:ilvl="0" w:tplc="BB0EB39C">
      <w:start w:val="1"/>
      <w:numFmt w:val="lowerRoman"/>
      <w:lvlText w:val="%1."/>
      <w:lvlJc w:val="left"/>
      <w:pPr>
        <w:ind w:left="1146" w:hanging="720"/>
      </w:pPr>
      <w:rPr>
        <w:rFonts w:hint="default"/>
      </w:rPr>
    </w:lvl>
    <w:lvl w:ilvl="1" w:tplc="04030019" w:tentative="1">
      <w:start w:val="1"/>
      <w:numFmt w:val="lowerLetter"/>
      <w:lvlText w:val="%2."/>
      <w:lvlJc w:val="left"/>
      <w:pPr>
        <w:ind w:left="1506" w:hanging="360"/>
      </w:pPr>
    </w:lvl>
    <w:lvl w:ilvl="2" w:tplc="0403001B" w:tentative="1">
      <w:start w:val="1"/>
      <w:numFmt w:val="lowerRoman"/>
      <w:lvlText w:val="%3."/>
      <w:lvlJc w:val="right"/>
      <w:pPr>
        <w:ind w:left="2226" w:hanging="180"/>
      </w:pPr>
    </w:lvl>
    <w:lvl w:ilvl="3" w:tplc="0403000F" w:tentative="1">
      <w:start w:val="1"/>
      <w:numFmt w:val="decimal"/>
      <w:lvlText w:val="%4."/>
      <w:lvlJc w:val="left"/>
      <w:pPr>
        <w:ind w:left="2946" w:hanging="360"/>
      </w:pPr>
    </w:lvl>
    <w:lvl w:ilvl="4" w:tplc="04030019" w:tentative="1">
      <w:start w:val="1"/>
      <w:numFmt w:val="lowerLetter"/>
      <w:lvlText w:val="%5."/>
      <w:lvlJc w:val="left"/>
      <w:pPr>
        <w:ind w:left="3666" w:hanging="360"/>
      </w:pPr>
    </w:lvl>
    <w:lvl w:ilvl="5" w:tplc="0403001B" w:tentative="1">
      <w:start w:val="1"/>
      <w:numFmt w:val="lowerRoman"/>
      <w:lvlText w:val="%6."/>
      <w:lvlJc w:val="right"/>
      <w:pPr>
        <w:ind w:left="4386" w:hanging="180"/>
      </w:pPr>
    </w:lvl>
    <w:lvl w:ilvl="6" w:tplc="0403000F" w:tentative="1">
      <w:start w:val="1"/>
      <w:numFmt w:val="decimal"/>
      <w:lvlText w:val="%7."/>
      <w:lvlJc w:val="left"/>
      <w:pPr>
        <w:ind w:left="5106" w:hanging="360"/>
      </w:pPr>
    </w:lvl>
    <w:lvl w:ilvl="7" w:tplc="04030019" w:tentative="1">
      <w:start w:val="1"/>
      <w:numFmt w:val="lowerLetter"/>
      <w:lvlText w:val="%8."/>
      <w:lvlJc w:val="left"/>
      <w:pPr>
        <w:ind w:left="5826" w:hanging="360"/>
      </w:pPr>
    </w:lvl>
    <w:lvl w:ilvl="8" w:tplc="0403001B" w:tentative="1">
      <w:start w:val="1"/>
      <w:numFmt w:val="lowerRoman"/>
      <w:lvlText w:val="%9."/>
      <w:lvlJc w:val="right"/>
      <w:pPr>
        <w:ind w:left="6546" w:hanging="180"/>
      </w:pPr>
    </w:lvl>
  </w:abstractNum>
  <w:abstractNum w:abstractNumId="20" w15:restartNumberingAfterBreak="0">
    <w:nsid w:val="2CCF3566"/>
    <w:multiLevelType w:val="hybridMultilevel"/>
    <w:tmpl w:val="A790D9AC"/>
    <w:lvl w:ilvl="0" w:tplc="50369B0E">
      <w:start w:val="1"/>
      <w:numFmt w:val="lowerLetter"/>
      <w:lvlText w:val="%1."/>
      <w:lvlJc w:val="left"/>
      <w:pPr>
        <w:tabs>
          <w:tab w:val="num" w:pos="1490"/>
        </w:tabs>
        <w:ind w:left="1490" w:hanging="360"/>
      </w:pPr>
      <w:rPr>
        <w:rFonts w:hint="default"/>
      </w:rPr>
    </w:lvl>
    <w:lvl w:ilvl="1" w:tplc="0C0A0019" w:tentative="1">
      <w:start w:val="1"/>
      <w:numFmt w:val="lowerLetter"/>
      <w:lvlText w:val="%2."/>
      <w:lvlJc w:val="left"/>
      <w:pPr>
        <w:tabs>
          <w:tab w:val="num" w:pos="2210"/>
        </w:tabs>
        <w:ind w:left="2210" w:hanging="360"/>
      </w:pPr>
    </w:lvl>
    <w:lvl w:ilvl="2" w:tplc="0C0A001B" w:tentative="1">
      <w:start w:val="1"/>
      <w:numFmt w:val="lowerRoman"/>
      <w:lvlText w:val="%3."/>
      <w:lvlJc w:val="right"/>
      <w:pPr>
        <w:tabs>
          <w:tab w:val="num" w:pos="2930"/>
        </w:tabs>
        <w:ind w:left="2930" w:hanging="180"/>
      </w:pPr>
    </w:lvl>
    <w:lvl w:ilvl="3" w:tplc="0C0A000F" w:tentative="1">
      <w:start w:val="1"/>
      <w:numFmt w:val="decimal"/>
      <w:lvlText w:val="%4."/>
      <w:lvlJc w:val="left"/>
      <w:pPr>
        <w:tabs>
          <w:tab w:val="num" w:pos="3650"/>
        </w:tabs>
        <w:ind w:left="3650" w:hanging="360"/>
      </w:pPr>
    </w:lvl>
    <w:lvl w:ilvl="4" w:tplc="0C0A0019" w:tentative="1">
      <w:start w:val="1"/>
      <w:numFmt w:val="lowerLetter"/>
      <w:lvlText w:val="%5."/>
      <w:lvlJc w:val="left"/>
      <w:pPr>
        <w:tabs>
          <w:tab w:val="num" w:pos="4370"/>
        </w:tabs>
        <w:ind w:left="4370" w:hanging="360"/>
      </w:pPr>
    </w:lvl>
    <w:lvl w:ilvl="5" w:tplc="0C0A001B" w:tentative="1">
      <w:start w:val="1"/>
      <w:numFmt w:val="lowerRoman"/>
      <w:lvlText w:val="%6."/>
      <w:lvlJc w:val="right"/>
      <w:pPr>
        <w:tabs>
          <w:tab w:val="num" w:pos="5090"/>
        </w:tabs>
        <w:ind w:left="5090" w:hanging="180"/>
      </w:pPr>
    </w:lvl>
    <w:lvl w:ilvl="6" w:tplc="0C0A000F" w:tentative="1">
      <w:start w:val="1"/>
      <w:numFmt w:val="decimal"/>
      <w:lvlText w:val="%7."/>
      <w:lvlJc w:val="left"/>
      <w:pPr>
        <w:tabs>
          <w:tab w:val="num" w:pos="5810"/>
        </w:tabs>
        <w:ind w:left="5810" w:hanging="360"/>
      </w:pPr>
    </w:lvl>
    <w:lvl w:ilvl="7" w:tplc="0C0A0019" w:tentative="1">
      <w:start w:val="1"/>
      <w:numFmt w:val="lowerLetter"/>
      <w:lvlText w:val="%8."/>
      <w:lvlJc w:val="left"/>
      <w:pPr>
        <w:tabs>
          <w:tab w:val="num" w:pos="6530"/>
        </w:tabs>
        <w:ind w:left="6530" w:hanging="360"/>
      </w:pPr>
    </w:lvl>
    <w:lvl w:ilvl="8" w:tplc="0C0A001B" w:tentative="1">
      <w:start w:val="1"/>
      <w:numFmt w:val="lowerRoman"/>
      <w:lvlText w:val="%9."/>
      <w:lvlJc w:val="right"/>
      <w:pPr>
        <w:tabs>
          <w:tab w:val="num" w:pos="7250"/>
        </w:tabs>
        <w:ind w:left="7250" w:hanging="180"/>
      </w:pPr>
    </w:lvl>
  </w:abstractNum>
  <w:abstractNum w:abstractNumId="21" w15:restartNumberingAfterBreak="0">
    <w:nsid w:val="2E9C55F0"/>
    <w:multiLevelType w:val="hybridMultilevel"/>
    <w:tmpl w:val="CB98FBA0"/>
    <w:lvl w:ilvl="0" w:tplc="0C0A0019">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2" w15:restartNumberingAfterBreak="0">
    <w:nsid w:val="36C72BDF"/>
    <w:multiLevelType w:val="hybridMultilevel"/>
    <w:tmpl w:val="8D58EAD6"/>
    <w:lvl w:ilvl="0" w:tplc="0C0A0019">
      <w:start w:val="1"/>
      <w:numFmt w:val="lowerLetter"/>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3" w15:restartNumberingAfterBreak="0">
    <w:nsid w:val="39C621E2"/>
    <w:multiLevelType w:val="hybridMultilevel"/>
    <w:tmpl w:val="B0D44EDC"/>
    <w:lvl w:ilvl="0" w:tplc="04030019">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4" w15:restartNumberingAfterBreak="0">
    <w:nsid w:val="3A5F1450"/>
    <w:multiLevelType w:val="hybridMultilevel"/>
    <w:tmpl w:val="C8B2F306"/>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5" w15:restartNumberingAfterBreak="0">
    <w:nsid w:val="3B3647C6"/>
    <w:multiLevelType w:val="hybridMultilevel"/>
    <w:tmpl w:val="A790D9AC"/>
    <w:lvl w:ilvl="0" w:tplc="50369B0E">
      <w:start w:val="1"/>
      <w:numFmt w:val="lowerLetter"/>
      <w:lvlText w:val="%1."/>
      <w:lvlJc w:val="left"/>
      <w:pPr>
        <w:tabs>
          <w:tab w:val="num" w:pos="1490"/>
        </w:tabs>
        <w:ind w:left="1490" w:hanging="360"/>
      </w:pPr>
      <w:rPr>
        <w:rFonts w:hint="default"/>
      </w:rPr>
    </w:lvl>
    <w:lvl w:ilvl="1" w:tplc="0C0A0019" w:tentative="1">
      <w:start w:val="1"/>
      <w:numFmt w:val="lowerLetter"/>
      <w:lvlText w:val="%2."/>
      <w:lvlJc w:val="left"/>
      <w:pPr>
        <w:tabs>
          <w:tab w:val="num" w:pos="2210"/>
        </w:tabs>
        <w:ind w:left="2210" w:hanging="360"/>
      </w:pPr>
    </w:lvl>
    <w:lvl w:ilvl="2" w:tplc="0C0A001B" w:tentative="1">
      <w:start w:val="1"/>
      <w:numFmt w:val="lowerRoman"/>
      <w:lvlText w:val="%3."/>
      <w:lvlJc w:val="right"/>
      <w:pPr>
        <w:tabs>
          <w:tab w:val="num" w:pos="2930"/>
        </w:tabs>
        <w:ind w:left="2930" w:hanging="180"/>
      </w:pPr>
    </w:lvl>
    <w:lvl w:ilvl="3" w:tplc="0C0A000F" w:tentative="1">
      <w:start w:val="1"/>
      <w:numFmt w:val="decimal"/>
      <w:lvlText w:val="%4."/>
      <w:lvlJc w:val="left"/>
      <w:pPr>
        <w:tabs>
          <w:tab w:val="num" w:pos="3650"/>
        </w:tabs>
        <w:ind w:left="3650" w:hanging="360"/>
      </w:pPr>
    </w:lvl>
    <w:lvl w:ilvl="4" w:tplc="0C0A0019" w:tentative="1">
      <w:start w:val="1"/>
      <w:numFmt w:val="lowerLetter"/>
      <w:lvlText w:val="%5."/>
      <w:lvlJc w:val="left"/>
      <w:pPr>
        <w:tabs>
          <w:tab w:val="num" w:pos="4370"/>
        </w:tabs>
        <w:ind w:left="4370" w:hanging="360"/>
      </w:pPr>
    </w:lvl>
    <w:lvl w:ilvl="5" w:tplc="0C0A001B" w:tentative="1">
      <w:start w:val="1"/>
      <w:numFmt w:val="lowerRoman"/>
      <w:lvlText w:val="%6."/>
      <w:lvlJc w:val="right"/>
      <w:pPr>
        <w:tabs>
          <w:tab w:val="num" w:pos="5090"/>
        </w:tabs>
        <w:ind w:left="5090" w:hanging="180"/>
      </w:pPr>
    </w:lvl>
    <w:lvl w:ilvl="6" w:tplc="0C0A000F" w:tentative="1">
      <w:start w:val="1"/>
      <w:numFmt w:val="decimal"/>
      <w:lvlText w:val="%7."/>
      <w:lvlJc w:val="left"/>
      <w:pPr>
        <w:tabs>
          <w:tab w:val="num" w:pos="5810"/>
        </w:tabs>
        <w:ind w:left="5810" w:hanging="360"/>
      </w:pPr>
    </w:lvl>
    <w:lvl w:ilvl="7" w:tplc="0C0A0019" w:tentative="1">
      <w:start w:val="1"/>
      <w:numFmt w:val="lowerLetter"/>
      <w:lvlText w:val="%8."/>
      <w:lvlJc w:val="left"/>
      <w:pPr>
        <w:tabs>
          <w:tab w:val="num" w:pos="6530"/>
        </w:tabs>
        <w:ind w:left="6530" w:hanging="360"/>
      </w:pPr>
    </w:lvl>
    <w:lvl w:ilvl="8" w:tplc="0C0A001B" w:tentative="1">
      <w:start w:val="1"/>
      <w:numFmt w:val="lowerRoman"/>
      <w:lvlText w:val="%9."/>
      <w:lvlJc w:val="right"/>
      <w:pPr>
        <w:tabs>
          <w:tab w:val="num" w:pos="7250"/>
        </w:tabs>
        <w:ind w:left="7250" w:hanging="180"/>
      </w:pPr>
    </w:lvl>
  </w:abstractNum>
  <w:abstractNum w:abstractNumId="26" w15:restartNumberingAfterBreak="0">
    <w:nsid w:val="3C833225"/>
    <w:multiLevelType w:val="hybridMultilevel"/>
    <w:tmpl w:val="1DEA0F9C"/>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7" w15:restartNumberingAfterBreak="0">
    <w:nsid w:val="3CE5646A"/>
    <w:multiLevelType w:val="hybridMultilevel"/>
    <w:tmpl w:val="CB98FBA0"/>
    <w:lvl w:ilvl="0" w:tplc="0C0A0019">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8" w15:restartNumberingAfterBreak="0">
    <w:nsid w:val="3FE27DCC"/>
    <w:multiLevelType w:val="hybridMultilevel"/>
    <w:tmpl w:val="FCD2CAAC"/>
    <w:lvl w:ilvl="0" w:tplc="DF823CFE">
      <w:start w:val="1"/>
      <w:numFmt w:val="decimal"/>
      <w:lvlText w:val="%1."/>
      <w:lvlJc w:val="left"/>
      <w:pPr>
        <w:ind w:left="720" w:hanging="360"/>
      </w:pPr>
      <w:rPr>
        <w:rFonts w:ascii="Verdana" w:eastAsia="Times New Roman" w:hAnsi="Verdana" w:cs="Times New Roman"/>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15:restartNumberingAfterBreak="0">
    <w:nsid w:val="402B628D"/>
    <w:multiLevelType w:val="hybridMultilevel"/>
    <w:tmpl w:val="5E28C164"/>
    <w:lvl w:ilvl="0" w:tplc="04030019">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0" w15:restartNumberingAfterBreak="0">
    <w:nsid w:val="424808CD"/>
    <w:multiLevelType w:val="hybridMultilevel"/>
    <w:tmpl w:val="A0D0D04E"/>
    <w:lvl w:ilvl="0" w:tplc="0C0A0015">
      <w:start w:val="1"/>
      <w:numFmt w:val="upperLetter"/>
      <w:lvlText w:val="%1."/>
      <w:lvlJc w:val="left"/>
      <w:pPr>
        <w:ind w:left="786" w:hanging="360"/>
      </w:pPr>
    </w:lvl>
    <w:lvl w:ilvl="1" w:tplc="0C0A0019" w:tentative="1">
      <w:start w:val="1"/>
      <w:numFmt w:val="lowerLetter"/>
      <w:lvlText w:val="%2."/>
      <w:lvlJc w:val="left"/>
      <w:pPr>
        <w:ind w:left="1506" w:hanging="360"/>
      </w:pPr>
    </w:lvl>
    <w:lvl w:ilvl="2" w:tplc="0C0A001B" w:tentative="1">
      <w:start w:val="1"/>
      <w:numFmt w:val="lowerRoman"/>
      <w:lvlText w:val="%3."/>
      <w:lvlJc w:val="right"/>
      <w:pPr>
        <w:ind w:left="2226" w:hanging="180"/>
      </w:pPr>
    </w:lvl>
    <w:lvl w:ilvl="3" w:tplc="0C0A000F" w:tentative="1">
      <w:start w:val="1"/>
      <w:numFmt w:val="decimal"/>
      <w:lvlText w:val="%4."/>
      <w:lvlJc w:val="left"/>
      <w:pPr>
        <w:ind w:left="2946" w:hanging="360"/>
      </w:pPr>
    </w:lvl>
    <w:lvl w:ilvl="4" w:tplc="0C0A0019" w:tentative="1">
      <w:start w:val="1"/>
      <w:numFmt w:val="lowerLetter"/>
      <w:lvlText w:val="%5."/>
      <w:lvlJc w:val="left"/>
      <w:pPr>
        <w:ind w:left="3666" w:hanging="360"/>
      </w:pPr>
    </w:lvl>
    <w:lvl w:ilvl="5" w:tplc="0C0A001B" w:tentative="1">
      <w:start w:val="1"/>
      <w:numFmt w:val="lowerRoman"/>
      <w:lvlText w:val="%6."/>
      <w:lvlJc w:val="right"/>
      <w:pPr>
        <w:ind w:left="4386" w:hanging="180"/>
      </w:pPr>
    </w:lvl>
    <w:lvl w:ilvl="6" w:tplc="0C0A000F" w:tentative="1">
      <w:start w:val="1"/>
      <w:numFmt w:val="decimal"/>
      <w:lvlText w:val="%7."/>
      <w:lvlJc w:val="left"/>
      <w:pPr>
        <w:ind w:left="5106" w:hanging="360"/>
      </w:pPr>
    </w:lvl>
    <w:lvl w:ilvl="7" w:tplc="0C0A0019" w:tentative="1">
      <w:start w:val="1"/>
      <w:numFmt w:val="lowerLetter"/>
      <w:lvlText w:val="%8."/>
      <w:lvlJc w:val="left"/>
      <w:pPr>
        <w:ind w:left="5826" w:hanging="360"/>
      </w:pPr>
    </w:lvl>
    <w:lvl w:ilvl="8" w:tplc="0C0A001B" w:tentative="1">
      <w:start w:val="1"/>
      <w:numFmt w:val="lowerRoman"/>
      <w:lvlText w:val="%9."/>
      <w:lvlJc w:val="right"/>
      <w:pPr>
        <w:ind w:left="6546" w:hanging="180"/>
      </w:pPr>
    </w:lvl>
  </w:abstractNum>
  <w:abstractNum w:abstractNumId="31" w15:restartNumberingAfterBreak="0">
    <w:nsid w:val="46FC6C13"/>
    <w:multiLevelType w:val="multilevel"/>
    <w:tmpl w:val="4260BB0C"/>
    <w:lvl w:ilvl="0">
      <w:start w:val="1"/>
      <w:numFmt w:val="decimal"/>
      <w:lvlText w:val="%1."/>
      <w:lvlJc w:val="left"/>
      <w:pPr>
        <w:tabs>
          <w:tab w:val="num" w:pos="360"/>
        </w:tabs>
        <w:ind w:left="360" w:hanging="360"/>
      </w:pPr>
      <w:rPr>
        <w:rFonts w:ascii="Verdana" w:hAnsi="Verdana" w:cs="Arial" w:hint="default"/>
        <w:b/>
        <w:sz w:val="20"/>
        <w:szCs w:val="20"/>
      </w:rPr>
    </w:lvl>
    <w:lvl w:ilvl="1">
      <w:start w:val="13"/>
      <w:numFmt w:val="decimal"/>
      <w:isLgl/>
      <w:lvlText w:val="%1.%2"/>
      <w:lvlJc w:val="left"/>
      <w:pPr>
        <w:ind w:left="765" w:hanging="765"/>
      </w:pPr>
      <w:rPr>
        <w:rFonts w:hint="default"/>
      </w:rPr>
    </w:lvl>
    <w:lvl w:ilvl="2">
      <w:start w:val="1"/>
      <w:numFmt w:val="decimal"/>
      <w:isLgl/>
      <w:lvlText w:val="%1.%2.%3"/>
      <w:lvlJc w:val="left"/>
      <w:pPr>
        <w:ind w:left="765" w:hanging="765"/>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32" w15:restartNumberingAfterBreak="0">
    <w:nsid w:val="48E379D6"/>
    <w:multiLevelType w:val="hybridMultilevel"/>
    <w:tmpl w:val="E8D86018"/>
    <w:lvl w:ilvl="0" w:tplc="BB0EB39C">
      <w:start w:val="1"/>
      <w:numFmt w:val="lowerRoman"/>
      <w:lvlText w:val="%1."/>
      <w:lvlJc w:val="left"/>
      <w:pPr>
        <w:ind w:left="1146" w:hanging="720"/>
      </w:pPr>
      <w:rPr>
        <w:rFonts w:hint="default"/>
      </w:rPr>
    </w:lvl>
    <w:lvl w:ilvl="1" w:tplc="04030019" w:tentative="1">
      <w:start w:val="1"/>
      <w:numFmt w:val="lowerLetter"/>
      <w:lvlText w:val="%2."/>
      <w:lvlJc w:val="left"/>
      <w:pPr>
        <w:ind w:left="1506" w:hanging="360"/>
      </w:pPr>
    </w:lvl>
    <w:lvl w:ilvl="2" w:tplc="0403001B" w:tentative="1">
      <w:start w:val="1"/>
      <w:numFmt w:val="lowerRoman"/>
      <w:lvlText w:val="%3."/>
      <w:lvlJc w:val="right"/>
      <w:pPr>
        <w:ind w:left="2226" w:hanging="180"/>
      </w:pPr>
    </w:lvl>
    <w:lvl w:ilvl="3" w:tplc="0403000F" w:tentative="1">
      <w:start w:val="1"/>
      <w:numFmt w:val="decimal"/>
      <w:lvlText w:val="%4."/>
      <w:lvlJc w:val="left"/>
      <w:pPr>
        <w:ind w:left="2946" w:hanging="360"/>
      </w:pPr>
    </w:lvl>
    <w:lvl w:ilvl="4" w:tplc="04030019" w:tentative="1">
      <w:start w:val="1"/>
      <w:numFmt w:val="lowerLetter"/>
      <w:lvlText w:val="%5."/>
      <w:lvlJc w:val="left"/>
      <w:pPr>
        <w:ind w:left="3666" w:hanging="360"/>
      </w:pPr>
    </w:lvl>
    <w:lvl w:ilvl="5" w:tplc="0403001B" w:tentative="1">
      <w:start w:val="1"/>
      <w:numFmt w:val="lowerRoman"/>
      <w:lvlText w:val="%6."/>
      <w:lvlJc w:val="right"/>
      <w:pPr>
        <w:ind w:left="4386" w:hanging="180"/>
      </w:pPr>
    </w:lvl>
    <w:lvl w:ilvl="6" w:tplc="0403000F" w:tentative="1">
      <w:start w:val="1"/>
      <w:numFmt w:val="decimal"/>
      <w:lvlText w:val="%7."/>
      <w:lvlJc w:val="left"/>
      <w:pPr>
        <w:ind w:left="5106" w:hanging="360"/>
      </w:pPr>
    </w:lvl>
    <w:lvl w:ilvl="7" w:tplc="04030019" w:tentative="1">
      <w:start w:val="1"/>
      <w:numFmt w:val="lowerLetter"/>
      <w:lvlText w:val="%8."/>
      <w:lvlJc w:val="left"/>
      <w:pPr>
        <w:ind w:left="5826" w:hanging="360"/>
      </w:pPr>
    </w:lvl>
    <w:lvl w:ilvl="8" w:tplc="0403001B" w:tentative="1">
      <w:start w:val="1"/>
      <w:numFmt w:val="lowerRoman"/>
      <w:lvlText w:val="%9."/>
      <w:lvlJc w:val="right"/>
      <w:pPr>
        <w:ind w:left="6546" w:hanging="180"/>
      </w:pPr>
    </w:lvl>
  </w:abstractNum>
  <w:abstractNum w:abstractNumId="33" w15:restartNumberingAfterBreak="0">
    <w:nsid w:val="4F2756E2"/>
    <w:multiLevelType w:val="hybridMultilevel"/>
    <w:tmpl w:val="1DF475FC"/>
    <w:lvl w:ilvl="0" w:tplc="5220ECDA">
      <w:start w:val="1"/>
      <w:numFmt w:val="decimal"/>
      <w:lvlText w:val="%1."/>
      <w:lvlJc w:val="left"/>
      <w:pPr>
        <w:tabs>
          <w:tab w:val="num" w:pos="360"/>
        </w:tabs>
        <w:ind w:left="360" w:hanging="360"/>
      </w:pPr>
    </w:lvl>
    <w:lvl w:ilvl="1" w:tplc="0C0A0019" w:tentative="1">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34" w15:restartNumberingAfterBreak="0">
    <w:nsid w:val="503973BA"/>
    <w:multiLevelType w:val="hybridMultilevel"/>
    <w:tmpl w:val="E72E89BE"/>
    <w:lvl w:ilvl="0" w:tplc="0C0A0017">
      <w:start w:val="1"/>
      <w:numFmt w:val="lowerLetter"/>
      <w:lvlText w:val="%1)"/>
      <w:lvlJc w:val="left"/>
      <w:pPr>
        <w:ind w:left="6120" w:hanging="360"/>
      </w:pPr>
    </w:lvl>
    <w:lvl w:ilvl="1" w:tplc="0C0A0019" w:tentative="1">
      <w:start w:val="1"/>
      <w:numFmt w:val="lowerLetter"/>
      <w:lvlText w:val="%2."/>
      <w:lvlJc w:val="left"/>
      <w:pPr>
        <w:ind w:left="6840" w:hanging="360"/>
      </w:pPr>
    </w:lvl>
    <w:lvl w:ilvl="2" w:tplc="0C0A001B" w:tentative="1">
      <w:start w:val="1"/>
      <w:numFmt w:val="lowerRoman"/>
      <w:lvlText w:val="%3."/>
      <w:lvlJc w:val="right"/>
      <w:pPr>
        <w:ind w:left="7560" w:hanging="180"/>
      </w:pPr>
    </w:lvl>
    <w:lvl w:ilvl="3" w:tplc="0C0A000F" w:tentative="1">
      <w:start w:val="1"/>
      <w:numFmt w:val="decimal"/>
      <w:lvlText w:val="%4."/>
      <w:lvlJc w:val="left"/>
      <w:pPr>
        <w:ind w:left="8280" w:hanging="360"/>
      </w:pPr>
    </w:lvl>
    <w:lvl w:ilvl="4" w:tplc="0C0A0019" w:tentative="1">
      <w:start w:val="1"/>
      <w:numFmt w:val="lowerLetter"/>
      <w:lvlText w:val="%5."/>
      <w:lvlJc w:val="left"/>
      <w:pPr>
        <w:ind w:left="9000" w:hanging="360"/>
      </w:pPr>
    </w:lvl>
    <w:lvl w:ilvl="5" w:tplc="0C0A001B" w:tentative="1">
      <w:start w:val="1"/>
      <w:numFmt w:val="lowerRoman"/>
      <w:lvlText w:val="%6."/>
      <w:lvlJc w:val="right"/>
      <w:pPr>
        <w:ind w:left="9720" w:hanging="180"/>
      </w:pPr>
    </w:lvl>
    <w:lvl w:ilvl="6" w:tplc="0C0A000F" w:tentative="1">
      <w:start w:val="1"/>
      <w:numFmt w:val="decimal"/>
      <w:lvlText w:val="%7."/>
      <w:lvlJc w:val="left"/>
      <w:pPr>
        <w:ind w:left="10440" w:hanging="360"/>
      </w:pPr>
    </w:lvl>
    <w:lvl w:ilvl="7" w:tplc="0C0A0019" w:tentative="1">
      <w:start w:val="1"/>
      <w:numFmt w:val="lowerLetter"/>
      <w:lvlText w:val="%8."/>
      <w:lvlJc w:val="left"/>
      <w:pPr>
        <w:ind w:left="11160" w:hanging="360"/>
      </w:pPr>
    </w:lvl>
    <w:lvl w:ilvl="8" w:tplc="0C0A001B" w:tentative="1">
      <w:start w:val="1"/>
      <w:numFmt w:val="lowerRoman"/>
      <w:lvlText w:val="%9."/>
      <w:lvlJc w:val="right"/>
      <w:pPr>
        <w:ind w:left="11880" w:hanging="180"/>
      </w:pPr>
    </w:lvl>
  </w:abstractNum>
  <w:abstractNum w:abstractNumId="35" w15:restartNumberingAfterBreak="0">
    <w:nsid w:val="507E3D9D"/>
    <w:multiLevelType w:val="hybridMultilevel"/>
    <w:tmpl w:val="F59271A0"/>
    <w:lvl w:ilvl="0" w:tplc="A37EAFB4">
      <w:start w:val="1"/>
      <w:numFmt w:val="lowerLetter"/>
      <w:lvlText w:val="%1."/>
      <w:lvlJc w:val="left"/>
      <w:pPr>
        <w:ind w:left="720" w:hanging="360"/>
      </w:pPr>
      <w:rPr>
        <w:rFonts w:ascii="Arial" w:hAnsi="Arial" w:cs="Arial" w:hint="default"/>
        <w:sz w:val="22"/>
      </w:rPr>
    </w:lvl>
    <w:lvl w:ilvl="1" w:tplc="0403000F">
      <w:start w:val="1"/>
      <w:numFmt w:val="decimal"/>
      <w:lvlText w:val="%2."/>
      <w:lvlJc w:val="left"/>
      <w:pPr>
        <w:ind w:left="1440" w:hanging="360"/>
      </w:pPr>
    </w:lvl>
    <w:lvl w:ilvl="2" w:tplc="0403001B">
      <w:start w:val="1"/>
      <w:numFmt w:val="lowerRoman"/>
      <w:lvlText w:val="%3."/>
      <w:lvlJc w:val="right"/>
      <w:pPr>
        <w:ind w:left="2160" w:hanging="180"/>
      </w:pPr>
    </w:lvl>
    <w:lvl w:ilvl="3" w:tplc="0403000F">
      <w:start w:val="1"/>
      <w:numFmt w:val="decimal"/>
      <w:lvlText w:val="%4."/>
      <w:lvlJc w:val="left"/>
      <w:pPr>
        <w:ind w:left="2880" w:hanging="360"/>
      </w:pPr>
    </w:lvl>
    <w:lvl w:ilvl="4" w:tplc="04030019">
      <w:start w:val="1"/>
      <w:numFmt w:val="lowerLetter"/>
      <w:lvlText w:val="%5."/>
      <w:lvlJc w:val="left"/>
      <w:pPr>
        <w:ind w:left="3600" w:hanging="360"/>
      </w:pPr>
    </w:lvl>
    <w:lvl w:ilvl="5" w:tplc="0403001B">
      <w:start w:val="1"/>
      <w:numFmt w:val="lowerRoman"/>
      <w:lvlText w:val="%6."/>
      <w:lvlJc w:val="right"/>
      <w:pPr>
        <w:ind w:left="4320" w:hanging="180"/>
      </w:pPr>
    </w:lvl>
    <w:lvl w:ilvl="6" w:tplc="0403000F">
      <w:start w:val="1"/>
      <w:numFmt w:val="decimal"/>
      <w:lvlText w:val="%7."/>
      <w:lvlJc w:val="left"/>
      <w:pPr>
        <w:ind w:left="5040" w:hanging="360"/>
      </w:pPr>
    </w:lvl>
    <w:lvl w:ilvl="7" w:tplc="04030019">
      <w:start w:val="1"/>
      <w:numFmt w:val="lowerLetter"/>
      <w:lvlText w:val="%8."/>
      <w:lvlJc w:val="left"/>
      <w:pPr>
        <w:ind w:left="5760" w:hanging="360"/>
      </w:pPr>
    </w:lvl>
    <w:lvl w:ilvl="8" w:tplc="0403001B">
      <w:start w:val="1"/>
      <w:numFmt w:val="lowerRoman"/>
      <w:lvlText w:val="%9."/>
      <w:lvlJc w:val="right"/>
      <w:pPr>
        <w:ind w:left="6480" w:hanging="180"/>
      </w:pPr>
    </w:lvl>
  </w:abstractNum>
  <w:abstractNum w:abstractNumId="36" w15:restartNumberingAfterBreak="0">
    <w:nsid w:val="55992053"/>
    <w:multiLevelType w:val="hybridMultilevel"/>
    <w:tmpl w:val="CB98FBA0"/>
    <w:lvl w:ilvl="0" w:tplc="0C0A0019">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7" w15:restartNumberingAfterBreak="0">
    <w:nsid w:val="5614798C"/>
    <w:multiLevelType w:val="hybridMultilevel"/>
    <w:tmpl w:val="A790D9AC"/>
    <w:lvl w:ilvl="0" w:tplc="50369B0E">
      <w:start w:val="1"/>
      <w:numFmt w:val="lowerLetter"/>
      <w:lvlText w:val="%1."/>
      <w:lvlJc w:val="left"/>
      <w:pPr>
        <w:tabs>
          <w:tab w:val="num" w:pos="1490"/>
        </w:tabs>
        <w:ind w:left="1490" w:hanging="360"/>
      </w:pPr>
      <w:rPr>
        <w:rFonts w:hint="default"/>
      </w:rPr>
    </w:lvl>
    <w:lvl w:ilvl="1" w:tplc="0C0A0019" w:tentative="1">
      <w:start w:val="1"/>
      <w:numFmt w:val="lowerLetter"/>
      <w:lvlText w:val="%2."/>
      <w:lvlJc w:val="left"/>
      <w:pPr>
        <w:tabs>
          <w:tab w:val="num" w:pos="2210"/>
        </w:tabs>
        <w:ind w:left="2210" w:hanging="360"/>
      </w:pPr>
    </w:lvl>
    <w:lvl w:ilvl="2" w:tplc="0C0A001B" w:tentative="1">
      <w:start w:val="1"/>
      <w:numFmt w:val="lowerRoman"/>
      <w:lvlText w:val="%3."/>
      <w:lvlJc w:val="right"/>
      <w:pPr>
        <w:tabs>
          <w:tab w:val="num" w:pos="2930"/>
        </w:tabs>
        <w:ind w:left="2930" w:hanging="180"/>
      </w:pPr>
    </w:lvl>
    <w:lvl w:ilvl="3" w:tplc="0C0A000F" w:tentative="1">
      <w:start w:val="1"/>
      <w:numFmt w:val="decimal"/>
      <w:lvlText w:val="%4."/>
      <w:lvlJc w:val="left"/>
      <w:pPr>
        <w:tabs>
          <w:tab w:val="num" w:pos="3650"/>
        </w:tabs>
        <w:ind w:left="3650" w:hanging="360"/>
      </w:pPr>
    </w:lvl>
    <w:lvl w:ilvl="4" w:tplc="0C0A0019" w:tentative="1">
      <w:start w:val="1"/>
      <w:numFmt w:val="lowerLetter"/>
      <w:lvlText w:val="%5."/>
      <w:lvlJc w:val="left"/>
      <w:pPr>
        <w:tabs>
          <w:tab w:val="num" w:pos="4370"/>
        </w:tabs>
        <w:ind w:left="4370" w:hanging="360"/>
      </w:pPr>
    </w:lvl>
    <w:lvl w:ilvl="5" w:tplc="0C0A001B" w:tentative="1">
      <w:start w:val="1"/>
      <w:numFmt w:val="lowerRoman"/>
      <w:lvlText w:val="%6."/>
      <w:lvlJc w:val="right"/>
      <w:pPr>
        <w:tabs>
          <w:tab w:val="num" w:pos="5090"/>
        </w:tabs>
        <w:ind w:left="5090" w:hanging="180"/>
      </w:pPr>
    </w:lvl>
    <w:lvl w:ilvl="6" w:tplc="0C0A000F" w:tentative="1">
      <w:start w:val="1"/>
      <w:numFmt w:val="decimal"/>
      <w:lvlText w:val="%7."/>
      <w:lvlJc w:val="left"/>
      <w:pPr>
        <w:tabs>
          <w:tab w:val="num" w:pos="5810"/>
        </w:tabs>
        <w:ind w:left="5810" w:hanging="360"/>
      </w:pPr>
    </w:lvl>
    <w:lvl w:ilvl="7" w:tplc="0C0A0019" w:tentative="1">
      <w:start w:val="1"/>
      <w:numFmt w:val="lowerLetter"/>
      <w:lvlText w:val="%8."/>
      <w:lvlJc w:val="left"/>
      <w:pPr>
        <w:tabs>
          <w:tab w:val="num" w:pos="6530"/>
        </w:tabs>
        <w:ind w:left="6530" w:hanging="360"/>
      </w:pPr>
    </w:lvl>
    <w:lvl w:ilvl="8" w:tplc="0C0A001B" w:tentative="1">
      <w:start w:val="1"/>
      <w:numFmt w:val="lowerRoman"/>
      <w:lvlText w:val="%9."/>
      <w:lvlJc w:val="right"/>
      <w:pPr>
        <w:tabs>
          <w:tab w:val="num" w:pos="7250"/>
        </w:tabs>
        <w:ind w:left="7250" w:hanging="180"/>
      </w:pPr>
    </w:lvl>
  </w:abstractNum>
  <w:abstractNum w:abstractNumId="38" w15:restartNumberingAfterBreak="0">
    <w:nsid w:val="57801734"/>
    <w:multiLevelType w:val="hybridMultilevel"/>
    <w:tmpl w:val="B75831E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9" w15:restartNumberingAfterBreak="0">
    <w:nsid w:val="592066E9"/>
    <w:multiLevelType w:val="hybridMultilevel"/>
    <w:tmpl w:val="6C3CC48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0" w15:restartNumberingAfterBreak="0">
    <w:nsid w:val="593E57CB"/>
    <w:multiLevelType w:val="hybridMultilevel"/>
    <w:tmpl w:val="8CCCF28A"/>
    <w:lvl w:ilvl="0" w:tplc="0403000F">
      <w:start w:val="1"/>
      <w:numFmt w:val="decimal"/>
      <w:lvlText w:val="%1."/>
      <w:lvlJc w:val="left"/>
      <w:pPr>
        <w:ind w:left="1440" w:hanging="360"/>
      </w:pPr>
    </w:lvl>
    <w:lvl w:ilvl="1" w:tplc="04030019" w:tentative="1">
      <w:start w:val="1"/>
      <w:numFmt w:val="lowerLetter"/>
      <w:lvlText w:val="%2."/>
      <w:lvlJc w:val="left"/>
      <w:pPr>
        <w:ind w:left="2160" w:hanging="360"/>
      </w:pPr>
    </w:lvl>
    <w:lvl w:ilvl="2" w:tplc="0403001B" w:tentative="1">
      <w:start w:val="1"/>
      <w:numFmt w:val="lowerRoman"/>
      <w:lvlText w:val="%3."/>
      <w:lvlJc w:val="right"/>
      <w:pPr>
        <w:ind w:left="2880" w:hanging="180"/>
      </w:pPr>
    </w:lvl>
    <w:lvl w:ilvl="3" w:tplc="0403000F" w:tentative="1">
      <w:start w:val="1"/>
      <w:numFmt w:val="decimal"/>
      <w:lvlText w:val="%4."/>
      <w:lvlJc w:val="left"/>
      <w:pPr>
        <w:ind w:left="3600" w:hanging="360"/>
      </w:pPr>
    </w:lvl>
    <w:lvl w:ilvl="4" w:tplc="04030019" w:tentative="1">
      <w:start w:val="1"/>
      <w:numFmt w:val="lowerLetter"/>
      <w:lvlText w:val="%5."/>
      <w:lvlJc w:val="left"/>
      <w:pPr>
        <w:ind w:left="4320" w:hanging="360"/>
      </w:pPr>
    </w:lvl>
    <w:lvl w:ilvl="5" w:tplc="0403001B" w:tentative="1">
      <w:start w:val="1"/>
      <w:numFmt w:val="lowerRoman"/>
      <w:lvlText w:val="%6."/>
      <w:lvlJc w:val="right"/>
      <w:pPr>
        <w:ind w:left="5040" w:hanging="180"/>
      </w:pPr>
    </w:lvl>
    <w:lvl w:ilvl="6" w:tplc="0403000F" w:tentative="1">
      <w:start w:val="1"/>
      <w:numFmt w:val="decimal"/>
      <w:lvlText w:val="%7."/>
      <w:lvlJc w:val="left"/>
      <w:pPr>
        <w:ind w:left="5760" w:hanging="360"/>
      </w:pPr>
    </w:lvl>
    <w:lvl w:ilvl="7" w:tplc="04030019" w:tentative="1">
      <w:start w:val="1"/>
      <w:numFmt w:val="lowerLetter"/>
      <w:lvlText w:val="%8."/>
      <w:lvlJc w:val="left"/>
      <w:pPr>
        <w:ind w:left="6480" w:hanging="360"/>
      </w:pPr>
    </w:lvl>
    <w:lvl w:ilvl="8" w:tplc="0403001B" w:tentative="1">
      <w:start w:val="1"/>
      <w:numFmt w:val="lowerRoman"/>
      <w:lvlText w:val="%9."/>
      <w:lvlJc w:val="right"/>
      <w:pPr>
        <w:ind w:left="7200" w:hanging="180"/>
      </w:pPr>
    </w:lvl>
  </w:abstractNum>
  <w:abstractNum w:abstractNumId="41" w15:restartNumberingAfterBreak="0">
    <w:nsid w:val="59880C75"/>
    <w:multiLevelType w:val="hybridMultilevel"/>
    <w:tmpl w:val="2E8C02D8"/>
    <w:lvl w:ilvl="0" w:tplc="913069A0">
      <w:start w:val="1"/>
      <w:numFmt w:val="decimal"/>
      <w:lvlText w:val="%1."/>
      <w:lvlJc w:val="left"/>
      <w:pPr>
        <w:ind w:left="360" w:hanging="360"/>
      </w:pPr>
      <w:rPr>
        <w:rFonts w:cs="Times New Roman" w:hint="default"/>
      </w:rPr>
    </w:lvl>
    <w:lvl w:ilvl="1" w:tplc="0C0A0019">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2" w15:restartNumberingAfterBreak="0">
    <w:nsid w:val="5A2F166A"/>
    <w:multiLevelType w:val="hybridMultilevel"/>
    <w:tmpl w:val="CB98FBA0"/>
    <w:lvl w:ilvl="0" w:tplc="0C0A0019">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43" w15:restartNumberingAfterBreak="0">
    <w:nsid w:val="5CBF5A34"/>
    <w:multiLevelType w:val="hybridMultilevel"/>
    <w:tmpl w:val="A790D9AC"/>
    <w:lvl w:ilvl="0" w:tplc="50369B0E">
      <w:start w:val="1"/>
      <w:numFmt w:val="lowerLetter"/>
      <w:lvlText w:val="%1."/>
      <w:lvlJc w:val="left"/>
      <w:pPr>
        <w:tabs>
          <w:tab w:val="num" w:pos="1490"/>
        </w:tabs>
        <w:ind w:left="1490" w:hanging="360"/>
      </w:pPr>
      <w:rPr>
        <w:rFonts w:hint="default"/>
      </w:rPr>
    </w:lvl>
    <w:lvl w:ilvl="1" w:tplc="0C0A0019" w:tentative="1">
      <w:start w:val="1"/>
      <w:numFmt w:val="lowerLetter"/>
      <w:lvlText w:val="%2."/>
      <w:lvlJc w:val="left"/>
      <w:pPr>
        <w:tabs>
          <w:tab w:val="num" w:pos="2210"/>
        </w:tabs>
        <w:ind w:left="2210" w:hanging="360"/>
      </w:pPr>
    </w:lvl>
    <w:lvl w:ilvl="2" w:tplc="0C0A001B" w:tentative="1">
      <w:start w:val="1"/>
      <w:numFmt w:val="lowerRoman"/>
      <w:lvlText w:val="%3."/>
      <w:lvlJc w:val="right"/>
      <w:pPr>
        <w:tabs>
          <w:tab w:val="num" w:pos="2930"/>
        </w:tabs>
        <w:ind w:left="2930" w:hanging="180"/>
      </w:pPr>
    </w:lvl>
    <w:lvl w:ilvl="3" w:tplc="0C0A000F" w:tentative="1">
      <w:start w:val="1"/>
      <w:numFmt w:val="decimal"/>
      <w:lvlText w:val="%4."/>
      <w:lvlJc w:val="left"/>
      <w:pPr>
        <w:tabs>
          <w:tab w:val="num" w:pos="3650"/>
        </w:tabs>
        <w:ind w:left="3650" w:hanging="360"/>
      </w:pPr>
    </w:lvl>
    <w:lvl w:ilvl="4" w:tplc="0C0A0019" w:tentative="1">
      <w:start w:val="1"/>
      <w:numFmt w:val="lowerLetter"/>
      <w:lvlText w:val="%5."/>
      <w:lvlJc w:val="left"/>
      <w:pPr>
        <w:tabs>
          <w:tab w:val="num" w:pos="4370"/>
        </w:tabs>
        <w:ind w:left="4370" w:hanging="360"/>
      </w:pPr>
    </w:lvl>
    <w:lvl w:ilvl="5" w:tplc="0C0A001B" w:tentative="1">
      <w:start w:val="1"/>
      <w:numFmt w:val="lowerRoman"/>
      <w:lvlText w:val="%6."/>
      <w:lvlJc w:val="right"/>
      <w:pPr>
        <w:tabs>
          <w:tab w:val="num" w:pos="5090"/>
        </w:tabs>
        <w:ind w:left="5090" w:hanging="180"/>
      </w:pPr>
    </w:lvl>
    <w:lvl w:ilvl="6" w:tplc="0C0A000F" w:tentative="1">
      <w:start w:val="1"/>
      <w:numFmt w:val="decimal"/>
      <w:lvlText w:val="%7."/>
      <w:lvlJc w:val="left"/>
      <w:pPr>
        <w:tabs>
          <w:tab w:val="num" w:pos="5810"/>
        </w:tabs>
        <w:ind w:left="5810" w:hanging="360"/>
      </w:pPr>
    </w:lvl>
    <w:lvl w:ilvl="7" w:tplc="0C0A0019" w:tentative="1">
      <w:start w:val="1"/>
      <w:numFmt w:val="lowerLetter"/>
      <w:lvlText w:val="%8."/>
      <w:lvlJc w:val="left"/>
      <w:pPr>
        <w:tabs>
          <w:tab w:val="num" w:pos="6530"/>
        </w:tabs>
        <w:ind w:left="6530" w:hanging="360"/>
      </w:pPr>
    </w:lvl>
    <w:lvl w:ilvl="8" w:tplc="0C0A001B" w:tentative="1">
      <w:start w:val="1"/>
      <w:numFmt w:val="lowerRoman"/>
      <w:lvlText w:val="%9."/>
      <w:lvlJc w:val="right"/>
      <w:pPr>
        <w:tabs>
          <w:tab w:val="num" w:pos="7250"/>
        </w:tabs>
        <w:ind w:left="7250" w:hanging="180"/>
      </w:pPr>
    </w:lvl>
  </w:abstractNum>
  <w:abstractNum w:abstractNumId="44" w15:restartNumberingAfterBreak="0">
    <w:nsid w:val="5F4068E1"/>
    <w:multiLevelType w:val="hybridMultilevel"/>
    <w:tmpl w:val="1C3A59E4"/>
    <w:lvl w:ilvl="0" w:tplc="A37EAFB4">
      <w:start w:val="1"/>
      <w:numFmt w:val="lowerLetter"/>
      <w:lvlText w:val="%1."/>
      <w:lvlJc w:val="left"/>
      <w:pPr>
        <w:ind w:left="720" w:hanging="360"/>
      </w:pPr>
      <w:rPr>
        <w:rFonts w:ascii="Arial" w:hAnsi="Arial" w:cs="Arial" w:hint="default"/>
        <w:sz w:val="22"/>
      </w:rPr>
    </w:lvl>
    <w:lvl w:ilvl="1" w:tplc="0403001B">
      <w:start w:val="1"/>
      <w:numFmt w:val="lowerRoman"/>
      <w:lvlText w:val="%2."/>
      <w:lvlJc w:val="righ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45" w15:restartNumberingAfterBreak="0">
    <w:nsid w:val="641E2D47"/>
    <w:multiLevelType w:val="multilevel"/>
    <w:tmpl w:val="2916758E"/>
    <w:lvl w:ilvl="0">
      <w:start w:val="1"/>
      <w:numFmt w:val="lowerLetter"/>
      <w:lvlText w:val="%1."/>
      <w:lvlJc w:val="left"/>
      <w:pPr>
        <w:tabs>
          <w:tab w:val="num" w:pos="720"/>
        </w:tabs>
        <w:ind w:left="720" w:hanging="360"/>
      </w:pPr>
      <w:rPr>
        <w:b w:val="0"/>
      </w:rPr>
    </w:lvl>
    <w:lvl w:ilvl="1">
      <w:start w:val="1"/>
      <w:numFmt w:val="decimal"/>
      <w:lvlText w:val="%2."/>
      <w:lvlJc w:val="left"/>
      <w:pPr>
        <w:ind w:left="1440" w:hanging="360"/>
      </w:pPr>
      <w:rPr>
        <w:rFonts w:hint="default"/>
        <w:b/>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65750A6D"/>
    <w:multiLevelType w:val="hybridMultilevel"/>
    <w:tmpl w:val="504CD0B8"/>
    <w:lvl w:ilvl="0" w:tplc="04030019">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47" w15:restartNumberingAfterBreak="0">
    <w:nsid w:val="6A853E35"/>
    <w:multiLevelType w:val="hybridMultilevel"/>
    <w:tmpl w:val="A790D9AC"/>
    <w:lvl w:ilvl="0" w:tplc="50369B0E">
      <w:start w:val="1"/>
      <w:numFmt w:val="lowerLetter"/>
      <w:lvlText w:val="%1."/>
      <w:lvlJc w:val="left"/>
      <w:pPr>
        <w:tabs>
          <w:tab w:val="num" w:pos="1490"/>
        </w:tabs>
        <w:ind w:left="1490" w:hanging="360"/>
      </w:pPr>
      <w:rPr>
        <w:rFonts w:hint="default"/>
      </w:rPr>
    </w:lvl>
    <w:lvl w:ilvl="1" w:tplc="0C0A0019" w:tentative="1">
      <w:start w:val="1"/>
      <w:numFmt w:val="lowerLetter"/>
      <w:lvlText w:val="%2."/>
      <w:lvlJc w:val="left"/>
      <w:pPr>
        <w:tabs>
          <w:tab w:val="num" w:pos="2210"/>
        </w:tabs>
        <w:ind w:left="2210" w:hanging="360"/>
      </w:pPr>
    </w:lvl>
    <w:lvl w:ilvl="2" w:tplc="0C0A001B" w:tentative="1">
      <w:start w:val="1"/>
      <w:numFmt w:val="lowerRoman"/>
      <w:lvlText w:val="%3."/>
      <w:lvlJc w:val="right"/>
      <w:pPr>
        <w:tabs>
          <w:tab w:val="num" w:pos="2930"/>
        </w:tabs>
        <w:ind w:left="2930" w:hanging="180"/>
      </w:pPr>
    </w:lvl>
    <w:lvl w:ilvl="3" w:tplc="0C0A000F" w:tentative="1">
      <w:start w:val="1"/>
      <w:numFmt w:val="decimal"/>
      <w:lvlText w:val="%4."/>
      <w:lvlJc w:val="left"/>
      <w:pPr>
        <w:tabs>
          <w:tab w:val="num" w:pos="3650"/>
        </w:tabs>
        <w:ind w:left="3650" w:hanging="360"/>
      </w:pPr>
    </w:lvl>
    <w:lvl w:ilvl="4" w:tplc="0C0A0019" w:tentative="1">
      <w:start w:val="1"/>
      <w:numFmt w:val="lowerLetter"/>
      <w:lvlText w:val="%5."/>
      <w:lvlJc w:val="left"/>
      <w:pPr>
        <w:tabs>
          <w:tab w:val="num" w:pos="4370"/>
        </w:tabs>
        <w:ind w:left="4370" w:hanging="360"/>
      </w:pPr>
    </w:lvl>
    <w:lvl w:ilvl="5" w:tplc="0C0A001B" w:tentative="1">
      <w:start w:val="1"/>
      <w:numFmt w:val="lowerRoman"/>
      <w:lvlText w:val="%6."/>
      <w:lvlJc w:val="right"/>
      <w:pPr>
        <w:tabs>
          <w:tab w:val="num" w:pos="5090"/>
        </w:tabs>
        <w:ind w:left="5090" w:hanging="180"/>
      </w:pPr>
    </w:lvl>
    <w:lvl w:ilvl="6" w:tplc="0C0A000F" w:tentative="1">
      <w:start w:val="1"/>
      <w:numFmt w:val="decimal"/>
      <w:lvlText w:val="%7."/>
      <w:lvlJc w:val="left"/>
      <w:pPr>
        <w:tabs>
          <w:tab w:val="num" w:pos="5810"/>
        </w:tabs>
        <w:ind w:left="5810" w:hanging="360"/>
      </w:pPr>
    </w:lvl>
    <w:lvl w:ilvl="7" w:tplc="0C0A0019" w:tentative="1">
      <w:start w:val="1"/>
      <w:numFmt w:val="lowerLetter"/>
      <w:lvlText w:val="%8."/>
      <w:lvlJc w:val="left"/>
      <w:pPr>
        <w:tabs>
          <w:tab w:val="num" w:pos="6530"/>
        </w:tabs>
        <w:ind w:left="6530" w:hanging="360"/>
      </w:pPr>
    </w:lvl>
    <w:lvl w:ilvl="8" w:tplc="0C0A001B" w:tentative="1">
      <w:start w:val="1"/>
      <w:numFmt w:val="lowerRoman"/>
      <w:lvlText w:val="%9."/>
      <w:lvlJc w:val="right"/>
      <w:pPr>
        <w:tabs>
          <w:tab w:val="num" w:pos="7250"/>
        </w:tabs>
        <w:ind w:left="7250" w:hanging="180"/>
      </w:pPr>
    </w:lvl>
  </w:abstractNum>
  <w:abstractNum w:abstractNumId="48" w15:restartNumberingAfterBreak="0">
    <w:nsid w:val="6D60473D"/>
    <w:multiLevelType w:val="hybridMultilevel"/>
    <w:tmpl w:val="39D88C32"/>
    <w:lvl w:ilvl="0" w:tplc="04030019">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49" w15:restartNumberingAfterBreak="0">
    <w:nsid w:val="707A4CC5"/>
    <w:multiLevelType w:val="hybridMultilevel"/>
    <w:tmpl w:val="A790D9AC"/>
    <w:lvl w:ilvl="0" w:tplc="50369B0E">
      <w:start w:val="1"/>
      <w:numFmt w:val="lowerLetter"/>
      <w:lvlText w:val="%1."/>
      <w:lvlJc w:val="left"/>
      <w:pPr>
        <w:tabs>
          <w:tab w:val="num" w:pos="1490"/>
        </w:tabs>
        <w:ind w:left="1490" w:hanging="360"/>
      </w:pPr>
      <w:rPr>
        <w:rFonts w:hint="default"/>
      </w:rPr>
    </w:lvl>
    <w:lvl w:ilvl="1" w:tplc="0C0A0019" w:tentative="1">
      <w:start w:val="1"/>
      <w:numFmt w:val="lowerLetter"/>
      <w:lvlText w:val="%2."/>
      <w:lvlJc w:val="left"/>
      <w:pPr>
        <w:tabs>
          <w:tab w:val="num" w:pos="2210"/>
        </w:tabs>
        <w:ind w:left="2210" w:hanging="360"/>
      </w:pPr>
    </w:lvl>
    <w:lvl w:ilvl="2" w:tplc="0C0A001B" w:tentative="1">
      <w:start w:val="1"/>
      <w:numFmt w:val="lowerRoman"/>
      <w:lvlText w:val="%3."/>
      <w:lvlJc w:val="right"/>
      <w:pPr>
        <w:tabs>
          <w:tab w:val="num" w:pos="2930"/>
        </w:tabs>
        <w:ind w:left="2930" w:hanging="180"/>
      </w:pPr>
    </w:lvl>
    <w:lvl w:ilvl="3" w:tplc="0C0A000F" w:tentative="1">
      <w:start w:val="1"/>
      <w:numFmt w:val="decimal"/>
      <w:lvlText w:val="%4."/>
      <w:lvlJc w:val="left"/>
      <w:pPr>
        <w:tabs>
          <w:tab w:val="num" w:pos="3650"/>
        </w:tabs>
        <w:ind w:left="3650" w:hanging="360"/>
      </w:pPr>
    </w:lvl>
    <w:lvl w:ilvl="4" w:tplc="0C0A0019" w:tentative="1">
      <w:start w:val="1"/>
      <w:numFmt w:val="lowerLetter"/>
      <w:lvlText w:val="%5."/>
      <w:lvlJc w:val="left"/>
      <w:pPr>
        <w:tabs>
          <w:tab w:val="num" w:pos="4370"/>
        </w:tabs>
        <w:ind w:left="4370" w:hanging="360"/>
      </w:pPr>
    </w:lvl>
    <w:lvl w:ilvl="5" w:tplc="0C0A001B" w:tentative="1">
      <w:start w:val="1"/>
      <w:numFmt w:val="lowerRoman"/>
      <w:lvlText w:val="%6."/>
      <w:lvlJc w:val="right"/>
      <w:pPr>
        <w:tabs>
          <w:tab w:val="num" w:pos="5090"/>
        </w:tabs>
        <w:ind w:left="5090" w:hanging="180"/>
      </w:pPr>
    </w:lvl>
    <w:lvl w:ilvl="6" w:tplc="0C0A000F" w:tentative="1">
      <w:start w:val="1"/>
      <w:numFmt w:val="decimal"/>
      <w:lvlText w:val="%7."/>
      <w:lvlJc w:val="left"/>
      <w:pPr>
        <w:tabs>
          <w:tab w:val="num" w:pos="5810"/>
        </w:tabs>
        <w:ind w:left="5810" w:hanging="360"/>
      </w:pPr>
    </w:lvl>
    <w:lvl w:ilvl="7" w:tplc="0C0A0019" w:tentative="1">
      <w:start w:val="1"/>
      <w:numFmt w:val="lowerLetter"/>
      <w:lvlText w:val="%8."/>
      <w:lvlJc w:val="left"/>
      <w:pPr>
        <w:tabs>
          <w:tab w:val="num" w:pos="6530"/>
        </w:tabs>
        <w:ind w:left="6530" w:hanging="360"/>
      </w:pPr>
    </w:lvl>
    <w:lvl w:ilvl="8" w:tplc="0C0A001B" w:tentative="1">
      <w:start w:val="1"/>
      <w:numFmt w:val="lowerRoman"/>
      <w:lvlText w:val="%9."/>
      <w:lvlJc w:val="right"/>
      <w:pPr>
        <w:tabs>
          <w:tab w:val="num" w:pos="7250"/>
        </w:tabs>
        <w:ind w:left="7250" w:hanging="180"/>
      </w:pPr>
    </w:lvl>
  </w:abstractNum>
  <w:abstractNum w:abstractNumId="50" w15:restartNumberingAfterBreak="0">
    <w:nsid w:val="76A84A86"/>
    <w:multiLevelType w:val="hybridMultilevel"/>
    <w:tmpl w:val="A790D9AC"/>
    <w:lvl w:ilvl="0" w:tplc="50369B0E">
      <w:start w:val="1"/>
      <w:numFmt w:val="lowerLetter"/>
      <w:lvlText w:val="%1."/>
      <w:lvlJc w:val="left"/>
      <w:pPr>
        <w:tabs>
          <w:tab w:val="num" w:pos="1490"/>
        </w:tabs>
        <w:ind w:left="1490" w:hanging="360"/>
      </w:pPr>
      <w:rPr>
        <w:rFonts w:hint="default"/>
      </w:rPr>
    </w:lvl>
    <w:lvl w:ilvl="1" w:tplc="0C0A0019" w:tentative="1">
      <w:start w:val="1"/>
      <w:numFmt w:val="lowerLetter"/>
      <w:lvlText w:val="%2."/>
      <w:lvlJc w:val="left"/>
      <w:pPr>
        <w:tabs>
          <w:tab w:val="num" w:pos="2210"/>
        </w:tabs>
        <w:ind w:left="2210" w:hanging="360"/>
      </w:pPr>
    </w:lvl>
    <w:lvl w:ilvl="2" w:tplc="0C0A001B" w:tentative="1">
      <w:start w:val="1"/>
      <w:numFmt w:val="lowerRoman"/>
      <w:lvlText w:val="%3."/>
      <w:lvlJc w:val="right"/>
      <w:pPr>
        <w:tabs>
          <w:tab w:val="num" w:pos="2930"/>
        </w:tabs>
        <w:ind w:left="2930" w:hanging="180"/>
      </w:pPr>
    </w:lvl>
    <w:lvl w:ilvl="3" w:tplc="0C0A000F" w:tentative="1">
      <w:start w:val="1"/>
      <w:numFmt w:val="decimal"/>
      <w:lvlText w:val="%4."/>
      <w:lvlJc w:val="left"/>
      <w:pPr>
        <w:tabs>
          <w:tab w:val="num" w:pos="3650"/>
        </w:tabs>
        <w:ind w:left="3650" w:hanging="360"/>
      </w:pPr>
    </w:lvl>
    <w:lvl w:ilvl="4" w:tplc="0C0A0019" w:tentative="1">
      <w:start w:val="1"/>
      <w:numFmt w:val="lowerLetter"/>
      <w:lvlText w:val="%5."/>
      <w:lvlJc w:val="left"/>
      <w:pPr>
        <w:tabs>
          <w:tab w:val="num" w:pos="4370"/>
        </w:tabs>
        <w:ind w:left="4370" w:hanging="360"/>
      </w:pPr>
    </w:lvl>
    <w:lvl w:ilvl="5" w:tplc="0C0A001B" w:tentative="1">
      <w:start w:val="1"/>
      <w:numFmt w:val="lowerRoman"/>
      <w:lvlText w:val="%6."/>
      <w:lvlJc w:val="right"/>
      <w:pPr>
        <w:tabs>
          <w:tab w:val="num" w:pos="5090"/>
        </w:tabs>
        <w:ind w:left="5090" w:hanging="180"/>
      </w:pPr>
    </w:lvl>
    <w:lvl w:ilvl="6" w:tplc="0C0A000F" w:tentative="1">
      <w:start w:val="1"/>
      <w:numFmt w:val="decimal"/>
      <w:lvlText w:val="%7."/>
      <w:lvlJc w:val="left"/>
      <w:pPr>
        <w:tabs>
          <w:tab w:val="num" w:pos="5810"/>
        </w:tabs>
        <w:ind w:left="5810" w:hanging="360"/>
      </w:pPr>
    </w:lvl>
    <w:lvl w:ilvl="7" w:tplc="0C0A0019" w:tentative="1">
      <w:start w:val="1"/>
      <w:numFmt w:val="lowerLetter"/>
      <w:lvlText w:val="%8."/>
      <w:lvlJc w:val="left"/>
      <w:pPr>
        <w:tabs>
          <w:tab w:val="num" w:pos="6530"/>
        </w:tabs>
        <w:ind w:left="6530" w:hanging="360"/>
      </w:pPr>
    </w:lvl>
    <w:lvl w:ilvl="8" w:tplc="0C0A001B" w:tentative="1">
      <w:start w:val="1"/>
      <w:numFmt w:val="lowerRoman"/>
      <w:lvlText w:val="%9."/>
      <w:lvlJc w:val="right"/>
      <w:pPr>
        <w:tabs>
          <w:tab w:val="num" w:pos="7250"/>
        </w:tabs>
        <w:ind w:left="7250" w:hanging="180"/>
      </w:pPr>
    </w:lvl>
  </w:abstractNum>
  <w:abstractNum w:abstractNumId="51" w15:restartNumberingAfterBreak="0">
    <w:nsid w:val="7A5E4960"/>
    <w:multiLevelType w:val="hybridMultilevel"/>
    <w:tmpl w:val="B62A1206"/>
    <w:lvl w:ilvl="0" w:tplc="0C0A0019">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52" w15:restartNumberingAfterBreak="0">
    <w:nsid w:val="7D7717F9"/>
    <w:multiLevelType w:val="hybridMultilevel"/>
    <w:tmpl w:val="A790D9AC"/>
    <w:lvl w:ilvl="0" w:tplc="50369B0E">
      <w:start w:val="1"/>
      <w:numFmt w:val="lowerLetter"/>
      <w:lvlText w:val="%1."/>
      <w:lvlJc w:val="left"/>
      <w:pPr>
        <w:tabs>
          <w:tab w:val="num" w:pos="1490"/>
        </w:tabs>
        <w:ind w:left="1490" w:hanging="360"/>
      </w:pPr>
      <w:rPr>
        <w:rFonts w:hint="default"/>
      </w:rPr>
    </w:lvl>
    <w:lvl w:ilvl="1" w:tplc="0C0A0019" w:tentative="1">
      <w:start w:val="1"/>
      <w:numFmt w:val="lowerLetter"/>
      <w:lvlText w:val="%2."/>
      <w:lvlJc w:val="left"/>
      <w:pPr>
        <w:tabs>
          <w:tab w:val="num" w:pos="2210"/>
        </w:tabs>
        <w:ind w:left="2210" w:hanging="360"/>
      </w:pPr>
    </w:lvl>
    <w:lvl w:ilvl="2" w:tplc="0C0A001B" w:tentative="1">
      <w:start w:val="1"/>
      <w:numFmt w:val="lowerRoman"/>
      <w:lvlText w:val="%3."/>
      <w:lvlJc w:val="right"/>
      <w:pPr>
        <w:tabs>
          <w:tab w:val="num" w:pos="2930"/>
        </w:tabs>
        <w:ind w:left="2930" w:hanging="180"/>
      </w:pPr>
    </w:lvl>
    <w:lvl w:ilvl="3" w:tplc="0C0A000F" w:tentative="1">
      <w:start w:val="1"/>
      <w:numFmt w:val="decimal"/>
      <w:lvlText w:val="%4."/>
      <w:lvlJc w:val="left"/>
      <w:pPr>
        <w:tabs>
          <w:tab w:val="num" w:pos="3650"/>
        </w:tabs>
        <w:ind w:left="3650" w:hanging="360"/>
      </w:pPr>
    </w:lvl>
    <w:lvl w:ilvl="4" w:tplc="0C0A0019" w:tentative="1">
      <w:start w:val="1"/>
      <w:numFmt w:val="lowerLetter"/>
      <w:lvlText w:val="%5."/>
      <w:lvlJc w:val="left"/>
      <w:pPr>
        <w:tabs>
          <w:tab w:val="num" w:pos="4370"/>
        </w:tabs>
        <w:ind w:left="4370" w:hanging="360"/>
      </w:pPr>
    </w:lvl>
    <w:lvl w:ilvl="5" w:tplc="0C0A001B" w:tentative="1">
      <w:start w:val="1"/>
      <w:numFmt w:val="lowerRoman"/>
      <w:lvlText w:val="%6."/>
      <w:lvlJc w:val="right"/>
      <w:pPr>
        <w:tabs>
          <w:tab w:val="num" w:pos="5090"/>
        </w:tabs>
        <w:ind w:left="5090" w:hanging="180"/>
      </w:pPr>
    </w:lvl>
    <w:lvl w:ilvl="6" w:tplc="0C0A000F" w:tentative="1">
      <w:start w:val="1"/>
      <w:numFmt w:val="decimal"/>
      <w:lvlText w:val="%7."/>
      <w:lvlJc w:val="left"/>
      <w:pPr>
        <w:tabs>
          <w:tab w:val="num" w:pos="5810"/>
        </w:tabs>
        <w:ind w:left="5810" w:hanging="360"/>
      </w:pPr>
    </w:lvl>
    <w:lvl w:ilvl="7" w:tplc="0C0A0019" w:tentative="1">
      <w:start w:val="1"/>
      <w:numFmt w:val="lowerLetter"/>
      <w:lvlText w:val="%8."/>
      <w:lvlJc w:val="left"/>
      <w:pPr>
        <w:tabs>
          <w:tab w:val="num" w:pos="6530"/>
        </w:tabs>
        <w:ind w:left="6530" w:hanging="360"/>
      </w:pPr>
    </w:lvl>
    <w:lvl w:ilvl="8" w:tplc="0C0A001B" w:tentative="1">
      <w:start w:val="1"/>
      <w:numFmt w:val="lowerRoman"/>
      <w:lvlText w:val="%9."/>
      <w:lvlJc w:val="right"/>
      <w:pPr>
        <w:tabs>
          <w:tab w:val="num" w:pos="7250"/>
        </w:tabs>
        <w:ind w:left="7250" w:hanging="180"/>
      </w:pPr>
    </w:lvl>
  </w:abstractNum>
  <w:abstractNum w:abstractNumId="53" w15:restartNumberingAfterBreak="0">
    <w:nsid w:val="7DB615BD"/>
    <w:multiLevelType w:val="hybridMultilevel"/>
    <w:tmpl w:val="731ECED8"/>
    <w:lvl w:ilvl="0" w:tplc="26CCCC52">
      <w:start w:val="1"/>
      <w:numFmt w:val="decimal"/>
      <w:pStyle w:val="Ttulo1"/>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4" w15:restartNumberingAfterBreak="0">
    <w:nsid w:val="7EAF4B13"/>
    <w:multiLevelType w:val="hybridMultilevel"/>
    <w:tmpl w:val="39D88C32"/>
    <w:lvl w:ilvl="0" w:tplc="04030019">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num w:numId="1">
    <w:abstractNumId w:val="38"/>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7"/>
  </w:num>
  <w:num w:numId="5">
    <w:abstractNumId w:val="53"/>
  </w:num>
  <w:num w:numId="6">
    <w:abstractNumId w:val="17"/>
  </w:num>
  <w:num w:numId="7">
    <w:abstractNumId w:val="30"/>
  </w:num>
  <w:num w:numId="8">
    <w:abstractNumId w:val="31"/>
  </w:num>
  <w:num w:numId="9">
    <w:abstractNumId w:val="26"/>
  </w:num>
  <w:num w:numId="1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num>
  <w:num w:numId="12">
    <w:abstractNumId w:val="19"/>
  </w:num>
  <w:num w:numId="13">
    <w:abstractNumId w:val="43"/>
  </w:num>
  <w:num w:numId="14">
    <w:abstractNumId w:val="25"/>
  </w:num>
  <w:num w:numId="15">
    <w:abstractNumId w:val="49"/>
  </w:num>
  <w:num w:numId="16">
    <w:abstractNumId w:val="47"/>
  </w:num>
  <w:num w:numId="17">
    <w:abstractNumId w:val="3"/>
  </w:num>
  <w:num w:numId="18">
    <w:abstractNumId w:val="50"/>
  </w:num>
  <w:num w:numId="19">
    <w:abstractNumId w:val="39"/>
  </w:num>
  <w:num w:numId="20">
    <w:abstractNumId w:val="40"/>
  </w:num>
  <w:num w:numId="21">
    <w:abstractNumId w:val="5"/>
  </w:num>
  <w:num w:numId="22">
    <w:abstractNumId w:val="41"/>
  </w:num>
  <w:num w:numId="23">
    <w:abstractNumId w:val="44"/>
  </w:num>
  <w:num w:numId="24">
    <w:abstractNumId w:val="12"/>
  </w:num>
  <w:num w:numId="25">
    <w:abstractNumId w:val="45"/>
  </w:num>
  <w:num w:numId="26">
    <w:abstractNumId w:val="22"/>
  </w:num>
  <w:num w:numId="27">
    <w:abstractNumId w:val="14"/>
  </w:num>
  <w:num w:numId="28">
    <w:abstractNumId w:val="27"/>
  </w:num>
  <w:num w:numId="29">
    <w:abstractNumId w:val="1"/>
  </w:num>
  <w:num w:numId="30">
    <w:abstractNumId w:val="42"/>
  </w:num>
  <w:num w:numId="31">
    <w:abstractNumId w:val="16"/>
  </w:num>
  <w:num w:numId="32">
    <w:abstractNumId w:val="21"/>
  </w:num>
  <w:num w:numId="33">
    <w:abstractNumId w:val="18"/>
  </w:num>
  <w:num w:numId="34">
    <w:abstractNumId w:val="36"/>
  </w:num>
  <w:num w:numId="35">
    <w:abstractNumId w:val="29"/>
  </w:num>
  <w:num w:numId="36">
    <w:abstractNumId w:val="6"/>
  </w:num>
  <w:num w:numId="37">
    <w:abstractNumId w:val="37"/>
  </w:num>
  <w:num w:numId="38">
    <w:abstractNumId w:val="10"/>
  </w:num>
  <w:num w:numId="39">
    <w:abstractNumId w:val="15"/>
  </w:num>
  <w:num w:numId="40">
    <w:abstractNumId w:val="20"/>
  </w:num>
  <w:num w:numId="41">
    <w:abstractNumId w:val="52"/>
  </w:num>
  <w:num w:numId="42">
    <w:abstractNumId w:val="2"/>
  </w:num>
  <w:num w:numId="43">
    <w:abstractNumId w:val="54"/>
  </w:num>
  <w:num w:numId="44">
    <w:abstractNumId w:val="48"/>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2"/>
  </w:num>
  <w:num w:numId="47">
    <w:abstractNumId w:val="11"/>
  </w:num>
  <w:num w:numId="48">
    <w:abstractNumId w:val="4"/>
  </w:num>
  <w:num w:numId="49">
    <w:abstractNumId w:val="9"/>
  </w:num>
  <w:num w:numId="50">
    <w:abstractNumId w:val="0"/>
  </w:num>
  <w:num w:numId="51">
    <w:abstractNumId w:val="51"/>
  </w:num>
  <w:num w:numId="52">
    <w:abstractNumId w:val="23"/>
  </w:num>
  <w:num w:numId="53">
    <w:abstractNumId w:val="46"/>
  </w:num>
  <w:num w:numId="54">
    <w:abstractNumId w:val="35"/>
  </w:num>
  <w:num w:numId="55">
    <w:abstractNumId w:val="33"/>
  </w:num>
  <w:num w:numId="56">
    <w:abstractNumId w:val="3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4F57"/>
    <w:rsid w:val="000022F8"/>
    <w:rsid w:val="00012C7C"/>
    <w:rsid w:val="000161E4"/>
    <w:rsid w:val="000170FF"/>
    <w:rsid w:val="00017E41"/>
    <w:rsid w:val="00020C9C"/>
    <w:rsid w:val="00054BCB"/>
    <w:rsid w:val="0006702B"/>
    <w:rsid w:val="0006732D"/>
    <w:rsid w:val="000677DC"/>
    <w:rsid w:val="00071DCC"/>
    <w:rsid w:val="00072068"/>
    <w:rsid w:val="00074809"/>
    <w:rsid w:val="0007482E"/>
    <w:rsid w:val="0007581C"/>
    <w:rsid w:val="00095CA3"/>
    <w:rsid w:val="000973B6"/>
    <w:rsid w:val="000A0B0B"/>
    <w:rsid w:val="000A4BC3"/>
    <w:rsid w:val="000B06C7"/>
    <w:rsid w:val="000B7FAC"/>
    <w:rsid w:val="000C1E2C"/>
    <w:rsid w:val="000C57C4"/>
    <w:rsid w:val="000D1506"/>
    <w:rsid w:val="000D2EF4"/>
    <w:rsid w:val="000E40CC"/>
    <w:rsid w:val="000E496E"/>
    <w:rsid w:val="000F6645"/>
    <w:rsid w:val="00105E54"/>
    <w:rsid w:val="00111288"/>
    <w:rsid w:val="00124C84"/>
    <w:rsid w:val="00125E71"/>
    <w:rsid w:val="0012624D"/>
    <w:rsid w:val="00134C1C"/>
    <w:rsid w:val="00150DC5"/>
    <w:rsid w:val="001514EA"/>
    <w:rsid w:val="001517AE"/>
    <w:rsid w:val="0016010B"/>
    <w:rsid w:val="00161D81"/>
    <w:rsid w:val="00164413"/>
    <w:rsid w:val="00167D8C"/>
    <w:rsid w:val="00176BA2"/>
    <w:rsid w:val="00182018"/>
    <w:rsid w:val="00183EB1"/>
    <w:rsid w:val="0019087D"/>
    <w:rsid w:val="00192963"/>
    <w:rsid w:val="001A1A96"/>
    <w:rsid w:val="001A3ACC"/>
    <w:rsid w:val="001A3CCE"/>
    <w:rsid w:val="001A73E4"/>
    <w:rsid w:val="001C2BB3"/>
    <w:rsid w:val="001C5BF7"/>
    <w:rsid w:val="001D4C58"/>
    <w:rsid w:val="001D65B1"/>
    <w:rsid w:val="001D78C5"/>
    <w:rsid w:val="001E12B1"/>
    <w:rsid w:val="001E166A"/>
    <w:rsid w:val="001E7087"/>
    <w:rsid w:val="00213D4C"/>
    <w:rsid w:val="00217921"/>
    <w:rsid w:val="00231170"/>
    <w:rsid w:val="00234E78"/>
    <w:rsid w:val="00235EED"/>
    <w:rsid w:val="002419ED"/>
    <w:rsid w:val="00242FF9"/>
    <w:rsid w:val="0024630C"/>
    <w:rsid w:val="0025579A"/>
    <w:rsid w:val="002562F9"/>
    <w:rsid w:val="00256ED0"/>
    <w:rsid w:val="00262452"/>
    <w:rsid w:val="00262BCB"/>
    <w:rsid w:val="002720C7"/>
    <w:rsid w:val="00277EE3"/>
    <w:rsid w:val="00282027"/>
    <w:rsid w:val="0028275F"/>
    <w:rsid w:val="00284021"/>
    <w:rsid w:val="002873D7"/>
    <w:rsid w:val="002938D0"/>
    <w:rsid w:val="002A6EDB"/>
    <w:rsid w:val="002B5830"/>
    <w:rsid w:val="002B7EE8"/>
    <w:rsid w:val="002C603F"/>
    <w:rsid w:val="002D1E81"/>
    <w:rsid w:val="002D236C"/>
    <w:rsid w:val="002D597B"/>
    <w:rsid w:val="002E2397"/>
    <w:rsid w:val="002E50B3"/>
    <w:rsid w:val="002E64A6"/>
    <w:rsid w:val="002F0BFC"/>
    <w:rsid w:val="002F18E0"/>
    <w:rsid w:val="002F4A98"/>
    <w:rsid w:val="003021BC"/>
    <w:rsid w:val="00306ED7"/>
    <w:rsid w:val="00307358"/>
    <w:rsid w:val="0031442C"/>
    <w:rsid w:val="003241BD"/>
    <w:rsid w:val="00327D81"/>
    <w:rsid w:val="00344687"/>
    <w:rsid w:val="00345C0A"/>
    <w:rsid w:val="003517A7"/>
    <w:rsid w:val="003574D1"/>
    <w:rsid w:val="003603F1"/>
    <w:rsid w:val="00365B32"/>
    <w:rsid w:val="0036664D"/>
    <w:rsid w:val="00370454"/>
    <w:rsid w:val="003733ED"/>
    <w:rsid w:val="00376495"/>
    <w:rsid w:val="00387B81"/>
    <w:rsid w:val="0039407D"/>
    <w:rsid w:val="003A0A6B"/>
    <w:rsid w:val="003B5815"/>
    <w:rsid w:val="003B7129"/>
    <w:rsid w:val="003C3855"/>
    <w:rsid w:val="003E3C6D"/>
    <w:rsid w:val="003F1024"/>
    <w:rsid w:val="003F2E85"/>
    <w:rsid w:val="003F46D0"/>
    <w:rsid w:val="003F63C9"/>
    <w:rsid w:val="00402090"/>
    <w:rsid w:val="00406B45"/>
    <w:rsid w:val="00411E34"/>
    <w:rsid w:val="00414536"/>
    <w:rsid w:val="00414767"/>
    <w:rsid w:val="004158D9"/>
    <w:rsid w:val="004236DC"/>
    <w:rsid w:val="004264BD"/>
    <w:rsid w:val="00431861"/>
    <w:rsid w:val="004442D1"/>
    <w:rsid w:val="0044626E"/>
    <w:rsid w:val="00447181"/>
    <w:rsid w:val="00450E9A"/>
    <w:rsid w:val="004579E0"/>
    <w:rsid w:val="00461CB1"/>
    <w:rsid w:val="00475618"/>
    <w:rsid w:val="004779D4"/>
    <w:rsid w:val="00482571"/>
    <w:rsid w:val="004844F5"/>
    <w:rsid w:val="00485DEE"/>
    <w:rsid w:val="00487A89"/>
    <w:rsid w:val="00494208"/>
    <w:rsid w:val="00497DAB"/>
    <w:rsid w:val="004A0029"/>
    <w:rsid w:val="004E594F"/>
    <w:rsid w:val="004F3468"/>
    <w:rsid w:val="004F707D"/>
    <w:rsid w:val="0050250D"/>
    <w:rsid w:val="00504384"/>
    <w:rsid w:val="0050465B"/>
    <w:rsid w:val="00505166"/>
    <w:rsid w:val="00507E20"/>
    <w:rsid w:val="005104EB"/>
    <w:rsid w:val="005266AC"/>
    <w:rsid w:val="00526B8C"/>
    <w:rsid w:val="00526BA1"/>
    <w:rsid w:val="005312B0"/>
    <w:rsid w:val="00532BEB"/>
    <w:rsid w:val="00546602"/>
    <w:rsid w:val="005508D6"/>
    <w:rsid w:val="00553536"/>
    <w:rsid w:val="00564E7E"/>
    <w:rsid w:val="00566E0D"/>
    <w:rsid w:val="005726CE"/>
    <w:rsid w:val="00572E44"/>
    <w:rsid w:val="00576C99"/>
    <w:rsid w:val="0058434F"/>
    <w:rsid w:val="00587C6B"/>
    <w:rsid w:val="00593219"/>
    <w:rsid w:val="005B64BD"/>
    <w:rsid w:val="005C17A8"/>
    <w:rsid w:val="005C3D4F"/>
    <w:rsid w:val="005C6537"/>
    <w:rsid w:val="005C6DBE"/>
    <w:rsid w:val="005D0B8E"/>
    <w:rsid w:val="005D19CA"/>
    <w:rsid w:val="005D61DA"/>
    <w:rsid w:val="005E2B45"/>
    <w:rsid w:val="005E2D85"/>
    <w:rsid w:val="005E7059"/>
    <w:rsid w:val="005E79F6"/>
    <w:rsid w:val="005F672F"/>
    <w:rsid w:val="0060034F"/>
    <w:rsid w:val="00607EC3"/>
    <w:rsid w:val="00617783"/>
    <w:rsid w:val="0062039F"/>
    <w:rsid w:val="00642D55"/>
    <w:rsid w:val="00651A8D"/>
    <w:rsid w:val="00654F57"/>
    <w:rsid w:val="006651A5"/>
    <w:rsid w:val="00685975"/>
    <w:rsid w:val="00691F28"/>
    <w:rsid w:val="006922B1"/>
    <w:rsid w:val="00694F58"/>
    <w:rsid w:val="006A01A5"/>
    <w:rsid w:val="006A0B87"/>
    <w:rsid w:val="006B5419"/>
    <w:rsid w:val="006B59C0"/>
    <w:rsid w:val="006C271A"/>
    <w:rsid w:val="006C3836"/>
    <w:rsid w:val="006C4847"/>
    <w:rsid w:val="006C4B84"/>
    <w:rsid w:val="006C4D60"/>
    <w:rsid w:val="006D3754"/>
    <w:rsid w:val="006D754C"/>
    <w:rsid w:val="006E44D9"/>
    <w:rsid w:val="006F072C"/>
    <w:rsid w:val="006F325D"/>
    <w:rsid w:val="00702033"/>
    <w:rsid w:val="0070577A"/>
    <w:rsid w:val="0071011F"/>
    <w:rsid w:val="0071302D"/>
    <w:rsid w:val="00714F33"/>
    <w:rsid w:val="00715913"/>
    <w:rsid w:val="007324C3"/>
    <w:rsid w:val="00746406"/>
    <w:rsid w:val="00753FE8"/>
    <w:rsid w:val="0076158C"/>
    <w:rsid w:val="00763777"/>
    <w:rsid w:val="00767C6D"/>
    <w:rsid w:val="0077238B"/>
    <w:rsid w:val="00775E75"/>
    <w:rsid w:val="00777AD5"/>
    <w:rsid w:val="00783982"/>
    <w:rsid w:val="007A3502"/>
    <w:rsid w:val="007A5BFA"/>
    <w:rsid w:val="007A7D91"/>
    <w:rsid w:val="007B21F7"/>
    <w:rsid w:val="007C58C4"/>
    <w:rsid w:val="007C6966"/>
    <w:rsid w:val="007D11F8"/>
    <w:rsid w:val="007D3DB3"/>
    <w:rsid w:val="007E1E8C"/>
    <w:rsid w:val="007E2626"/>
    <w:rsid w:val="007E2DD8"/>
    <w:rsid w:val="007E5C4B"/>
    <w:rsid w:val="007F2C14"/>
    <w:rsid w:val="007F35A9"/>
    <w:rsid w:val="007F6D8C"/>
    <w:rsid w:val="00800B26"/>
    <w:rsid w:val="0080743D"/>
    <w:rsid w:val="008075EA"/>
    <w:rsid w:val="008126A8"/>
    <w:rsid w:val="008150E0"/>
    <w:rsid w:val="00820200"/>
    <w:rsid w:val="0082259E"/>
    <w:rsid w:val="0082283A"/>
    <w:rsid w:val="0082340B"/>
    <w:rsid w:val="00837F4D"/>
    <w:rsid w:val="00841C99"/>
    <w:rsid w:val="00855D0E"/>
    <w:rsid w:val="008755FA"/>
    <w:rsid w:val="008876F8"/>
    <w:rsid w:val="008A5F06"/>
    <w:rsid w:val="008A771E"/>
    <w:rsid w:val="008B2D19"/>
    <w:rsid w:val="008B4B31"/>
    <w:rsid w:val="008B56AE"/>
    <w:rsid w:val="008C3A1E"/>
    <w:rsid w:val="008C5F91"/>
    <w:rsid w:val="008D30D7"/>
    <w:rsid w:val="008E355A"/>
    <w:rsid w:val="008F25C9"/>
    <w:rsid w:val="008F602C"/>
    <w:rsid w:val="00901E29"/>
    <w:rsid w:val="00913920"/>
    <w:rsid w:val="009177FE"/>
    <w:rsid w:val="00921A4A"/>
    <w:rsid w:val="00930EED"/>
    <w:rsid w:val="009406E8"/>
    <w:rsid w:val="0094351B"/>
    <w:rsid w:val="00955B86"/>
    <w:rsid w:val="00965092"/>
    <w:rsid w:val="00965EA7"/>
    <w:rsid w:val="00970D45"/>
    <w:rsid w:val="00973F03"/>
    <w:rsid w:val="0098066B"/>
    <w:rsid w:val="00991DD8"/>
    <w:rsid w:val="009924FB"/>
    <w:rsid w:val="009A5CE3"/>
    <w:rsid w:val="009B1208"/>
    <w:rsid w:val="009B3476"/>
    <w:rsid w:val="009C2A2B"/>
    <w:rsid w:val="009C6187"/>
    <w:rsid w:val="009C7E6C"/>
    <w:rsid w:val="009D0022"/>
    <w:rsid w:val="009D1E45"/>
    <w:rsid w:val="009D230B"/>
    <w:rsid w:val="009E061A"/>
    <w:rsid w:val="00A00261"/>
    <w:rsid w:val="00A03228"/>
    <w:rsid w:val="00A11DF3"/>
    <w:rsid w:val="00A12D7D"/>
    <w:rsid w:val="00A12E7D"/>
    <w:rsid w:val="00A14CBB"/>
    <w:rsid w:val="00A217C5"/>
    <w:rsid w:val="00A21DA7"/>
    <w:rsid w:val="00A23AE6"/>
    <w:rsid w:val="00A30DAF"/>
    <w:rsid w:val="00A32C8A"/>
    <w:rsid w:val="00A35133"/>
    <w:rsid w:val="00A353AC"/>
    <w:rsid w:val="00A37FF0"/>
    <w:rsid w:val="00A444ED"/>
    <w:rsid w:val="00A53E70"/>
    <w:rsid w:val="00A65F7E"/>
    <w:rsid w:val="00A7330B"/>
    <w:rsid w:val="00A751EF"/>
    <w:rsid w:val="00A84B72"/>
    <w:rsid w:val="00A90E7E"/>
    <w:rsid w:val="00A914B1"/>
    <w:rsid w:val="00AA6081"/>
    <w:rsid w:val="00AB2070"/>
    <w:rsid w:val="00AB356B"/>
    <w:rsid w:val="00AB6EA9"/>
    <w:rsid w:val="00AC53B2"/>
    <w:rsid w:val="00AD0EAD"/>
    <w:rsid w:val="00AD76EE"/>
    <w:rsid w:val="00AD7972"/>
    <w:rsid w:val="00AE1630"/>
    <w:rsid w:val="00AE233D"/>
    <w:rsid w:val="00AE3E0E"/>
    <w:rsid w:val="00AE7D02"/>
    <w:rsid w:val="00AF1789"/>
    <w:rsid w:val="00AF1A65"/>
    <w:rsid w:val="00AF4B24"/>
    <w:rsid w:val="00AF5B00"/>
    <w:rsid w:val="00AF6832"/>
    <w:rsid w:val="00B005B6"/>
    <w:rsid w:val="00B069AD"/>
    <w:rsid w:val="00B134E1"/>
    <w:rsid w:val="00B16AD5"/>
    <w:rsid w:val="00B225C1"/>
    <w:rsid w:val="00B26204"/>
    <w:rsid w:val="00B343A2"/>
    <w:rsid w:val="00B35389"/>
    <w:rsid w:val="00B353ED"/>
    <w:rsid w:val="00B36337"/>
    <w:rsid w:val="00B40599"/>
    <w:rsid w:val="00B417F2"/>
    <w:rsid w:val="00B531C4"/>
    <w:rsid w:val="00B63E10"/>
    <w:rsid w:val="00B64B9E"/>
    <w:rsid w:val="00B65245"/>
    <w:rsid w:val="00B70878"/>
    <w:rsid w:val="00B7242A"/>
    <w:rsid w:val="00B73C47"/>
    <w:rsid w:val="00B76F21"/>
    <w:rsid w:val="00B834BD"/>
    <w:rsid w:val="00B96951"/>
    <w:rsid w:val="00BA2162"/>
    <w:rsid w:val="00BB055B"/>
    <w:rsid w:val="00BC4120"/>
    <w:rsid w:val="00BD7B03"/>
    <w:rsid w:val="00BE0ABC"/>
    <w:rsid w:val="00BE0D9E"/>
    <w:rsid w:val="00BE3F65"/>
    <w:rsid w:val="00BF0655"/>
    <w:rsid w:val="00BF421D"/>
    <w:rsid w:val="00BF48C6"/>
    <w:rsid w:val="00C12652"/>
    <w:rsid w:val="00C15667"/>
    <w:rsid w:val="00C27CE7"/>
    <w:rsid w:val="00C3455D"/>
    <w:rsid w:val="00C34E03"/>
    <w:rsid w:val="00C408A5"/>
    <w:rsid w:val="00C548B4"/>
    <w:rsid w:val="00C5768B"/>
    <w:rsid w:val="00C709EB"/>
    <w:rsid w:val="00C70BDF"/>
    <w:rsid w:val="00C73392"/>
    <w:rsid w:val="00C80369"/>
    <w:rsid w:val="00C8177B"/>
    <w:rsid w:val="00C825F2"/>
    <w:rsid w:val="00C832BF"/>
    <w:rsid w:val="00C84FF1"/>
    <w:rsid w:val="00C8551F"/>
    <w:rsid w:val="00C85C76"/>
    <w:rsid w:val="00C86161"/>
    <w:rsid w:val="00C90F93"/>
    <w:rsid w:val="00CA15D3"/>
    <w:rsid w:val="00CA1FD1"/>
    <w:rsid w:val="00CC1596"/>
    <w:rsid w:val="00CC28DB"/>
    <w:rsid w:val="00CE0C59"/>
    <w:rsid w:val="00CE16CC"/>
    <w:rsid w:val="00CE3C3A"/>
    <w:rsid w:val="00D0063F"/>
    <w:rsid w:val="00D06FBC"/>
    <w:rsid w:val="00D1064B"/>
    <w:rsid w:val="00D10CBD"/>
    <w:rsid w:val="00D1600B"/>
    <w:rsid w:val="00D23EF3"/>
    <w:rsid w:val="00D264FC"/>
    <w:rsid w:val="00D406F9"/>
    <w:rsid w:val="00D45A72"/>
    <w:rsid w:val="00D47E74"/>
    <w:rsid w:val="00D551BB"/>
    <w:rsid w:val="00D55832"/>
    <w:rsid w:val="00D572E7"/>
    <w:rsid w:val="00D61DC5"/>
    <w:rsid w:val="00D67698"/>
    <w:rsid w:val="00D80D25"/>
    <w:rsid w:val="00D8166F"/>
    <w:rsid w:val="00DA066E"/>
    <w:rsid w:val="00DB464F"/>
    <w:rsid w:val="00DB7A3F"/>
    <w:rsid w:val="00DD117E"/>
    <w:rsid w:val="00DD4F3F"/>
    <w:rsid w:val="00DD60BF"/>
    <w:rsid w:val="00DE7836"/>
    <w:rsid w:val="00DE7B57"/>
    <w:rsid w:val="00E02274"/>
    <w:rsid w:val="00E04601"/>
    <w:rsid w:val="00E04C0A"/>
    <w:rsid w:val="00E06F8E"/>
    <w:rsid w:val="00E10AA3"/>
    <w:rsid w:val="00E11A4B"/>
    <w:rsid w:val="00E21D31"/>
    <w:rsid w:val="00E224FA"/>
    <w:rsid w:val="00E279BC"/>
    <w:rsid w:val="00E3141E"/>
    <w:rsid w:val="00E35A9F"/>
    <w:rsid w:val="00E456EA"/>
    <w:rsid w:val="00E46D64"/>
    <w:rsid w:val="00E5086F"/>
    <w:rsid w:val="00E53B28"/>
    <w:rsid w:val="00E54961"/>
    <w:rsid w:val="00E54E13"/>
    <w:rsid w:val="00E65646"/>
    <w:rsid w:val="00E72A3A"/>
    <w:rsid w:val="00E731F6"/>
    <w:rsid w:val="00E806A0"/>
    <w:rsid w:val="00E81B87"/>
    <w:rsid w:val="00E9394F"/>
    <w:rsid w:val="00EA35F8"/>
    <w:rsid w:val="00EA7227"/>
    <w:rsid w:val="00EB168A"/>
    <w:rsid w:val="00EC0FB1"/>
    <w:rsid w:val="00EC6CE8"/>
    <w:rsid w:val="00EC6D27"/>
    <w:rsid w:val="00ED05F6"/>
    <w:rsid w:val="00ED4C18"/>
    <w:rsid w:val="00EE0985"/>
    <w:rsid w:val="00EE10FC"/>
    <w:rsid w:val="00EE51AA"/>
    <w:rsid w:val="00F00178"/>
    <w:rsid w:val="00F0035E"/>
    <w:rsid w:val="00F04481"/>
    <w:rsid w:val="00F063F0"/>
    <w:rsid w:val="00F15B40"/>
    <w:rsid w:val="00F17427"/>
    <w:rsid w:val="00F17FCF"/>
    <w:rsid w:val="00F24195"/>
    <w:rsid w:val="00F24CA3"/>
    <w:rsid w:val="00F3032D"/>
    <w:rsid w:val="00F31983"/>
    <w:rsid w:val="00F352B6"/>
    <w:rsid w:val="00F37DB6"/>
    <w:rsid w:val="00F40197"/>
    <w:rsid w:val="00F40E23"/>
    <w:rsid w:val="00F44E62"/>
    <w:rsid w:val="00F46412"/>
    <w:rsid w:val="00F50164"/>
    <w:rsid w:val="00F56F77"/>
    <w:rsid w:val="00F63F59"/>
    <w:rsid w:val="00F65A68"/>
    <w:rsid w:val="00F70431"/>
    <w:rsid w:val="00F86C36"/>
    <w:rsid w:val="00F937B8"/>
    <w:rsid w:val="00F94263"/>
    <w:rsid w:val="00FA273E"/>
    <w:rsid w:val="00FA2ED9"/>
    <w:rsid w:val="00FA36A6"/>
    <w:rsid w:val="00FB1D90"/>
    <w:rsid w:val="00FB6E7F"/>
    <w:rsid w:val="00FC3C68"/>
    <w:rsid w:val="00FC511A"/>
    <w:rsid w:val="00FD03BC"/>
    <w:rsid w:val="00FD09FD"/>
    <w:rsid w:val="00FD30A9"/>
    <w:rsid w:val="00FE04A7"/>
    <w:rsid w:val="00FE2C17"/>
    <w:rsid w:val="00FF3338"/>
    <w:rsid w:val="00FF7C0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5D4C55"/>
  <w15:docId w15:val="{58D371F7-3C97-44EB-91E7-0710E67F8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54F57"/>
    <w:pPr>
      <w:spacing w:after="0" w:line="240" w:lineRule="auto"/>
      <w:jc w:val="both"/>
    </w:pPr>
    <w:rPr>
      <w:rFonts w:ascii="Arial" w:eastAsia="Times New Roman" w:hAnsi="Arial" w:cs="Times New Roman"/>
      <w:sz w:val="24"/>
      <w:szCs w:val="20"/>
      <w:lang w:val="ca-ES" w:eastAsia="es-ES"/>
    </w:rPr>
  </w:style>
  <w:style w:type="paragraph" w:styleId="Ttulo1">
    <w:name w:val="heading 1"/>
    <w:basedOn w:val="Normal"/>
    <w:next w:val="Normal"/>
    <w:link w:val="Ttulo1Car"/>
    <w:autoRedefine/>
    <w:uiPriority w:val="9"/>
    <w:qFormat/>
    <w:rsid w:val="000C57C4"/>
    <w:pPr>
      <w:keepNext/>
      <w:keepLines/>
      <w:numPr>
        <w:numId w:val="5"/>
      </w:numPr>
      <w:ind w:left="0" w:firstLine="0"/>
      <w:outlineLvl w:val="0"/>
    </w:pPr>
    <w:rPr>
      <w:rFonts w:eastAsiaTheme="majorEastAsia" w:cstheme="majorBidi"/>
      <w:b/>
      <w:caps/>
      <w:sz w:val="22"/>
      <w:szCs w:val="22"/>
    </w:rPr>
  </w:style>
  <w:style w:type="paragraph" w:styleId="Ttulo2">
    <w:name w:val="heading 2"/>
    <w:basedOn w:val="Normal"/>
    <w:next w:val="Normal"/>
    <w:link w:val="Ttulo2Car"/>
    <w:uiPriority w:val="9"/>
    <w:semiHidden/>
    <w:unhideWhenUsed/>
    <w:qFormat/>
    <w:rsid w:val="00234E78"/>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Ttulo8">
    <w:name w:val="heading 8"/>
    <w:basedOn w:val="Normal"/>
    <w:next w:val="Normal"/>
    <w:link w:val="Ttulo8Car"/>
    <w:uiPriority w:val="9"/>
    <w:semiHidden/>
    <w:unhideWhenUsed/>
    <w:qFormat/>
    <w:rsid w:val="00176BA2"/>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semiHidden/>
    <w:rsid w:val="00654F57"/>
    <w:rPr>
      <w:sz w:val="22"/>
    </w:rPr>
  </w:style>
  <w:style w:type="character" w:customStyle="1" w:styleId="TextoindependienteCar">
    <w:name w:val="Texto independiente Car"/>
    <w:basedOn w:val="Fuentedeprrafopredeter"/>
    <w:link w:val="Textoindependiente"/>
    <w:semiHidden/>
    <w:rsid w:val="00654F57"/>
    <w:rPr>
      <w:rFonts w:ascii="Arial" w:eastAsia="Times New Roman" w:hAnsi="Arial" w:cs="Times New Roman"/>
      <w:szCs w:val="20"/>
      <w:lang w:val="ca-ES" w:eastAsia="es-ES"/>
    </w:rPr>
  </w:style>
  <w:style w:type="paragraph" w:styleId="Prrafodelista">
    <w:name w:val="List Paragraph"/>
    <w:basedOn w:val="Normal"/>
    <w:link w:val="PrrafodelistaCar"/>
    <w:uiPriority w:val="34"/>
    <w:qFormat/>
    <w:rsid w:val="00654F57"/>
    <w:pPr>
      <w:ind w:left="720"/>
      <w:contextualSpacing/>
    </w:pPr>
  </w:style>
  <w:style w:type="paragraph" w:styleId="Textoindependiente3">
    <w:name w:val="Body Text 3"/>
    <w:basedOn w:val="Normal"/>
    <w:link w:val="Textoindependiente3Car"/>
    <w:unhideWhenUsed/>
    <w:rsid w:val="00654F57"/>
    <w:pPr>
      <w:spacing w:after="120"/>
      <w:jc w:val="left"/>
    </w:pPr>
    <w:rPr>
      <w:sz w:val="16"/>
      <w:szCs w:val="16"/>
    </w:rPr>
  </w:style>
  <w:style w:type="character" w:customStyle="1" w:styleId="Textoindependiente3Car">
    <w:name w:val="Texto independiente 3 Car"/>
    <w:basedOn w:val="Fuentedeprrafopredeter"/>
    <w:link w:val="Textoindependiente3"/>
    <w:rsid w:val="00654F57"/>
    <w:rPr>
      <w:rFonts w:ascii="Arial" w:eastAsia="Times New Roman" w:hAnsi="Arial" w:cs="Times New Roman"/>
      <w:sz w:val="16"/>
      <w:szCs w:val="16"/>
      <w:lang w:val="ca-ES" w:eastAsia="es-ES"/>
    </w:rPr>
  </w:style>
  <w:style w:type="paragraph" w:customStyle="1" w:styleId="Default">
    <w:name w:val="Default"/>
    <w:rsid w:val="001517AE"/>
    <w:pPr>
      <w:autoSpaceDE w:val="0"/>
      <w:autoSpaceDN w:val="0"/>
      <w:adjustRightInd w:val="0"/>
      <w:spacing w:after="0" w:line="240" w:lineRule="auto"/>
    </w:pPr>
    <w:rPr>
      <w:rFonts w:ascii="Arial" w:hAnsi="Arial" w:cs="Arial"/>
      <w:color w:val="000000"/>
      <w:sz w:val="24"/>
      <w:szCs w:val="24"/>
    </w:rPr>
  </w:style>
  <w:style w:type="paragraph" w:customStyle="1" w:styleId="a">
    <w:basedOn w:val="Normal"/>
    <w:next w:val="Ttulo"/>
    <w:qFormat/>
    <w:rsid w:val="00A12D7D"/>
    <w:pPr>
      <w:tabs>
        <w:tab w:val="left" w:pos="6946"/>
      </w:tabs>
      <w:jc w:val="center"/>
    </w:pPr>
    <w:rPr>
      <w:rFonts w:ascii="Verdana" w:eastAsia="Calibri" w:hAnsi="Verdana" w:cs="Verdana"/>
      <w:b/>
      <w:bCs/>
      <w:color w:val="000000"/>
      <w:sz w:val="22"/>
      <w:szCs w:val="22"/>
    </w:rPr>
  </w:style>
  <w:style w:type="paragraph" w:styleId="Ttulo">
    <w:name w:val="Title"/>
    <w:basedOn w:val="Normal"/>
    <w:next w:val="Normal"/>
    <w:link w:val="TtuloCar"/>
    <w:uiPriority w:val="10"/>
    <w:qFormat/>
    <w:rsid w:val="00A12D7D"/>
    <w:pPr>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A12D7D"/>
    <w:rPr>
      <w:rFonts w:asciiTheme="majorHAnsi" w:eastAsiaTheme="majorEastAsia" w:hAnsiTheme="majorHAnsi" w:cstheme="majorBidi"/>
      <w:spacing w:val="-10"/>
      <w:kern w:val="28"/>
      <w:sz w:val="56"/>
      <w:szCs w:val="56"/>
      <w:lang w:val="ca-ES" w:eastAsia="es-ES"/>
    </w:rPr>
  </w:style>
  <w:style w:type="character" w:styleId="Refdecomentario">
    <w:name w:val="annotation reference"/>
    <w:basedOn w:val="Fuentedeprrafopredeter"/>
    <w:unhideWhenUsed/>
    <w:rsid w:val="007A7D91"/>
    <w:rPr>
      <w:sz w:val="16"/>
      <w:szCs w:val="16"/>
    </w:rPr>
  </w:style>
  <w:style w:type="paragraph" w:styleId="Textocomentario">
    <w:name w:val="annotation text"/>
    <w:basedOn w:val="Normal"/>
    <w:link w:val="TextocomentarioCar"/>
    <w:unhideWhenUsed/>
    <w:rsid w:val="007A7D91"/>
    <w:rPr>
      <w:sz w:val="20"/>
    </w:rPr>
  </w:style>
  <w:style w:type="character" w:customStyle="1" w:styleId="TextocomentarioCar">
    <w:name w:val="Texto comentario Car"/>
    <w:basedOn w:val="Fuentedeprrafopredeter"/>
    <w:link w:val="Textocomentario"/>
    <w:rsid w:val="007A7D91"/>
    <w:rPr>
      <w:rFonts w:ascii="Arial" w:eastAsia="Times New Roman" w:hAnsi="Arial" w:cs="Times New Roman"/>
      <w:sz w:val="20"/>
      <w:szCs w:val="20"/>
      <w:lang w:val="ca-ES" w:eastAsia="es-ES"/>
    </w:rPr>
  </w:style>
  <w:style w:type="paragraph" w:styleId="Asuntodelcomentario">
    <w:name w:val="annotation subject"/>
    <w:basedOn w:val="Textocomentario"/>
    <w:next w:val="Textocomentario"/>
    <w:link w:val="AsuntodelcomentarioCar"/>
    <w:uiPriority w:val="99"/>
    <w:semiHidden/>
    <w:unhideWhenUsed/>
    <w:rsid w:val="007A7D91"/>
    <w:rPr>
      <w:b/>
      <w:bCs/>
    </w:rPr>
  </w:style>
  <w:style w:type="character" w:customStyle="1" w:styleId="AsuntodelcomentarioCar">
    <w:name w:val="Asunto del comentario Car"/>
    <w:basedOn w:val="TextocomentarioCar"/>
    <w:link w:val="Asuntodelcomentario"/>
    <w:uiPriority w:val="99"/>
    <w:semiHidden/>
    <w:rsid w:val="007A7D91"/>
    <w:rPr>
      <w:rFonts w:ascii="Arial" w:eastAsia="Times New Roman" w:hAnsi="Arial" w:cs="Times New Roman"/>
      <w:b/>
      <w:bCs/>
      <w:sz w:val="20"/>
      <w:szCs w:val="20"/>
      <w:lang w:val="ca-ES" w:eastAsia="es-ES"/>
    </w:rPr>
  </w:style>
  <w:style w:type="paragraph" w:styleId="Textodeglobo">
    <w:name w:val="Balloon Text"/>
    <w:basedOn w:val="Normal"/>
    <w:link w:val="TextodegloboCar"/>
    <w:uiPriority w:val="99"/>
    <w:semiHidden/>
    <w:unhideWhenUsed/>
    <w:rsid w:val="007A7D91"/>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A7D91"/>
    <w:rPr>
      <w:rFonts w:ascii="Segoe UI" w:eastAsia="Times New Roman" w:hAnsi="Segoe UI" w:cs="Segoe UI"/>
      <w:sz w:val="18"/>
      <w:szCs w:val="18"/>
      <w:lang w:val="ca-ES" w:eastAsia="es-ES"/>
    </w:rPr>
  </w:style>
  <w:style w:type="character" w:customStyle="1" w:styleId="Ttulo1Car">
    <w:name w:val="Título 1 Car"/>
    <w:basedOn w:val="Fuentedeprrafopredeter"/>
    <w:link w:val="Ttulo1"/>
    <w:uiPriority w:val="9"/>
    <w:rsid w:val="000C57C4"/>
    <w:rPr>
      <w:rFonts w:ascii="Arial" w:eastAsiaTheme="majorEastAsia" w:hAnsi="Arial" w:cstheme="majorBidi"/>
      <w:b/>
      <w:caps/>
      <w:lang w:val="ca-ES" w:eastAsia="es-ES"/>
    </w:rPr>
  </w:style>
  <w:style w:type="paragraph" w:customStyle="1" w:styleId="a0">
    <w:basedOn w:val="Normal"/>
    <w:next w:val="Ttulo"/>
    <w:qFormat/>
    <w:rsid w:val="00D1064B"/>
    <w:pPr>
      <w:tabs>
        <w:tab w:val="left" w:pos="6946"/>
      </w:tabs>
      <w:jc w:val="center"/>
    </w:pPr>
    <w:rPr>
      <w:rFonts w:ascii="Verdana" w:eastAsia="Calibri" w:hAnsi="Verdana" w:cs="Verdana"/>
      <w:b/>
      <w:bCs/>
      <w:color w:val="000000"/>
      <w:sz w:val="22"/>
      <w:szCs w:val="22"/>
    </w:rPr>
  </w:style>
  <w:style w:type="character" w:customStyle="1" w:styleId="PrrafodelistaCar">
    <w:name w:val="Párrafo de lista Car"/>
    <w:link w:val="Prrafodelista"/>
    <w:uiPriority w:val="34"/>
    <w:rsid w:val="00E11A4B"/>
    <w:rPr>
      <w:rFonts w:ascii="Arial" w:eastAsia="Times New Roman" w:hAnsi="Arial" w:cs="Times New Roman"/>
      <w:sz w:val="24"/>
      <w:szCs w:val="20"/>
      <w:lang w:val="ca-ES" w:eastAsia="es-ES"/>
    </w:rPr>
  </w:style>
  <w:style w:type="paragraph" w:styleId="Textonotapie">
    <w:name w:val="footnote text"/>
    <w:basedOn w:val="Normal"/>
    <w:link w:val="TextonotapieCar"/>
    <w:semiHidden/>
    <w:rsid w:val="00694F58"/>
    <w:rPr>
      <w:sz w:val="20"/>
    </w:rPr>
  </w:style>
  <w:style w:type="character" w:customStyle="1" w:styleId="TextonotapieCar">
    <w:name w:val="Texto nota pie Car"/>
    <w:basedOn w:val="Fuentedeprrafopredeter"/>
    <w:link w:val="Textonotapie"/>
    <w:semiHidden/>
    <w:rsid w:val="00694F58"/>
    <w:rPr>
      <w:rFonts w:ascii="Arial" w:eastAsia="Times New Roman" w:hAnsi="Arial" w:cs="Times New Roman"/>
      <w:sz w:val="20"/>
      <w:szCs w:val="20"/>
      <w:lang w:val="ca-ES" w:eastAsia="es-ES"/>
    </w:rPr>
  </w:style>
  <w:style w:type="character" w:styleId="Refdenotaalpie">
    <w:name w:val="footnote reference"/>
    <w:semiHidden/>
    <w:unhideWhenUsed/>
    <w:rsid w:val="00694F58"/>
    <w:rPr>
      <w:vertAlign w:val="superscript"/>
    </w:rPr>
  </w:style>
  <w:style w:type="character" w:customStyle="1" w:styleId="Ttulo8Car">
    <w:name w:val="Título 8 Car"/>
    <w:basedOn w:val="Fuentedeprrafopredeter"/>
    <w:link w:val="Ttulo8"/>
    <w:uiPriority w:val="9"/>
    <w:semiHidden/>
    <w:rsid w:val="00176BA2"/>
    <w:rPr>
      <w:rFonts w:asciiTheme="majorHAnsi" w:eastAsiaTheme="majorEastAsia" w:hAnsiTheme="majorHAnsi" w:cstheme="majorBidi"/>
      <w:color w:val="272727" w:themeColor="text1" w:themeTint="D8"/>
      <w:sz w:val="21"/>
      <w:szCs w:val="21"/>
      <w:lang w:val="ca-ES" w:eastAsia="es-ES"/>
    </w:rPr>
  </w:style>
  <w:style w:type="character" w:styleId="Hipervnculo">
    <w:name w:val="Hyperlink"/>
    <w:uiPriority w:val="99"/>
    <w:rsid w:val="00176BA2"/>
    <w:rPr>
      <w:color w:val="0000FF"/>
      <w:u w:val="single"/>
    </w:rPr>
  </w:style>
  <w:style w:type="paragraph" w:styleId="Textodebloque">
    <w:name w:val="Block Text"/>
    <w:basedOn w:val="Normal"/>
    <w:semiHidden/>
    <w:rsid w:val="008876F8"/>
    <w:pPr>
      <w:ind w:left="426" w:right="-1" w:hanging="426"/>
    </w:pPr>
    <w:rPr>
      <w:rFonts w:eastAsia="Calibri" w:cs="Arial"/>
      <w:color w:val="FF0000"/>
      <w:szCs w:val="24"/>
    </w:rPr>
  </w:style>
  <w:style w:type="paragraph" w:styleId="TDC1">
    <w:name w:val="toc 1"/>
    <w:basedOn w:val="Normal"/>
    <w:next w:val="Normal"/>
    <w:autoRedefine/>
    <w:uiPriority w:val="39"/>
    <w:unhideWhenUsed/>
    <w:rsid w:val="00BD7B03"/>
    <w:pPr>
      <w:jc w:val="left"/>
    </w:pPr>
    <w:rPr>
      <w:rFonts w:cstheme="majorHAnsi"/>
      <w:bCs/>
      <w:sz w:val="22"/>
      <w:szCs w:val="24"/>
    </w:rPr>
  </w:style>
  <w:style w:type="paragraph" w:styleId="TDC2">
    <w:name w:val="toc 2"/>
    <w:basedOn w:val="Normal"/>
    <w:next w:val="Normal"/>
    <w:autoRedefine/>
    <w:uiPriority w:val="39"/>
    <w:unhideWhenUsed/>
    <w:rsid w:val="00526B8C"/>
    <w:pPr>
      <w:spacing w:before="240"/>
      <w:jc w:val="left"/>
    </w:pPr>
    <w:rPr>
      <w:rFonts w:asciiTheme="minorHAnsi" w:hAnsiTheme="minorHAnsi" w:cstheme="minorHAnsi"/>
      <w:b/>
      <w:bCs/>
      <w:sz w:val="20"/>
    </w:rPr>
  </w:style>
  <w:style w:type="paragraph" w:styleId="TDC3">
    <w:name w:val="toc 3"/>
    <w:basedOn w:val="Normal"/>
    <w:next w:val="Normal"/>
    <w:autoRedefine/>
    <w:uiPriority w:val="39"/>
    <w:unhideWhenUsed/>
    <w:rsid w:val="00526B8C"/>
    <w:pPr>
      <w:ind w:left="240"/>
      <w:jc w:val="left"/>
    </w:pPr>
    <w:rPr>
      <w:rFonts w:asciiTheme="minorHAnsi" w:hAnsiTheme="minorHAnsi" w:cstheme="minorHAnsi"/>
      <w:sz w:val="20"/>
    </w:rPr>
  </w:style>
  <w:style w:type="paragraph" w:styleId="TDC4">
    <w:name w:val="toc 4"/>
    <w:basedOn w:val="Normal"/>
    <w:next w:val="Normal"/>
    <w:autoRedefine/>
    <w:uiPriority w:val="39"/>
    <w:unhideWhenUsed/>
    <w:rsid w:val="00526B8C"/>
    <w:pPr>
      <w:ind w:left="480"/>
      <w:jc w:val="left"/>
    </w:pPr>
    <w:rPr>
      <w:rFonts w:asciiTheme="minorHAnsi" w:hAnsiTheme="minorHAnsi" w:cstheme="minorHAnsi"/>
      <w:sz w:val="20"/>
    </w:rPr>
  </w:style>
  <w:style w:type="paragraph" w:styleId="TDC5">
    <w:name w:val="toc 5"/>
    <w:basedOn w:val="Normal"/>
    <w:next w:val="Normal"/>
    <w:autoRedefine/>
    <w:uiPriority w:val="39"/>
    <w:unhideWhenUsed/>
    <w:rsid w:val="00526B8C"/>
    <w:pPr>
      <w:ind w:left="720"/>
      <w:jc w:val="left"/>
    </w:pPr>
    <w:rPr>
      <w:rFonts w:asciiTheme="minorHAnsi" w:hAnsiTheme="minorHAnsi" w:cstheme="minorHAnsi"/>
      <w:sz w:val="20"/>
    </w:rPr>
  </w:style>
  <w:style w:type="paragraph" w:styleId="TDC6">
    <w:name w:val="toc 6"/>
    <w:basedOn w:val="Normal"/>
    <w:next w:val="Normal"/>
    <w:autoRedefine/>
    <w:uiPriority w:val="39"/>
    <w:unhideWhenUsed/>
    <w:rsid w:val="00526B8C"/>
    <w:pPr>
      <w:ind w:left="960"/>
      <w:jc w:val="left"/>
    </w:pPr>
    <w:rPr>
      <w:rFonts w:asciiTheme="minorHAnsi" w:hAnsiTheme="minorHAnsi" w:cstheme="minorHAnsi"/>
      <w:sz w:val="20"/>
    </w:rPr>
  </w:style>
  <w:style w:type="paragraph" w:styleId="TDC7">
    <w:name w:val="toc 7"/>
    <w:basedOn w:val="Normal"/>
    <w:next w:val="Normal"/>
    <w:autoRedefine/>
    <w:uiPriority w:val="39"/>
    <w:unhideWhenUsed/>
    <w:rsid w:val="00526B8C"/>
    <w:pPr>
      <w:ind w:left="1200"/>
      <w:jc w:val="left"/>
    </w:pPr>
    <w:rPr>
      <w:rFonts w:asciiTheme="minorHAnsi" w:hAnsiTheme="minorHAnsi" w:cstheme="minorHAnsi"/>
      <w:sz w:val="20"/>
    </w:rPr>
  </w:style>
  <w:style w:type="paragraph" w:styleId="TDC8">
    <w:name w:val="toc 8"/>
    <w:basedOn w:val="Normal"/>
    <w:next w:val="Normal"/>
    <w:autoRedefine/>
    <w:uiPriority w:val="39"/>
    <w:unhideWhenUsed/>
    <w:rsid w:val="00526B8C"/>
    <w:pPr>
      <w:ind w:left="1440"/>
      <w:jc w:val="left"/>
    </w:pPr>
    <w:rPr>
      <w:rFonts w:asciiTheme="minorHAnsi" w:hAnsiTheme="minorHAnsi" w:cstheme="minorHAnsi"/>
      <w:sz w:val="20"/>
    </w:rPr>
  </w:style>
  <w:style w:type="paragraph" w:styleId="TDC9">
    <w:name w:val="toc 9"/>
    <w:basedOn w:val="Normal"/>
    <w:next w:val="Normal"/>
    <w:autoRedefine/>
    <w:uiPriority w:val="39"/>
    <w:unhideWhenUsed/>
    <w:rsid w:val="00526B8C"/>
    <w:pPr>
      <w:ind w:left="1680"/>
      <w:jc w:val="left"/>
    </w:pPr>
    <w:rPr>
      <w:rFonts w:asciiTheme="minorHAnsi" w:hAnsiTheme="minorHAnsi" w:cstheme="minorHAnsi"/>
      <w:sz w:val="20"/>
    </w:rPr>
  </w:style>
  <w:style w:type="paragraph" w:styleId="Encabezado">
    <w:name w:val="header"/>
    <w:basedOn w:val="Normal"/>
    <w:link w:val="EncabezadoCar"/>
    <w:uiPriority w:val="99"/>
    <w:unhideWhenUsed/>
    <w:rsid w:val="00F00178"/>
    <w:pPr>
      <w:tabs>
        <w:tab w:val="center" w:pos="4252"/>
        <w:tab w:val="right" w:pos="8504"/>
      </w:tabs>
    </w:pPr>
  </w:style>
  <w:style w:type="character" w:customStyle="1" w:styleId="EncabezadoCar">
    <w:name w:val="Encabezado Car"/>
    <w:basedOn w:val="Fuentedeprrafopredeter"/>
    <w:link w:val="Encabezado"/>
    <w:uiPriority w:val="99"/>
    <w:rsid w:val="00F00178"/>
    <w:rPr>
      <w:rFonts w:ascii="Arial" w:eastAsia="Times New Roman" w:hAnsi="Arial" w:cs="Times New Roman"/>
      <w:sz w:val="24"/>
      <w:szCs w:val="20"/>
      <w:lang w:val="ca-ES" w:eastAsia="es-ES"/>
    </w:rPr>
  </w:style>
  <w:style w:type="paragraph" w:styleId="Piedepgina">
    <w:name w:val="footer"/>
    <w:basedOn w:val="Normal"/>
    <w:link w:val="PiedepginaCar"/>
    <w:uiPriority w:val="99"/>
    <w:unhideWhenUsed/>
    <w:rsid w:val="00F00178"/>
    <w:pPr>
      <w:tabs>
        <w:tab w:val="center" w:pos="4252"/>
        <w:tab w:val="right" w:pos="8504"/>
      </w:tabs>
    </w:pPr>
  </w:style>
  <w:style w:type="character" w:customStyle="1" w:styleId="PiedepginaCar">
    <w:name w:val="Pie de página Car"/>
    <w:basedOn w:val="Fuentedeprrafopredeter"/>
    <w:link w:val="Piedepgina"/>
    <w:uiPriority w:val="99"/>
    <w:rsid w:val="00F00178"/>
    <w:rPr>
      <w:rFonts w:ascii="Arial" w:eastAsia="Times New Roman" w:hAnsi="Arial" w:cs="Times New Roman"/>
      <w:sz w:val="24"/>
      <w:szCs w:val="20"/>
      <w:lang w:val="ca-ES" w:eastAsia="es-ES"/>
    </w:rPr>
  </w:style>
  <w:style w:type="character" w:customStyle="1" w:styleId="Ttulo2Car">
    <w:name w:val="Título 2 Car"/>
    <w:basedOn w:val="Fuentedeprrafopredeter"/>
    <w:link w:val="Ttulo2"/>
    <w:uiPriority w:val="9"/>
    <w:semiHidden/>
    <w:rsid w:val="00234E78"/>
    <w:rPr>
      <w:rFonts w:asciiTheme="majorHAnsi" w:eastAsiaTheme="majorEastAsia" w:hAnsiTheme="majorHAnsi" w:cstheme="majorBidi"/>
      <w:color w:val="2E74B5" w:themeColor="accent1" w:themeShade="BF"/>
      <w:sz w:val="26"/>
      <w:szCs w:val="26"/>
      <w:lang w:val="ca-ES" w:eastAsia="es-ES"/>
    </w:rPr>
  </w:style>
  <w:style w:type="paragraph" w:customStyle="1" w:styleId="Pargrafdellista1">
    <w:name w:val="Paràgraf de llista1"/>
    <w:basedOn w:val="Normal"/>
    <w:qFormat/>
    <w:rsid w:val="000B06C7"/>
    <w:pPr>
      <w:ind w:left="708"/>
    </w:pPr>
    <w:rPr>
      <w:rFonts w:eastAsia="Calibri" w:cs="Arial"/>
      <w:szCs w:val="24"/>
    </w:rPr>
  </w:style>
  <w:style w:type="paragraph" w:customStyle="1" w:styleId="a1">
    <w:basedOn w:val="Normal"/>
    <w:next w:val="Ttulo"/>
    <w:qFormat/>
    <w:rsid w:val="00111288"/>
    <w:pPr>
      <w:tabs>
        <w:tab w:val="left" w:pos="6946"/>
      </w:tabs>
      <w:jc w:val="center"/>
    </w:pPr>
    <w:rPr>
      <w:rFonts w:ascii="Verdana" w:eastAsia="Calibri" w:hAnsi="Verdana" w:cs="Verdana"/>
      <w:b/>
      <w:bCs/>
      <w:color w:val="000000"/>
      <w:sz w:val="22"/>
      <w:szCs w:val="22"/>
    </w:rPr>
  </w:style>
  <w:style w:type="paragraph" w:styleId="Sangradetextonormal">
    <w:name w:val="Body Text Indent"/>
    <w:basedOn w:val="Normal"/>
    <w:link w:val="SangradetextonormalCar"/>
    <w:uiPriority w:val="99"/>
    <w:unhideWhenUsed/>
    <w:rsid w:val="007A5BFA"/>
    <w:pPr>
      <w:spacing w:after="120"/>
      <w:ind w:left="283"/>
    </w:pPr>
  </w:style>
  <w:style w:type="character" w:customStyle="1" w:styleId="SangradetextonormalCar">
    <w:name w:val="Sangría de texto normal Car"/>
    <w:basedOn w:val="Fuentedeprrafopredeter"/>
    <w:link w:val="Sangradetextonormal"/>
    <w:uiPriority w:val="99"/>
    <w:rsid w:val="007A5BFA"/>
    <w:rPr>
      <w:rFonts w:ascii="Arial" w:eastAsia="Times New Roman" w:hAnsi="Arial" w:cs="Times New Roman"/>
      <w:sz w:val="24"/>
      <w:szCs w:val="20"/>
      <w:lang w:val="ca-ES" w:eastAsia="es-ES"/>
    </w:rPr>
  </w:style>
  <w:style w:type="paragraph" w:styleId="Textoindependiente2">
    <w:name w:val="Body Text 2"/>
    <w:basedOn w:val="Normal"/>
    <w:link w:val="Textoindependiente2Car"/>
    <w:uiPriority w:val="99"/>
    <w:semiHidden/>
    <w:unhideWhenUsed/>
    <w:rsid w:val="007A5BFA"/>
    <w:pPr>
      <w:spacing w:after="120" w:line="480" w:lineRule="auto"/>
    </w:pPr>
  </w:style>
  <w:style w:type="character" w:customStyle="1" w:styleId="Textoindependiente2Car">
    <w:name w:val="Texto independiente 2 Car"/>
    <w:basedOn w:val="Fuentedeprrafopredeter"/>
    <w:link w:val="Textoindependiente2"/>
    <w:uiPriority w:val="99"/>
    <w:semiHidden/>
    <w:rsid w:val="007A5BFA"/>
    <w:rPr>
      <w:rFonts w:ascii="Arial" w:eastAsia="Times New Roman" w:hAnsi="Arial" w:cs="Times New Roman"/>
      <w:sz w:val="24"/>
      <w:szCs w:val="20"/>
      <w:lang w:val="ca-ES" w:eastAsia="es-ES"/>
    </w:rPr>
  </w:style>
  <w:style w:type="paragraph" w:styleId="Sangra3detindependiente">
    <w:name w:val="Body Text Indent 3"/>
    <w:basedOn w:val="Normal"/>
    <w:link w:val="Sangra3detindependienteCar"/>
    <w:uiPriority w:val="99"/>
    <w:semiHidden/>
    <w:unhideWhenUsed/>
    <w:rsid w:val="0050250D"/>
    <w:pPr>
      <w:spacing w:after="120"/>
      <w:ind w:left="283"/>
    </w:pPr>
    <w:rPr>
      <w:sz w:val="16"/>
      <w:szCs w:val="16"/>
    </w:rPr>
  </w:style>
  <w:style w:type="character" w:customStyle="1" w:styleId="Sangra3detindependienteCar">
    <w:name w:val="Sangría 3 de t. independiente Car"/>
    <w:basedOn w:val="Fuentedeprrafopredeter"/>
    <w:link w:val="Sangra3detindependiente"/>
    <w:uiPriority w:val="99"/>
    <w:semiHidden/>
    <w:rsid w:val="0050250D"/>
    <w:rPr>
      <w:rFonts w:ascii="Arial" w:eastAsia="Times New Roman" w:hAnsi="Arial" w:cs="Times New Roman"/>
      <w:sz w:val="16"/>
      <w:szCs w:val="16"/>
      <w:lang w:val="ca-ES" w:eastAsia="es-ES"/>
    </w:rPr>
  </w:style>
  <w:style w:type="paragraph" w:styleId="TtuloTDC">
    <w:name w:val="TOC Heading"/>
    <w:basedOn w:val="Ttulo1"/>
    <w:next w:val="Normal"/>
    <w:uiPriority w:val="39"/>
    <w:unhideWhenUsed/>
    <w:qFormat/>
    <w:rsid w:val="00553536"/>
    <w:pPr>
      <w:spacing w:before="240" w:line="259" w:lineRule="auto"/>
      <w:jc w:val="left"/>
      <w:outlineLvl w:val="9"/>
    </w:pPr>
    <w:rPr>
      <w:rFonts w:asciiTheme="majorHAnsi" w:hAnsiTheme="majorHAnsi"/>
      <w:b w:val="0"/>
      <w:caps w:val="0"/>
      <w:color w:val="2E74B5" w:themeColor="accent1" w:themeShade="BF"/>
      <w:sz w:val="32"/>
      <w:szCs w:val="32"/>
      <w:lang w:eastAsia="ca-ES"/>
    </w:rPr>
  </w:style>
  <w:style w:type="character" w:styleId="Hipervnculovisitado">
    <w:name w:val="FollowedHyperlink"/>
    <w:basedOn w:val="Fuentedeprrafopredeter"/>
    <w:uiPriority w:val="99"/>
    <w:semiHidden/>
    <w:unhideWhenUsed/>
    <w:rsid w:val="00D23EF3"/>
    <w:rPr>
      <w:color w:val="954F72" w:themeColor="followedHyperlink"/>
      <w:u w:val="single"/>
    </w:rPr>
  </w:style>
  <w:style w:type="table" w:styleId="Tablaconcuadrcula">
    <w:name w:val="Table Grid"/>
    <w:basedOn w:val="Tablanormal"/>
    <w:uiPriority w:val="59"/>
    <w:rsid w:val="008F60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3550147">
      <w:bodyDiv w:val="1"/>
      <w:marLeft w:val="0"/>
      <w:marRight w:val="0"/>
      <w:marTop w:val="0"/>
      <w:marBottom w:val="0"/>
      <w:divBdr>
        <w:top w:val="none" w:sz="0" w:space="0" w:color="auto"/>
        <w:left w:val="none" w:sz="0" w:space="0" w:color="auto"/>
        <w:bottom w:val="none" w:sz="0" w:space="0" w:color="auto"/>
        <w:right w:val="none" w:sz="0" w:space="0" w:color="auto"/>
      </w:divBdr>
    </w:div>
    <w:div w:id="175002644">
      <w:bodyDiv w:val="1"/>
      <w:marLeft w:val="0"/>
      <w:marRight w:val="0"/>
      <w:marTop w:val="0"/>
      <w:marBottom w:val="0"/>
      <w:divBdr>
        <w:top w:val="none" w:sz="0" w:space="0" w:color="auto"/>
        <w:left w:val="none" w:sz="0" w:space="0" w:color="auto"/>
        <w:bottom w:val="none" w:sz="0" w:space="0" w:color="auto"/>
        <w:right w:val="none" w:sz="0" w:space="0" w:color="auto"/>
      </w:divBdr>
    </w:div>
    <w:div w:id="267734763">
      <w:bodyDiv w:val="1"/>
      <w:marLeft w:val="0"/>
      <w:marRight w:val="0"/>
      <w:marTop w:val="0"/>
      <w:marBottom w:val="0"/>
      <w:divBdr>
        <w:top w:val="none" w:sz="0" w:space="0" w:color="auto"/>
        <w:left w:val="none" w:sz="0" w:space="0" w:color="auto"/>
        <w:bottom w:val="none" w:sz="0" w:space="0" w:color="auto"/>
        <w:right w:val="none" w:sz="0" w:space="0" w:color="auto"/>
      </w:divBdr>
    </w:div>
    <w:div w:id="350422742">
      <w:bodyDiv w:val="1"/>
      <w:marLeft w:val="0"/>
      <w:marRight w:val="0"/>
      <w:marTop w:val="0"/>
      <w:marBottom w:val="0"/>
      <w:divBdr>
        <w:top w:val="none" w:sz="0" w:space="0" w:color="auto"/>
        <w:left w:val="none" w:sz="0" w:space="0" w:color="auto"/>
        <w:bottom w:val="none" w:sz="0" w:space="0" w:color="auto"/>
        <w:right w:val="none" w:sz="0" w:space="0" w:color="auto"/>
      </w:divBdr>
    </w:div>
    <w:div w:id="368073027">
      <w:bodyDiv w:val="1"/>
      <w:marLeft w:val="0"/>
      <w:marRight w:val="0"/>
      <w:marTop w:val="0"/>
      <w:marBottom w:val="0"/>
      <w:divBdr>
        <w:top w:val="none" w:sz="0" w:space="0" w:color="auto"/>
        <w:left w:val="none" w:sz="0" w:space="0" w:color="auto"/>
        <w:bottom w:val="none" w:sz="0" w:space="0" w:color="auto"/>
        <w:right w:val="none" w:sz="0" w:space="0" w:color="auto"/>
      </w:divBdr>
    </w:div>
    <w:div w:id="509488103">
      <w:bodyDiv w:val="1"/>
      <w:marLeft w:val="0"/>
      <w:marRight w:val="0"/>
      <w:marTop w:val="0"/>
      <w:marBottom w:val="0"/>
      <w:divBdr>
        <w:top w:val="none" w:sz="0" w:space="0" w:color="auto"/>
        <w:left w:val="none" w:sz="0" w:space="0" w:color="auto"/>
        <w:bottom w:val="none" w:sz="0" w:space="0" w:color="auto"/>
        <w:right w:val="none" w:sz="0" w:space="0" w:color="auto"/>
      </w:divBdr>
    </w:div>
    <w:div w:id="564724895">
      <w:bodyDiv w:val="1"/>
      <w:marLeft w:val="0"/>
      <w:marRight w:val="0"/>
      <w:marTop w:val="0"/>
      <w:marBottom w:val="0"/>
      <w:divBdr>
        <w:top w:val="none" w:sz="0" w:space="0" w:color="auto"/>
        <w:left w:val="none" w:sz="0" w:space="0" w:color="auto"/>
        <w:bottom w:val="none" w:sz="0" w:space="0" w:color="auto"/>
        <w:right w:val="none" w:sz="0" w:space="0" w:color="auto"/>
      </w:divBdr>
    </w:div>
    <w:div w:id="568804075">
      <w:bodyDiv w:val="1"/>
      <w:marLeft w:val="0"/>
      <w:marRight w:val="0"/>
      <w:marTop w:val="0"/>
      <w:marBottom w:val="0"/>
      <w:divBdr>
        <w:top w:val="none" w:sz="0" w:space="0" w:color="auto"/>
        <w:left w:val="none" w:sz="0" w:space="0" w:color="auto"/>
        <w:bottom w:val="none" w:sz="0" w:space="0" w:color="auto"/>
        <w:right w:val="none" w:sz="0" w:space="0" w:color="auto"/>
      </w:divBdr>
    </w:div>
    <w:div w:id="592277340">
      <w:bodyDiv w:val="1"/>
      <w:marLeft w:val="0"/>
      <w:marRight w:val="0"/>
      <w:marTop w:val="0"/>
      <w:marBottom w:val="0"/>
      <w:divBdr>
        <w:top w:val="none" w:sz="0" w:space="0" w:color="auto"/>
        <w:left w:val="none" w:sz="0" w:space="0" w:color="auto"/>
        <w:bottom w:val="none" w:sz="0" w:space="0" w:color="auto"/>
        <w:right w:val="none" w:sz="0" w:space="0" w:color="auto"/>
      </w:divBdr>
    </w:div>
    <w:div w:id="652175146">
      <w:bodyDiv w:val="1"/>
      <w:marLeft w:val="0"/>
      <w:marRight w:val="0"/>
      <w:marTop w:val="0"/>
      <w:marBottom w:val="0"/>
      <w:divBdr>
        <w:top w:val="none" w:sz="0" w:space="0" w:color="auto"/>
        <w:left w:val="none" w:sz="0" w:space="0" w:color="auto"/>
        <w:bottom w:val="none" w:sz="0" w:space="0" w:color="auto"/>
        <w:right w:val="none" w:sz="0" w:space="0" w:color="auto"/>
      </w:divBdr>
    </w:div>
    <w:div w:id="658270873">
      <w:bodyDiv w:val="1"/>
      <w:marLeft w:val="0"/>
      <w:marRight w:val="0"/>
      <w:marTop w:val="0"/>
      <w:marBottom w:val="0"/>
      <w:divBdr>
        <w:top w:val="none" w:sz="0" w:space="0" w:color="auto"/>
        <w:left w:val="none" w:sz="0" w:space="0" w:color="auto"/>
        <w:bottom w:val="none" w:sz="0" w:space="0" w:color="auto"/>
        <w:right w:val="none" w:sz="0" w:space="0" w:color="auto"/>
      </w:divBdr>
    </w:div>
    <w:div w:id="709914468">
      <w:bodyDiv w:val="1"/>
      <w:marLeft w:val="0"/>
      <w:marRight w:val="0"/>
      <w:marTop w:val="0"/>
      <w:marBottom w:val="0"/>
      <w:divBdr>
        <w:top w:val="none" w:sz="0" w:space="0" w:color="auto"/>
        <w:left w:val="none" w:sz="0" w:space="0" w:color="auto"/>
        <w:bottom w:val="none" w:sz="0" w:space="0" w:color="auto"/>
        <w:right w:val="none" w:sz="0" w:space="0" w:color="auto"/>
      </w:divBdr>
    </w:div>
    <w:div w:id="792747857">
      <w:bodyDiv w:val="1"/>
      <w:marLeft w:val="0"/>
      <w:marRight w:val="0"/>
      <w:marTop w:val="0"/>
      <w:marBottom w:val="0"/>
      <w:divBdr>
        <w:top w:val="none" w:sz="0" w:space="0" w:color="auto"/>
        <w:left w:val="none" w:sz="0" w:space="0" w:color="auto"/>
        <w:bottom w:val="none" w:sz="0" w:space="0" w:color="auto"/>
        <w:right w:val="none" w:sz="0" w:space="0" w:color="auto"/>
      </w:divBdr>
    </w:div>
    <w:div w:id="801773532">
      <w:bodyDiv w:val="1"/>
      <w:marLeft w:val="0"/>
      <w:marRight w:val="0"/>
      <w:marTop w:val="0"/>
      <w:marBottom w:val="0"/>
      <w:divBdr>
        <w:top w:val="none" w:sz="0" w:space="0" w:color="auto"/>
        <w:left w:val="none" w:sz="0" w:space="0" w:color="auto"/>
        <w:bottom w:val="none" w:sz="0" w:space="0" w:color="auto"/>
        <w:right w:val="none" w:sz="0" w:space="0" w:color="auto"/>
      </w:divBdr>
    </w:div>
    <w:div w:id="831919542">
      <w:bodyDiv w:val="1"/>
      <w:marLeft w:val="0"/>
      <w:marRight w:val="0"/>
      <w:marTop w:val="0"/>
      <w:marBottom w:val="0"/>
      <w:divBdr>
        <w:top w:val="none" w:sz="0" w:space="0" w:color="auto"/>
        <w:left w:val="none" w:sz="0" w:space="0" w:color="auto"/>
        <w:bottom w:val="none" w:sz="0" w:space="0" w:color="auto"/>
        <w:right w:val="none" w:sz="0" w:space="0" w:color="auto"/>
      </w:divBdr>
    </w:div>
    <w:div w:id="854423259">
      <w:bodyDiv w:val="1"/>
      <w:marLeft w:val="0"/>
      <w:marRight w:val="0"/>
      <w:marTop w:val="0"/>
      <w:marBottom w:val="0"/>
      <w:divBdr>
        <w:top w:val="none" w:sz="0" w:space="0" w:color="auto"/>
        <w:left w:val="none" w:sz="0" w:space="0" w:color="auto"/>
        <w:bottom w:val="none" w:sz="0" w:space="0" w:color="auto"/>
        <w:right w:val="none" w:sz="0" w:space="0" w:color="auto"/>
      </w:divBdr>
    </w:div>
    <w:div w:id="922493275">
      <w:bodyDiv w:val="1"/>
      <w:marLeft w:val="0"/>
      <w:marRight w:val="0"/>
      <w:marTop w:val="0"/>
      <w:marBottom w:val="0"/>
      <w:divBdr>
        <w:top w:val="none" w:sz="0" w:space="0" w:color="auto"/>
        <w:left w:val="none" w:sz="0" w:space="0" w:color="auto"/>
        <w:bottom w:val="none" w:sz="0" w:space="0" w:color="auto"/>
        <w:right w:val="none" w:sz="0" w:space="0" w:color="auto"/>
      </w:divBdr>
    </w:div>
    <w:div w:id="954948444">
      <w:bodyDiv w:val="1"/>
      <w:marLeft w:val="0"/>
      <w:marRight w:val="0"/>
      <w:marTop w:val="0"/>
      <w:marBottom w:val="0"/>
      <w:divBdr>
        <w:top w:val="none" w:sz="0" w:space="0" w:color="auto"/>
        <w:left w:val="none" w:sz="0" w:space="0" w:color="auto"/>
        <w:bottom w:val="none" w:sz="0" w:space="0" w:color="auto"/>
        <w:right w:val="none" w:sz="0" w:space="0" w:color="auto"/>
      </w:divBdr>
    </w:div>
    <w:div w:id="1019161387">
      <w:bodyDiv w:val="1"/>
      <w:marLeft w:val="0"/>
      <w:marRight w:val="0"/>
      <w:marTop w:val="0"/>
      <w:marBottom w:val="0"/>
      <w:divBdr>
        <w:top w:val="none" w:sz="0" w:space="0" w:color="auto"/>
        <w:left w:val="none" w:sz="0" w:space="0" w:color="auto"/>
        <w:bottom w:val="none" w:sz="0" w:space="0" w:color="auto"/>
        <w:right w:val="none" w:sz="0" w:space="0" w:color="auto"/>
      </w:divBdr>
    </w:div>
    <w:div w:id="1051618579">
      <w:bodyDiv w:val="1"/>
      <w:marLeft w:val="0"/>
      <w:marRight w:val="0"/>
      <w:marTop w:val="0"/>
      <w:marBottom w:val="0"/>
      <w:divBdr>
        <w:top w:val="none" w:sz="0" w:space="0" w:color="auto"/>
        <w:left w:val="none" w:sz="0" w:space="0" w:color="auto"/>
        <w:bottom w:val="none" w:sz="0" w:space="0" w:color="auto"/>
        <w:right w:val="none" w:sz="0" w:space="0" w:color="auto"/>
      </w:divBdr>
    </w:div>
    <w:div w:id="1100569734">
      <w:bodyDiv w:val="1"/>
      <w:marLeft w:val="0"/>
      <w:marRight w:val="0"/>
      <w:marTop w:val="0"/>
      <w:marBottom w:val="0"/>
      <w:divBdr>
        <w:top w:val="none" w:sz="0" w:space="0" w:color="auto"/>
        <w:left w:val="none" w:sz="0" w:space="0" w:color="auto"/>
        <w:bottom w:val="none" w:sz="0" w:space="0" w:color="auto"/>
        <w:right w:val="none" w:sz="0" w:space="0" w:color="auto"/>
      </w:divBdr>
    </w:div>
    <w:div w:id="1162548332">
      <w:bodyDiv w:val="1"/>
      <w:marLeft w:val="0"/>
      <w:marRight w:val="0"/>
      <w:marTop w:val="0"/>
      <w:marBottom w:val="0"/>
      <w:divBdr>
        <w:top w:val="none" w:sz="0" w:space="0" w:color="auto"/>
        <w:left w:val="none" w:sz="0" w:space="0" w:color="auto"/>
        <w:bottom w:val="none" w:sz="0" w:space="0" w:color="auto"/>
        <w:right w:val="none" w:sz="0" w:space="0" w:color="auto"/>
      </w:divBdr>
    </w:div>
    <w:div w:id="1243562766">
      <w:bodyDiv w:val="1"/>
      <w:marLeft w:val="0"/>
      <w:marRight w:val="0"/>
      <w:marTop w:val="0"/>
      <w:marBottom w:val="0"/>
      <w:divBdr>
        <w:top w:val="none" w:sz="0" w:space="0" w:color="auto"/>
        <w:left w:val="none" w:sz="0" w:space="0" w:color="auto"/>
        <w:bottom w:val="none" w:sz="0" w:space="0" w:color="auto"/>
        <w:right w:val="none" w:sz="0" w:space="0" w:color="auto"/>
      </w:divBdr>
    </w:div>
    <w:div w:id="1273440379">
      <w:bodyDiv w:val="1"/>
      <w:marLeft w:val="0"/>
      <w:marRight w:val="0"/>
      <w:marTop w:val="0"/>
      <w:marBottom w:val="0"/>
      <w:divBdr>
        <w:top w:val="none" w:sz="0" w:space="0" w:color="auto"/>
        <w:left w:val="none" w:sz="0" w:space="0" w:color="auto"/>
        <w:bottom w:val="none" w:sz="0" w:space="0" w:color="auto"/>
        <w:right w:val="none" w:sz="0" w:space="0" w:color="auto"/>
      </w:divBdr>
    </w:div>
    <w:div w:id="1302274740">
      <w:bodyDiv w:val="1"/>
      <w:marLeft w:val="0"/>
      <w:marRight w:val="0"/>
      <w:marTop w:val="0"/>
      <w:marBottom w:val="0"/>
      <w:divBdr>
        <w:top w:val="none" w:sz="0" w:space="0" w:color="auto"/>
        <w:left w:val="none" w:sz="0" w:space="0" w:color="auto"/>
        <w:bottom w:val="none" w:sz="0" w:space="0" w:color="auto"/>
        <w:right w:val="none" w:sz="0" w:space="0" w:color="auto"/>
      </w:divBdr>
      <w:divsChild>
        <w:div w:id="160582083">
          <w:marLeft w:val="0"/>
          <w:marRight w:val="0"/>
          <w:marTop w:val="0"/>
          <w:marBottom w:val="0"/>
          <w:divBdr>
            <w:top w:val="none" w:sz="0" w:space="0" w:color="auto"/>
            <w:left w:val="none" w:sz="0" w:space="0" w:color="auto"/>
            <w:bottom w:val="none" w:sz="0" w:space="0" w:color="auto"/>
            <w:right w:val="none" w:sz="0" w:space="0" w:color="auto"/>
          </w:divBdr>
          <w:divsChild>
            <w:div w:id="2113625995">
              <w:marLeft w:val="0"/>
              <w:marRight w:val="0"/>
              <w:marTop w:val="0"/>
              <w:marBottom w:val="0"/>
              <w:divBdr>
                <w:top w:val="none" w:sz="0" w:space="0" w:color="auto"/>
                <w:left w:val="none" w:sz="0" w:space="0" w:color="auto"/>
                <w:bottom w:val="none" w:sz="0" w:space="0" w:color="auto"/>
                <w:right w:val="none" w:sz="0" w:space="0" w:color="auto"/>
              </w:divBdr>
              <w:divsChild>
                <w:div w:id="979577562">
                  <w:marLeft w:val="0"/>
                  <w:marRight w:val="0"/>
                  <w:marTop w:val="0"/>
                  <w:marBottom w:val="0"/>
                  <w:divBdr>
                    <w:top w:val="none" w:sz="0" w:space="0" w:color="auto"/>
                    <w:left w:val="none" w:sz="0" w:space="0" w:color="auto"/>
                    <w:bottom w:val="none" w:sz="0" w:space="0" w:color="auto"/>
                    <w:right w:val="none" w:sz="0" w:space="0" w:color="auto"/>
                  </w:divBdr>
                  <w:divsChild>
                    <w:div w:id="785975795">
                      <w:marLeft w:val="0"/>
                      <w:marRight w:val="0"/>
                      <w:marTop w:val="0"/>
                      <w:marBottom w:val="0"/>
                      <w:divBdr>
                        <w:top w:val="none" w:sz="0" w:space="0" w:color="auto"/>
                        <w:left w:val="none" w:sz="0" w:space="0" w:color="auto"/>
                        <w:bottom w:val="none" w:sz="0" w:space="0" w:color="auto"/>
                        <w:right w:val="none" w:sz="0" w:space="0" w:color="auto"/>
                      </w:divBdr>
                      <w:divsChild>
                        <w:div w:id="745029361">
                          <w:marLeft w:val="0"/>
                          <w:marRight w:val="0"/>
                          <w:marTop w:val="0"/>
                          <w:marBottom w:val="0"/>
                          <w:divBdr>
                            <w:top w:val="none" w:sz="0" w:space="0" w:color="auto"/>
                            <w:left w:val="none" w:sz="0" w:space="0" w:color="auto"/>
                            <w:bottom w:val="none" w:sz="0" w:space="0" w:color="auto"/>
                            <w:right w:val="none" w:sz="0" w:space="0" w:color="auto"/>
                          </w:divBdr>
                          <w:divsChild>
                            <w:div w:id="1392970033">
                              <w:marLeft w:val="0"/>
                              <w:marRight w:val="0"/>
                              <w:marTop w:val="0"/>
                              <w:marBottom w:val="0"/>
                              <w:divBdr>
                                <w:top w:val="none" w:sz="0" w:space="0" w:color="auto"/>
                                <w:left w:val="none" w:sz="0" w:space="0" w:color="auto"/>
                                <w:bottom w:val="none" w:sz="0" w:space="0" w:color="auto"/>
                                <w:right w:val="none" w:sz="0" w:space="0" w:color="auto"/>
                              </w:divBdr>
                              <w:divsChild>
                                <w:div w:id="351955307">
                                  <w:marLeft w:val="0"/>
                                  <w:marRight w:val="0"/>
                                  <w:marTop w:val="0"/>
                                  <w:marBottom w:val="0"/>
                                  <w:divBdr>
                                    <w:top w:val="none" w:sz="0" w:space="0" w:color="auto"/>
                                    <w:left w:val="none" w:sz="0" w:space="0" w:color="auto"/>
                                    <w:bottom w:val="none" w:sz="0" w:space="0" w:color="auto"/>
                                    <w:right w:val="none" w:sz="0" w:space="0" w:color="auto"/>
                                  </w:divBdr>
                                  <w:divsChild>
                                    <w:div w:id="1653102702">
                                      <w:marLeft w:val="0"/>
                                      <w:marRight w:val="0"/>
                                      <w:marTop w:val="0"/>
                                      <w:marBottom w:val="0"/>
                                      <w:divBdr>
                                        <w:top w:val="none" w:sz="0" w:space="0" w:color="auto"/>
                                        <w:left w:val="none" w:sz="0" w:space="0" w:color="auto"/>
                                        <w:bottom w:val="none" w:sz="0" w:space="0" w:color="auto"/>
                                        <w:right w:val="none" w:sz="0" w:space="0" w:color="auto"/>
                                      </w:divBdr>
                                      <w:divsChild>
                                        <w:div w:id="83572712">
                                          <w:marLeft w:val="0"/>
                                          <w:marRight w:val="0"/>
                                          <w:marTop w:val="0"/>
                                          <w:marBottom w:val="0"/>
                                          <w:divBdr>
                                            <w:top w:val="none" w:sz="0" w:space="0" w:color="auto"/>
                                            <w:left w:val="none" w:sz="0" w:space="0" w:color="auto"/>
                                            <w:bottom w:val="none" w:sz="0" w:space="0" w:color="auto"/>
                                            <w:right w:val="none" w:sz="0" w:space="0" w:color="auto"/>
                                          </w:divBdr>
                                          <w:divsChild>
                                            <w:div w:id="373429636">
                                              <w:marLeft w:val="0"/>
                                              <w:marRight w:val="0"/>
                                              <w:marTop w:val="600"/>
                                              <w:marBottom w:val="0"/>
                                              <w:divBdr>
                                                <w:top w:val="single" w:sz="6" w:space="0" w:color="DDDDDD"/>
                                                <w:left w:val="none" w:sz="0" w:space="0" w:color="auto"/>
                                                <w:bottom w:val="none" w:sz="0" w:space="0" w:color="auto"/>
                                                <w:right w:val="none" w:sz="0" w:space="0" w:color="auto"/>
                                              </w:divBdr>
                                              <w:divsChild>
                                                <w:div w:id="6820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08320103">
      <w:bodyDiv w:val="1"/>
      <w:marLeft w:val="0"/>
      <w:marRight w:val="0"/>
      <w:marTop w:val="0"/>
      <w:marBottom w:val="0"/>
      <w:divBdr>
        <w:top w:val="none" w:sz="0" w:space="0" w:color="auto"/>
        <w:left w:val="none" w:sz="0" w:space="0" w:color="auto"/>
        <w:bottom w:val="none" w:sz="0" w:space="0" w:color="auto"/>
        <w:right w:val="none" w:sz="0" w:space="0" w:color="auto"/>
      </w:divBdr>
    </w:div>
    <w:div w:id="1415206955">
      <w:bodyDiv w:val="1"/>
      <w:marLeft w:val="0"/>
      <w:marRight w:val="0"/>
      <w:marTop w:val="0"/>
      <w:marBottom w:val="0"/>
      <w:divBdr>
        <w:top w:val="none" w:sz="0" w:space="0" w:color="auto"/>
        <w:left w:val="none" w:sz="0" w:space="0" w:color="auto"/>
        <w:bottom w:val="none" w:sz="0" w:space="0" w:color="auto"/>
        <w:right w:val="none" w:sz="0" w:space="0" w:color="auto"/>
      </w:divBdr>
    </w:div>
    <w:div w:id="1415856463">
      <w:bodyDiv w:val="1"/>
      <w:marLeft w:val="0"/>
      <w:marRight w:val="0"/>
      <w:marTop w:val="0"/>
      <w:marBottom w:val="0"/>
      <w:divBdr>
        <w:top w:val="none" w:sz="0" w:space="0" w:color="auto"/>
        <w:left w:val="none" w:sz="0" w:space="0" w:color="auto"/>
        <w:bottom w:val="none" w:sz="0" w:space="0" w:color="auto"/>
        <w:right w:val="none" w:sz="0" w:space="0" w:color="auto"/>
      </w:divBdr>
    </w:div>
    <w:div w:id="1480150760">
      <w:bodyDiv w:val="1"/>
      <w:marLeft w:val="0"/>
      <w:marRight w:val="0"/>
      <w:marTop w:val="0"/>
      <w:marBottom w:val="0"/>
      <w:divBdr>
        <w:top w:val="none" w:sz="0" w:space="0" w:color="auto"/>
        <w:left w:val="none" w:sz="0" w:space="0" w:color="auto"/>
        <w:bottom w:val="none" w:sz="0" w:space="0" w:color="auto"/>
        <w:right w:val="none" w:sz="0" w:space="0" w:color="auto"/>
      </w:divBdr>
    </w:div>
    <w:div w:id="1500466081">
      <w:bodyDiv w:val="1"/>
      <w:marLeft w:val="0"/>
      <w:marRight w:val="0"/>
      <w:marTop w:val="0"/>
      <w:marBottom w:val="0"/>
      <w:divBdr>
        <w:top w:val="none" w:sz="0" w:space="0" w:color="auto"/>
        <w:left w:val="none" w:sz="0" w:space="0" w:color="auto"/>
        <w:bottom w:val="none" w:sz="0" w:space="0" w:color="auto"/>
        <w:right w:val="none" w:sz="0" w:space="0" w:color="auto"/>
      </w:divBdr>
    </w:div>
    <w:div w:id="1571308744">
      <w:bodyDiv w:val="1"/>
      <w:marLeft w:val="0"/>
      <w:marRight w:val="0"/>
      <w:marTop w:val="0"/>
      <w:marBottom w:val="0"/>
      <w:divBdr>
        <w:top w:val="none" w:sz="0" w:space="0" w:color="auto"/>
        <w:left w:val="none" w:sz="0" w:space="0" w:color="auto"/>
        <w:bottom w:val="none" w:sz="0" w:space="0" w:color="auto"/>
        <w:right w:val="none" w:sz="0" w:space="0" w:color="auto"/>
      </w:divBdr>
    </w:div>
    <w:div w:id="1670059832">
      <w:bodyDiv w:val="1"/>
      <w:marLeft w:val="0"/>
      <w:marRight w:val="0"/>
      <w:marTop w:val="0"/>
      <w:marBottom w:val="0"/>
      <w:divBdr>
        <w:top w:val="none" w:sz="0" w:space="0" w:color="auto"/>
        <w:left w:val="none" w:sz="0" w:space="0" w:color="auto"/>
        <w:bottom w:val="none" w:sz="0" w:space="0" w:color="auto"/>
        <w:right w:val="none" w:sz="0" w:space="0" w:color="auto"/>
      </w:divBdr>
    </w:div>
    <w:div w:id="1774013507">
      <w:bodyDiv w:val="1"/>
      <w:marLeft w:val="0"/>
      <w:marRight w:val="0"/>
      <w:marTop w:val="0"/>
      <w:marBottom w:val="0"/>
      <w:divBdr>
        <w:top w:val="none" w:sz="0" w:space="0" w:color="auto"/>
        <w:left w:val="none" w:sz="0" w:space="0" w:color="auto"/>
        <w:bottom w:val="none" w:sz="0" w:space="0" w:color="auto"/>
        <w:right w:val="none" w:sz="0" w:space="0" w:color="auto"/>
      </w:divBdr>
    </w:div>
    <w:div w:id="1871215396">
      <w:bodyDiv w:val="1"/>
      <w:marLeft w:val="0"/>
      <w:marRight w:val="0"/>
      <w:marTop w:val="0"/>
      <w:marBottom w:val="0"/>
      <w:divBdr>
        <w:top w:val="none" w:sz="0" w:space="0" w:color="auto"/>
        <w:left w:val="none" w:sz="0" w:space="0" w:color="auto"/>
        <w:bottom w:val="none" w:sz="0" w:space="0" w:color="auto"/>
        <w:right w:val="none" w:sz="0" w:space="0" w:color="auto"/>
      </w:divBdr>
    </w:div>
    <w:div w:id="1941722893">
      <w:bodyDiv w:val="1"/>
      <w:marLeft w:val="0"/>
      <w:marRight w:val="0"/>
      <w:marTop w:val="0"/>
      <w:marBottom w:val="0"/>
      <w:divBdr>
        <w:top w:val="none" w:sz="0" w:space="0" w:color="auto"/>
        <w:left w:val="none" w:sz="0" w:space="0" w:color="auto"/>
        <w:bottom w:val="none" w:sz="0" w:space="0" w:color="auto"/>
        <w:right w:val="none" w:sz="0" w:space="0" w:color="auto"/>
      </w:divBdr>
    </w:div>
    <w:div w:id="2035115033">
      <w:bodyDiv w:val="1"/>
      <w:marLeft w:val="0"/>
      <w:marRight w:val="0"/>
      <w:marTop w:val="0"/>
      <w:marBottom w:val="0"/>
      <w:divBdr>
        <w:top w:val="none" w:sz="0" w:space="0" w:color="auto"/>
        <w:left w:val="none" w:sz="0" w:space="0" w:color="auto"/>
        <w:bottom w:val="none" w:sz="0" w:space="0" w:color="auto"/>
        <w:right w:val="none" w:sz="0" w:space="0" w:color="auto"/>
      </w:divBdr>
    </w:div>
    <w:div w:id="2077584739">
      <w:bodyDiv w:val="1"/>
      <w:marLeft w:val="0"/>
      <w:marRight w:val="0"/>
      <w:marTop w:val="0"/>
      <w:marBottom w:val="0"/>
      <w:divBdr>
        <w:top w:val="none" w:sz="0" w:space="0" w:color="auto"/>
        <w:left w:val="none" w:sz="0" w:space="0" w:color="auto"/>
        <w:bottom w:val="none" w:sz="0" w:space="0" w:color="auto"/>
        <w:right w:val="none" w:sz="0" w:space="0" w:color="auto"/>
      </w:divBdr>
    </w:div>
    <w:div w:id="20820204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5.emf"/><Relationship Id="rId18" Type="http://schemas.openxmlformats.org/officeDocument/2006/relationships/image" Target="media/image10.emf"/><Relationship Id="rId26" Type="http://schemas.openxmlformats.org/officeDocument/2006/relationships/image" Target="media/image18.emf"/><Relationship Id="rId3" Type="http://schemas.openxmlformats.org/officeDocument/2006/relationships/styles" Target="styles.xml"/><Relationship Id="rId21" Type="http://schemas.openxmlformats.org/officeDocument/2006/relationships/image" Target="media/image13.emf"/><Relationship Id="rId7" Type="http://schemas.openxmlformats.org/officeDocument/2006/relationships/endnotes" Target="endnotes.xml"/><Relationship Id="rId12" Type="http://schemas.openxmlformats.org/officeDocument/2006/relationships/image" Target="media/image4.emf"/><Relationship Id="rId17" Type="http://schemas.openxmlformats.org/officeDocument/2006/relationships/image" Target="media/image9.emf"/><Relationship Id="rId25" Type="http://schemas.openxmlformats.org/officeDocument/2006/relationships/image" Target="media/image17.emf"/><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image" Target="media/image1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24" Type="http://schemas.openxmlformats.org/officeDocument/2006/relationships/image" Target="media/image16.emf"/><Relationship Id="rId5" Type="http://schemas.openxmlformats.org/officeDocument/2006/relationships/webSettings" Target="webSettings.xml"/><Relationship Id="rId15" Type="http://schemas.openxmlformats.org/officeDocument/2006/relationships/image" Target="media/image7.emf"/><Relationship Id="rId23" Type="http://schemas.openxmlformats.org/officeDocument/2006/relationships/image" Target="media/image15.emf"/><Relationship Id="rId28" Type="http://schemas.openxmlformats.org/officeDocument/2006/relationships/theme" Target="theme/theme1.xml"/><Relationship Id="rId10" Type="http://schemas.openxmlformats.org/officeDocument/2006/relationships/image" Target="media/image2.emf"/><Relationship Id="rId19" Type="http://schemas.openxmlformats.org/officeDocument/2006/relationships/image" Target="media/image11.emf"/><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6.emf"/><Relationship Id="rId22" Type="http://schemas.openxmlformats.org/officeDocument/2006/relationships/image" Target="media/image14.emf"/><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519F97-0DE9-4E83-845C-DCAFBAF15E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110</TotalTime>
  <Pages>59</Pages>
  <Words>13733</Words>
  <Characters>78280</Characters>
  <Application>Microsoft Office Word</Application>
  <DocSecurity>0</DocSecurity>
  <Lines>652</Lines>
  <Paragraphs>183</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91830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Helena Iserte</dc:creator>
  <cp:keywords/>
  <dc:description/>
  <cp:lastModifiedBy>Patricia González Cambero</cp:lastModifiedBy>
  <cp:revision>23</cp:revision>
  <cp:lastPrinted>2019-02-07T21:39:00Z</cp:lastPrinted>
  <dcterms:created xsi:type="dcterms:W3CDTF">2019-02-07T15:40:00Z</dcterms:created>
  <dcterms:modified xsi:type="dcterms:W3CDTF">2019-02-07T21:41:00Z</dcterms:modified>
</cp:coreProperties>
</file>