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</w:t>
      </w:r>
      <w:r w:rsidRPr="005922B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LIEGO </w:t>
      </w: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 PRESCRIPCIONES TÉCNICAS PARA LA CONTRATACIÓN MEDIANTE PROCEDIMIENTO ABIERTO,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 SERVICIO DE SOPORTE AUXILIAR PARA LA CUSTODIA DEL EDIFICIO MUNICIPAL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ESPAI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BARONDA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DEL AYUNTAMIENTO DE ESPLUGUES DE LLOBREGAT</w:t>
      </w:r>
    </w:p>
    <w:p w:rsidR="005922B9" w:rsidRPr="005922B9" w:rsidRDefault="005922B9" w:rsidP="005922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"/>
        </w:numPr>
        <w:spacing w:after="0" w:line="240" w:lineRule="auto"/>
        <w:ind w:left="62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OBJETO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objeto del presente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pliego de prescripciones técnicas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definir las condiciones de ejecución de los servicios de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recepción y custodia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prestar en el edificio municipal denominado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Baronda</w:t>
      </w:r>
      <w:proofErr w:type="spellEnd"/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horario nocturno, festivo y de fines de semana.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"/>
        </w:numPr>
        <w:spacing w:after="0" w:line="240" w:lineRule="auto"/>
        <w:ind w:left="62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EL ESPACIO BARONDA, DESCRIPCIÓN DEL SERVICIO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 un edificio municipal destinado a uso mixto y acoge espacio de oficinas municipales y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empresas privadas.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3"/>
        </w:numPr>
        <w:spacing w:after="0" w:line="240" w:lineRule="auto"/>
        <w:ind w:left="62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TAREAS A REALIZAR. MISIÓN Y FUNCIONES QUE DEBERÁ ASUMIR LA EMPRESA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Informar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básicamente.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Recibir los grupos de visitantes del Espacio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Baronda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realizando un acompañamiento en su caso.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Ensobrar, preparar y distribuir documentación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Preparar salas y aulas para actos y reuniones de acuerdo con la programación semanal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establecida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Poner en funcionamiento y recoger aparatos técnicos audiovisuales municipales portátiles de acuerdo con la programación preestablecida.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Controlar las actividades que están programadas en el centro.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Controlar, mantener y reponer los materiales fungibles de la instalación.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Apoyar en la recogida selectiva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Preparar los espacios para el uso adecuado, de acuerdo a las instrucciones recibidas.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Controlar el correcto funcionamiento de las diferentes máquinas de los equipamientos, vehículos y herramientas, notificando la avería a los técnicos correspondientes.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Abrir y cerrar puertas de la dependencia de acuerdo a los horarios preestablecidos.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Identificar y registrar las personas que visiten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Espacio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Baronda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Custodiar y controlar el cuadro de llaves del edificio y el acceso de las diferentes personas y entidades a las salas.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Realizar la comunicación semanal, diaria o mensual del estado de la dependencia a su responsable.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Revisar el estado de limpieza del edificio, llenar la comunicación mensual y pasar la información al responsable de la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instalación.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Realizar el mantenimiento básico de la instalación y cumplir las normas de seguridad preestablecidas.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Organizar y mantener los almacenes de las dependencias, siempre que el material depositado sea del Ayuntamiento.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Encender y apagar las luces y la calefacción y aire acondicionado del edificio.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Colaborar en el montaje, desmontaje y traslado del mobiliario de oficina.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Realizar la comunicación semanal, diaria o mensual del estado de la jardinería de la dependencia a su responsable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Distribuir documentación entre varios.</w:t>
      </w:r>
    </w:p>
    <w:p w:rsidR="005922B9" w:rsidRPr="005922B9" w:rsidRDefault="005922B9" w:rsidP="005922B9">
      <w:pPr>
        <w:numPr>
          <w:ilvl w:val="0"/>
          <w:numId w:val="4"/>
        </w:numPr>
        <w:spacing w:after="0" w:line="240" w:lineRule="auto"/>
        <w:ind w:left="123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Realizar cualquier otra tarea que le asigne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empresa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acuerdo con su nivel de competencias profesionales.</w:t>
      </w:r>
    </w:p>
    <w:p w:rsidR="005922B9" w:rsidRPr="005922B9" w:rsidRDefault="005922B9" w:rsidP="005922B9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5"/>
        </w:numPr>
        <w:spacing w:after="0" w:line="240" w:lineRule="auto"/>
        <w:ind w:left="62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HORARIOS DE PRESTACIÓN DEL SERVICIO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servicio se prestará los días laborables de 20.30h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07: 00h.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mes de agosto, los festivos nacionales y locales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los fines de semana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24 horas del día.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Tabla modelo semana: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tbl>
      <w:tblPr>
        <w:tblW w:w="0" w:type="auto"/>
        <w:tblInd w:w="6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105"/>
        <w:gridCol w:w="1411"/>
        <w:gridCol w:w="1105"/>
        <w:gridCol w:w="1105"/>
        <w:gridCol w:w="1088"/>
        <w:gridCol w:w="1199"/>
      </w:tblGrid>
      <w:tr w:rsidR="005922B9" w:rsidRPr="003D5C54" w:rsidTr="005922B9"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b/>
                <w:bCs/>
                <w:lang w:eastAsia="es-ES"/>
              </w:rPr>
              <w:t>LUNES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b/>
                <w:bCs/>
                <w:lang w:eastAsia="es-ES"/>
              </w:rPr>
              <w:t>MARTES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b/>
                <w:bCs/>
                <w:lang w:eastAsia="es-ES"/>
              </w:rPr>
              <w:t>MIÉRCOLES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b/>
                <w:bCs/>
                <w:lang w:eastAsia="es-ES"/>
              </w:rPr>
              <w:t>JUEVES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b/>
                <w:bCs/>
                <w:lang w:eastAsia="es-ES"/>
              </w:rPr>
              <w:t>VIERNES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b/>
                <w:bCs/>
                <w:lang w:eastAsia="es-ES"/>
              </w:rPr>
              <w:t>SÁBADO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b/>
                <w:bCs/>
                <w:lang w:eastAsia="es-ES"/>
              </w:rPr>
              <w:t>DOMINGO</w:t>
            </w:r>
          </w:p>
        </w:tc>
      </w:tr>
      <w:tr w:rsidR="005922B9" w:rsidRPr="003D5C54" w:rsidTr="005922B9"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 00:00 A 07: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00</w:t>
            </w:r>
          </w:p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 20: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30 A 24 H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 00:00 A 07: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00</w:t>
            </w:r>
          </w:p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 20: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30 A 24 H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 00:00 A 07: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00</w:t>
            </w:r>
          </w:p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 20: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30 A 24 H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 00:00 A 07: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00</w:t>
            </w:r>
          </w:p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 20: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30 A 24 H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 00:00 A 07: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00</w:t>
            </w:r>
          </w:p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DE 20:</w:t>
            </w:r>
            <w:r w:rsidRPr="003D5C54">
              <w:rPr>
                <w:rFonts w:ascii="Times New Roman" w:eastAsia="Times New Roman" w:hAnsi="Times New Roman" w:cs="Times New Roman"/>
                <w:lang w:eastAsia="es-ES"/>
              </w:rPr>
              <w:t> </w:t>
            </w:r>
            <w:r w:rsidRPr="003D5C54">
              <w:rPr>
                <w:rFonts w:ascii="Arial" w:eastAsia="Times New Roman" w:hAnsi="Arial" w:cs="Arial"/>
                <w:lang w:eastAsia="es-ES"/>
              </w:rPr>
              <w:t>30 A 24 H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24 HORAS</w:t>
            </w:r>
          </w:p>
        </w:tc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3D5C54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3D5C54">
              <w:rPr>
                <w:rFonts w:ascii="Arial" w:eastAsia="Times New Roman" w:hAnsi="Arial" w:cs="Arial"/>
                <w:lang w:eastAsia="es-ES"/>
              </w:rPr>
              <w:t>24 HORAS</w:t>
            </w:r>
          </w:p>
        </w:tc>
      </w:tr>
    </w:tbl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6"/>
        </w:numPr>
        <w:spacing w:after="0" w:line="240" w:lineRule="auto"/>
        <w:ind w:left="62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CONDICIONES ESPECÍFICAS DEL PERSONAL PARA REALIZAR EL SERVICIO. APORT</w:t>
      </w:r>
      <w:bookmarkStart w:id="0" w:name="_GoBack"/>
      <w:bookmarkEnd w:id="0"/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ACIÓN DE RECURSOS PERSONALES.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aportará los medios personales y materiales necesarios para la correcta prestación del servicio.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personal irá debidamente identificado con el nombre y apellidos,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cargo y nombre del contratista.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uniformidad deberá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 previamente aceptada por el Ayuntamiento.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se obliga a respetar estas condiciones en los términos dispuestos en la legislación vigente:</w:t>
      </w:r>
    </w:p>
    <w:p w:rsidR="005922B9" w:rsidRPr="005922B9" w:rsidRDefault="005922B9" w:rsidP="005922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7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personal dependerá exclusivamente del contratista y no tendrá vínculo administrativo laboral, 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ninguna otra clase, con el Ayuntamiento de 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Esplugues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Llobregat. El contratista es responsable de sus colaboradores o subcontratas, así como, de la calidad técnica del trabajo y prestaciones que desarrolle, y de las consecuencias que se puedan producir para el Ayuntamiento o para 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terceros de las omisiones, errores, métodos inadecuados, o conclusiones incorrectas en la ejecución del contrato.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8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nombrará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/ a interlocutor / a que actuará en su nombre y representación, el cual mantendrá las reuniones necesarias para la coordinación con el correspondiente personal del Ayuntamiento destinado a tal efecto, y además, las reuniones periódicas necesarias para facilitar la logística de funcionamiento.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9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Será responsabilidad del contratista cubrir de manera inmediata las bajas o vacantes de su personal por la razón que sea. En cada caso, el contratista queda obligado a comunicar el hecho a lo largo del siguiente día laborable.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0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Será obligación del contratista la formación de su personal, siendo a cargo del contratista las horas de formación del mismo, siempre siguiendo las directrices del Ayuntamiento de 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Esplugues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Llobregat.</w:t>
      </w:r>
    </w:p>
    <w:p w:rsidR="005922B9" w:rsidRPr="005922B9" w:rsidRDefault="005922B9" w:rsidP="005922B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1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dispondrá de las claves del equipamiento y de todos los servicios tanto de suministro como de terceros que allí conviven. En caso de pérdida de llaves será de obligado e inmediato cumplimiento la notificación del hecho a la Policía Local y al responsable del servicio designado por el Ayuntamiento.</w:t>
      </w:r>
    </w:p>
    <w:p w:rsidR="005922B9" w:rsidRPr="005922B9" w:rsidRDefault="005922B9" w:rsidP="005922B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2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Cualquier anomalía durante el servicio se comunicará vía correo electrónico al responsable designado por el Ayuntamiento.</w:t>
      </w:r>
    </w:p>
    <w:p w:rsidR="005922B9" w:rsidRPr="005922B9" w:rsidRDefault="005922B9" w:rsidP="005922B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3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OBLIGACIONES DEL CONTRATISTA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4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Aportará los medios humanos y materiales necesarios para el apoyo al funcionamiento del Espacio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Baronda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Estos dependerán única y exclusivamente del contratista, sin que entre este y el Ayuntamiento exista ningún vínculo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funcionarial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ni laboral.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Durante la vigencia del contrato hay que comunicar al día siguiente hábil al Ayuntamiento cualquier sustitución o modificación y acreditar que su situación laboral se ajusta a derecho.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5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tiene que utilizar la lengua catalana como vehicular durante el servicio.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6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tendrá las directrices por parte del Ayuntamiento para tomar las medidas de seguridad en caso de acceso a datos personales, ya sea en archivo o en otro tipo de soporte.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7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contratista deberá colaborar, según directrices del Ayuntamiento, con la complementación de hojas de registros 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internos o baterías de indicadores y otros instrumentos que se propongan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desde el Ayuntamiento.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8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queda obligado a dar apoyo y seguimiento del buen uso del Espacio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Baronda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 sus instalaciones y equipamientos.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19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utilizará, en aquellos aspectos que tenga marco de actuación, productos y métodos más respetuosos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la protección del medio ambiente y ayudará a cumplir la legislación vigente en la materia.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0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contratista está obligado a informar al Ayuntamiento sobre la prestación del servicio.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tal efecto atenderá satisfactoriamente, siempre que proceda, las demandas de información que aquél le formule.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1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relación por parte del contratista con el Ayuntamiento se basará en el principio de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corresponsabilidad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la implicación mutua por el buen desarrollo del servicio.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2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MEDIOS MATERIALES Y RECURSOS QUE EL AYUNTAMIENTO PONE A DISPOSICIÓN DEL SERVICIO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3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pondrá a disposición del contratista material, mobiliario, infraestructura, de oficina en los casos que se determine por el buen funcionamiento del servicio y según los recursos que disponga el mismo.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Todo este material es propiedad del Ayuntamiento.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4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Efectuar las obras e instalaciones necesarias para el buen funcionamiento del servicio siempre que éstas sean posibles presupuestariamente.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5"/>
        </w:numPr>
        <w:spacing w:after="0" w:line="240" w:lineRule="auto"/>
        <w:ind w:left="988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OTRAS OBLIGACIONES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6"/>
        </w:numPr>
        <w:spacing w:after="0" w:line="240" w:lineRule="auto"/>
        <w:ind w:left="16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contratista no utilizará la imagen interna o externa del servicio con motivos publicitarios o cualquier otro interés exclusivo del adjudicatario, sin que lo autorice expresamente el Ayuntamiento de 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Esplugues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Llobregat y siempre hará constar la titularidad pública del Espacio</w:t>
      </w:r>
      <w:r w:rsidRPr="005922B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Baronda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7"/>
        </w:numPr>
        <w:spacing w:after="0" w:line="240" w:lineRule="auto"/>
        <w:ind w:left="108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PRECIO DE LICITACIÓN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ofertas deberán contener la siguiente tabla para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calcular el precio hora aplicable.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horarios tipo que se han descrito para las franjas horarias es el siguiente: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-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5922B9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Laborables diurnas: de 06: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00 horas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 22: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00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horas</w:t>
      </w:r>
    </w:p>
    <w:p w:rsidR="005922B9" w:rsidRPr="005922B9" w:rsidRDefault="005922B9" w:rsidP="005922B9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5922B9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</w:t>
      </w:r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Laborables n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octurnas: de 22: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00 horas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 06: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00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horas</w:t>
      </w:r>
    </w:p>
    <w:p w:rsidR="005922B9" w:rsidRPr="005922B9" w:rsidRDefault="005922B9" w:rsidP="005922B9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5922B9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Festivas diurnas: de 06: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00 horas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 22: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00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horas</w:t>
      </w:r>
    </w:p>
    <w:p w:rsidR="005922B9" w:rsidRPr="005922B9" w:rsidRDefault="005922B9" w:rsidP="005922B9">
      <w:p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5922B9">
        <w:rPr>
          <w:rFonts w:ascii="Times New Roman" w:eastAsia="Times New Roman" w:hAnsi="Times New Roman" w:cs="Times New Roman"/>
          <w:color w:val="000000"/>
          <w:sz w:val="14"/>
          <w:szCs w:val="14"/>
          <w:lang w:eastAsia="es-ES"/>
        </w:rPr>
        <w:t>         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Festivas nocturnas: de 22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horas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 06: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00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horas</w:t>
      </w:r>
    </w:p>
    <w:p w:rsidR="005922B9" w:rsidRPr="005922B9" w:rsidRDefault="005922B9" w:rsidP="005922B9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br w:type="textWrapping" w:clear="all"/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tbl>
      <w:tblPr>
        <w:tblW w:w="0" w:type="auto"/>
        <w:tblInd w:w="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1983"/>
        <w:gridCol w:w="1202"/>
        <w:gridCol w:w="1594"/>
        <w:gridCol w:w="1091"/>
      </w:tblGrid>
      <w:tr w:rsidR="005922B9" w:rsidRPr="005922B9" w:rsidTr="005922B9"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TIPO HORA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CANTIDAD HORAS</w:t>
            </w:r>
            <w:r w:rsidRPr="005922B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ANUAL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PRECIO HORA SIN IVA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PRECIO HORA CON IVA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TOTAL CON IVA</w:t>
            </w:r>
          </w:p>
        </w:tc>
      </w:tr>
      <w:tr w:rsidR="005922B9" w:rsidRPr="005922B9" w:rsidTr="005922B9"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LABORABLES DIURNAS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5922B9" w:rsidRPr="005922B9" w:rsidTr="005922B9"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LABORABLES NOCTURNAS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5922B9" w:rsidRPr="005922B9" w:rsidTr="005922B9"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FESTIVAS diurna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5922B9" w:rsidRPr="005922B9" w:rsidTr="005922B9"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FESTIVAS NOCTURNAS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  <w:tr w:rsidR="005922B9" w:rsidRPr="005922B9" w:rsidTr="005922B9"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TOTAL OFERTADO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22B9" w:rsidRPr="005922B9" w:rsidRDefault="005922B9" w:rsidP="00592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22B9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 </w:t>
            </w:r>
          </w:p>
        </w:tc>
      </w:tr>
    </w:tbl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DE19E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presupuesto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licitación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contratación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del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servicio</w:t>
      </w:r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apoyo auxiliar 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</w:t>
      </w:r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Espai</w:t>
      </w:r>
      <w:proofErr w:type="spellEnd"/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Baronda</w:t>
      </w:r>
      <w:proofErr w:type="spellEnd"/>
      <w:r w:rsidRPr="005922B9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="00DE19E4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129.379,00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euros (IVA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incluido), que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incluye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duración inicial de 2</w:t>
      </w:r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años.</w:t>
      </w:r>
    </w:p>
    <w:p w:rsidR="005922B9" w:rsidRPr="005922B9" w:rsidRDefault="005922B9" w:rsidP="005922B9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8"/>
        </w:numPr>
        <w:spacing w:after="0" w:line="240" w:lineRule="auto"/>
        <w:ind w:left="108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VIGENCIA DEL CONTRATO.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vigencia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del </w:t>
      </w:r>
      <w:r w:rsid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presente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contrato será de dos años,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inicio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previsto el 1 de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marzo de 2019 y finalización el 28 de febrero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 2021.</w:t>
      </w:r>
    </w:p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29"/>
        </w:numPr>
        <w:spacing w:after="0" w:line="240" w:lineRule="auto"/>
        <w:ind w:left="108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PRÓRROGA DEL CONTRATO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mutuo acuerdo, el presente contrato podrá </w:t>
      </w:r>
      <w:r w:rsidRP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tener</w:t>
      </w:r>
      <w:r w:rsidRPr="00DE19E4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</w:t>
      </w:r>
      <w:r w:rsidRP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dos prorroga</w:t>
      </w:r>
      <w:r w:rsidR="00DE19E4" w:rsidRPr="00DE19E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="00DE19E4">
        <w:rPr>
          <w:rFonts w:ascii="Times New Roman" w:eastAsia="Times New Roman" w:hAnsi="Times New Roman" w:cs="Times New Roman"/>
          <w:color w:val="000000"/>
          <w:sz w:val="27"/>
          <w:lang w:eastAsia="es-ES"/>
        </w:rPr>
        <w:t xml:space="preserve"> 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carácter anual.</w:t>
      </w:r>
    </w:p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30"/>
        </w:numPr>
        <w:spacing w:after="0" w:line="240" w:lineRule="auto"/>
        <w:ind w:left="108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REVISIÓN DE PRECIOS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el presente contrato no procede la revisión de precios ni siquiera 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 prórrogas.</w:t>
      </w:r>
    </w:p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numPr>
          <w:ilvl w:val="0"/>
          <w:numId w:val="31"/>
        </w:numPr>
        <w:spacing w:after="0" w:line="240" w:lineRule="auto"/>
        <w:ind w:left="1080" w:firstLine="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DIRECCIÓN E INSPECCIÓN DEL SERVICIO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dirección, inspección y supervisión del servicio corresponderá al Ayuntamiento de </w:t>
      </w: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Esplugues</w:t>
      </w:r>
      <w:proofErr w:type="spellEnd"/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 Llobregat,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cual designará un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persona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interlocutor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nivel técnico el cual tendrá la capacidad de dictar las instrucciones necesarias a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empresa para la normal y eficaz realización del servicio.</w:t>
      </w:r>
    </w:p>
    <w:p w:rsidR="005922B9" w:rsidRDefault="005922B9" w:rsidP="005922B9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 </w:t>
      </w:r>
    </w:p>
    <w:p w:rsidR="00DE19E4" w:rsidRDefault="00DE19E4" w:rsidP="005922B9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E19E4" w:rsidRPr="005922B9" w:rsidRDefault="00DE19E4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proofErr w:type="spellStart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Esplugues</w:t>
      </w:r>
      <w:proofErr w:type="spellEnd"/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Llobregat, 21</w:t>
      </w:r>
      <w:r w:rsidRPr="005922B9">
        <w:rPr>
          <w:rFonts w:ascii="Times New Roman" w:eastAsia="Times New Roman" w:hAnsi="Times New Roman" w:cs="Times New Roman"/>
          <w:color w:val="000000"/>
          <w:sz w:val="27"/>
          <w:lang w:eastAsia="es-ES"/>
        </w:rPr>
        <w:t> </w:t>
      </w: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enero de 2019</w:t>
      </w:r>
    </w:p>
    <w:p w:rsidR="005922B9" w:rsidRPr="005922B9" w:rsidRDefault="005922B9" w:rsidP="005922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DE19E4" w:rsidRDefault="00DE19E4" w:rsidP="005922B9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E19E4" w:rsidRDefault="00DE19E4" w:rsidP="005922B9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922B9" w:rsidRPr="005922B9" w:rsidRDefault="005922B9" w:rsidP="005922B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5922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Coordinador de Compras y Servicios Auxiliares</w:t>
      </w:r>
    </w:p>
    <w:p w:rsidR="00C0154A" w:rsidRDefault="00C0154A"/>
    <w:sectPr w:rsidR="00C0154A" w:rsidSect="00C015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542"/>
    <w:multiLevelType w:val="multilevel"/>
    <w:tmpl w:val="6BCC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86894"/>
    <w:multiLevelType w:val="multilevel"/>
    <w:tmpl w:val="7AE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A339B"/>
    <w:multiLevelType w:val="multilevel"/>
    <w:tmpl w:val="1B8A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100CF"/>
    <w:multiLevelType w:val="multilevel"/>
    <w:tmpl w:val="6240A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FFD"/>
    <w:multiLevelType w:val="multilevel"/>
    <w:tmpl w:val="D644AC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008EB"/>
    <w:multiLevelType w:val="multilevel"/>
    <w:tmpl w:val="BE6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E318ED"/>
    <w:multiLevelType w:val="multilevel"/>
    <w:tmpl w:val="0374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955CB0"/>
    <w:multiLevelType w:val="multilevel"/>
    <w:tmpl w:val="1DC09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77DCC"/>
    <w:multiLevelType w:val="multilevel"/>
    <w:tmpl w:val="AB5A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743F17"/>
    <w:multiLevelType w:val="multilevel"/>
    <w:tmpl w:val="30DA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DA1155"/>
    <w:multiLevelType w:val="multilevel"/>
    <w:tmpl w:val="369C8B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D2AFE"/>
    <w:multiLevelType w:val="multilevel"/>
    <w:tmpl w:val="0BCC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33321D"/>
    <w:multiLevelType w:val="multilevel"/>
    <w:tmpl w:val="A052D7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56C9C"/>
    <w:multiLevelType w:val="multilevel"/>
    <w:tmpl w:val="EC62ED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A7B8F"/>
    <w:multiLevelType w:val="multilevel"/>
    <w:tmpl w:val="F8462A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0D4D49"/>
    <w:multiLevelType w:val="multilevel"/>
    <w:tmpl w:val="3A263A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467699"/>
    <w:multiLevelType w:val="multilevel"/>
    <w:tmpl w:val="5BBCC5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B226B4"/>
    <w:multiLevelType w:val="multilevel"/>
    <w:tmpl w:val="617AD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E05297"/>
    <w:multiLevelType w:val="multilevel"/>
    <w:tmpl w:val="511632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1655"/>
    <w:multiLevelType w:val="multilevel"/>
    <w:tmpl w:val="DBFE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E71EB"/>
    <w:multiLevelType w:val="multilevel"/>
    <w:tmpl w:val="141CC2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917AC3"/>
    <w:multiLevelType w:val="multilevel"/>
    <w:tmpl w:val="D62A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621EA1"/>
    <w:multiLevelType w:val="multilevel"/>
    <w:tmpl w:val="94D29F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A59F6"/>
    <w:multiLevelType w:val="multilevel"/>
    <w:tmpl w:val="E0B2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B4523F"/>
    <w:multiLevelType w:val="multilevel"/>
    <w:tmpl w:val="20E6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0A1E77"/>
    <w:multiLevelType w:val="multilevel"/>
    <w:tmpl w:val="F4B6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1C1926"/>
    <w:multiLevelType w:val="multilevel"/>
    <w:tmpl w:val="DCB4A3E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993829"/>
    <w:multiLevelType w:val="multilevel"/>
    <w:tmpl w:val="985455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E41CEC"/>
    <w:multiLevelType w:val="multilevel"/>
    <w:tmpl w:val="94A40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0E441D"/>
    <w:multiLevelType w:val="multilevel"/>
    <w:tmpl w:val="C07C01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FA71FF"/>
    <w:multiLevelType w:val="multilevel"/>
    <w:tmpl w:val="1688E0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0"/>
  </w:num>
  <w:num w:numId="3">
    <w:abstractNumId w:val="14"/>
  </w:num>
  <w:num w:numId="4">
    <w:abstractNumId w:val="2"/>
  </w:num>
  <w:num w:numId="5">
    <w:abstractNumId w:val="20"/>
  </w:num>
  <w:num w:numId="6">
    <w:abstractNumId w:val="28"/>
  </w:num>
  <w:num w:numId="7">
    <w:abstractNumId w:val="21"/>
  </w:num>
  <w:num w:numId="8">
    <w:abstractNumId w:val="22"/>
  </w:num>
  <w:num w:numId="9">
    <w:abstractNumId w:val="7"/>
  </w:num>
  <w:num w:numId="10">
    <w:abstractNumId w:val="29"/>
  </w:num>
  <w:num w:numId="11">
    <w:abstractNumId w:val="13"/>
  </w:num>
  <w:num w:numId="12">
    <w:abstractNumId w:val="10"/>
  </w:num>
  <w:num w:numId="13">
    <w:abstractNumId w:val="15"/>
  </w:num>
  <w:num w:numId="14">
    <w:abstractNumId w:val="25"/>
  </w:num>
  <w:num w:numId="15">
    <w:abstractNumId w:val="19"/>
  </w:num>
  <w:num w:numId="16">
    <w:abstractNumId w:val="1"/>
  </w:num>
  <w:num w:numId="17">
    <w:abstractNumId w:val="6"/>
  </w:num>
  <w:num w:numId="18">
    <w:abstractNumId w:val="23"/>
  </w:num>
  <w:num w:numId="19">
    <w:abstractNumId w:val="11"/>
  </w:num>
  <w:num w:numId="20">
    <w:abstractNumId w:val="0"/>
  </w:num>
  <w:num w:numId="21">
    <w:abstractNumId w:val="8"/>
  </w:num>
  <w:num w:numId="22">
    <w:abstractNumId w:val="3"/>
  </w:num>
  <w:num w:numId="23">
    <w:abstractNumId w:val="9"/>
  </w:num>
  <w:num w:numId="24">
    <w:abstractNumId w:val="5"/>
  </w:num>
  <w:num w:numId="25">
    <w:abstractNumId w:val="16"/>
  </w:num>
  <w:num w:numId="26">
    <w:abstractNumId w:val="24"/>
  </w:num>
  <w:num w:numId="27">
    <w:abstractNumId w:val="4"/>
  </w:num>
  <w:num w:numId="28">
    <w:abstractNumId w:val="26"/>
  </w:num>
  <w:num w:numId="29">
    <w:abstractNumId w:val="27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22B9"/>
    <w:rsid w:val="003D5C54"/>
    <w:rsid w:val="005922B9"/>
    <w:rsid w:val="00C0154A"/>
    <w:rsid w:val="00DE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74BE0-4DDE-4FA9-81A6-95D5080D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translate">
    <w:name w:val="notranslate"/>
    <w:basedOn w:val="Fuentedeprrafopredeter"/>
    <w:rsid w:val="0059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1458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d'Esplugues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to_be_default</dc:creator>
  <cp:lastModifiedBy>Carolina Pujol Blaya</cp:lastModifiedBy>
  <cp:revision>2</cp:revision>
  <dcterms:created xsi:type="dcterms:W3CDTF">2019-01-31T11:02:00Z</dcterms:created>
  <dcterms:modified xsi:type="dcterms:W3CDTF">2019-01-31T11:45:00Z</dcterms:modified>
</cp:coreProperties>
</file>