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8961" w14:textId="77777777" w:rsidR="00AC4A36" w:rsidRPr="007176F1" w:rsidRDefault="00E500A3" w:rsidP="00A07BC7">
      <w:pPr>
        <w:autoSpaceDE w:val="0"/>
        <w:autoSpaceDN w:val="0"/>
        <w:adjustRightInd w:val="0"/>
        <w:rPr>
          <w:rFonts w:cs="Arial"/>
          <w:b/>
          <w:bCs/>
          <w:sz w:val="22"/>
          <w:szCs w:val="22"/>
        </w:rPr>
      </w:pPr>
    </w:p>
    <w:p w14:paraId="4394F92C" w14:textId="77777777" w:rsidR="00AC4A36" w:rsidRPr="007176F1" w:rsidRDefault="002F0CE4" w:rsidP="00AC4A36">
      <w:pPr>
        <w:autoSpaceDE w:val="0"/>
        <w:autoSpaceDN w:val="0"/>
        <w:adjustRightInd w:val="0"/>
        <w:rPr>
          <w:rFonts w:cs="Arial"/>
          <w:b/>
          <w:bCs/>
          <w:sz w:val="22"/>
          <w:szCs w:val="22"/>
        </w:rPr>
      </w:pPr>
      <w:r w:rsidRPr="007176F1">
        <w:rPr>
          <w:rFonts w:cs="Arial"/>
          <w:b/>
          <w:bCs/>
          <w:sz w:val="22"/>
          <w:szCs w:val="22"/>
        </w:rPr>
        <w:t>INFORME D’IDONEÏTAT NECESSITAT I VALORACIÓ ECONÒMICA</w:t>
      </w:r>
    </w:p>
    <w:p w14:paraId="4527E9E6" w14:textId="77777777" w:rsidR="00AC4A36" w:rsidRPr="007176F1" w:rsidRDefault="00E500A3" w:rsidP="00A07BC7">
      <w:pPr>
        <w:autoSpaceDE w:val="0"/>
        <w:autoSpaceDN w:val="0"/>
        <w:adjustRightInd w:val="0"/>
        <w:rPr>
          <w:rFonts w:cs="Arial"/>
          <w:b/>
          <w:bCs/>
          <w:sz w:val="22"/>
          <w:szCs w:val="22"/>
        </w:rPr>
      </w:pPr>
    </w:p>
    <w:p w14:paraId="2744E47D" w14:textId="77777777" w:rsidR="00A07BC7" w:rsidRPr="007176F1" w:rsidRDefault="002F0CE4" w:rsidP="00A07BC7">
      <w:pPr>
        <w:autoSpaceDE w:val="0"/>
        <w:autoSpaceDN w:val="0"/>
        <w:adjustRightInd w:val="0"/>
        <w:rPr>
          <w:rFonts w:cs="Arial"/>
          <w:b/>
          <w:bCs/>
          <w:sz w:val="22"/>
          <w:szCs w:val="22"/>
        </w:rPr>
      </w:pPr>
      <w:r w:rsidRPr="007176F1">
        <w:rPr>
          <w:rFonts w:cs="Arial"/>
          <w:b/>
          <w:bCs/>
          <w:sz w:val="22"/>
          <w:szCs w:val="22"/>
        </w:rPr>
        <w:t>Identificació de l’expedient</w:t>
      </w:r>
    </w:p>
    <w:p w14:paraId="18FE5146" w14:textId="77777777" w:rsidR="00A07BC7" w:rsidRPr="007176F1" w:rsidRDefault="00E500A3" w:rsidP="00A07BC7">
      <w:pPr>
        <w:pBdr>
          <w:bottom w:val="single" w:sz="4" w:space="1" w:color="auto"/>
        </w:pBdr>
        <w:autoSpaceDE w:val="0"/>
        <w:autoSpaceDN w:val="0"/>
        <w:adjustRightInd w:val="0"/>
        <w:rPr>
          <w:rFonts w:cs="Arial"/>
          <w:b/>
          <w:bCs/>
          <w:sz w:val="22"/>
          <w:szCs w:val="22"/>
        </w:rPr>
      </w:pPr>
    </w:p>
    <w:p w14:paraId="6F80B74E" w14:textId="77777777" w:rsidR="00A07BC7" w:rsidRPr="007176F1" w:rsidRDefault="002F0CE4" w:rsidP="00A07BC7">
      <w:pPr>
        <w:autoSpaceDE w:val="0"/>
        <w:autoSpaceDN w:val="0"/>
        <w:adjustRightInd w:val="0"/>
        <w:rPr>
          <w:rFonts w:cs="Arial"/>
          <w:b/>
          <w:bCs/>
          <w:sz w:val="22"/>
          <w:szCs w:val="22"/>
        </w:rPr>
      </w:pPr>
      <w:r w:rsidRPr="007176F1">
        <w:rPr>
          <w:rFonts w:cs="Arial"/>
          <w:b/>
          <w:bCs/>
          <w:sz w:val="22"/>
          <w:szCs w:val="22"/>
        </w:rPr>
        <w:t xml:space="preserve">Exp. General: </w:t>
      </w:r>
      <w:r w:rsidRPr="007176F1">
        <w:rPr>
          <w:rFonts w:cs="Arial"/>
          <w:b/>
          <w:bCs/>
          <w:sz w:val="22"/>
          <w:szCs w:val="22"/>
        </w:rPr>
        <w:tab/>
      </w:r>
      <w:r>
        <w:rPr>
          <w:rFonts w:cs="Arial"/>
          <w:b/>
          <w:bCs/>
          <w:sz w:val="22"/>
          <w:szCs w:val="22"/>
        </w:rPr>
        <w:t xml:space="preserve">2022/2738   </w:t>
      </w:r>
    </w:p>
    <w:p w14:paraId="3805131D" w14:textId="77777777" w:rsidR="00A07BC7" w:rsidRPr="007176F1" w:rsidRDefault="002F0CE4" w:rsidP="00A07BC7">
      <w:pPr>
        <w:pBdr>
          <w:bottom w:val="single" w:sz="4" w:space="1" w:color="auto"/>
        </w:pBdr>
        <w:autoSpaceDE w:val="0"/>
        <w:autoSpaceDN w:val="0"/>
        <w:adjustRightInd w:val="0"/>
        <w:rPr>
          <w:rFonts w:cs="Arial"/>
          <w:b/>
          <w:bCs/>
          <w:sz w:val="22"/>
          <w:szCs w:val="22"/>
        </w:rPr>
      </w:pPr>
      <w:r w:rsidRPr="007176F1">
        <w:rPr>
          <w:rFonts w:cs="Arial"/>
          <w:b/>
          <w:bCs/>
          <w:sz w:val="22"/>
          <w:szCs w:val="22"/>
        </w:rPr>
        <w:t xml:space="preserve">Assumpte: </w:t>
      </w:r>
      <w:r w:rsidRPr="007176F1">
        <w:rPr>
          <w:rFonts w:cs="Arial"/>
          <w:b/>
          <w:bCs/>
          <w:sz w:val="22"/>
          <w:szCs w:val="22"/>
        </w:rPr>
        <w:tab/>
      </w:r>
      <w:r w:rsidRPr="007176F1">
        <w:rPr>
          <w:rFonts w:cs="Arial"/>
          <w:b/>
          <w:bCs/>
          <w:sz w:val="22"/>
          <w:szCs w:val="22"/>
        </w:rPr>
        <w:tab/>
      </w:r>
      <w:r>
        <w:rPr>
          <w:rFonts w:cs="Arial"/>
          <w:b/>
          <w:bCs/>
          <w:sz w:val="22"/>
          <w:szCs w:val="22"/>
        </w:rPr>
        <w:t>Contractació administrativa d'obres referents al PROJECTE URBANITZACIÓ MIRADOR MOLÍ DELS MIRONS DE DELTEBRE</w:t>
      </w:r>
    </w:p>
    <w:p w14:paraId="35BB090A" w14:textId="77777777" w:rsidR="00A07BC7" w:rsidRPr="007176F1" w:rsidRDefault="00E500A3" w:rsidP="00A07BC7">
      <w:pPr>
        <w:autoSpaceDE w:val="0"/>
        <w:autoSpaceDN w:val="0"/>
        <w:adjustRightInd w:val="0"/>
        <w:rPr>
          <w:rFonts w:cs="Arial"/>
          <w:b/>
          <w:bCs/>
          <w:sz w:val="22"/>
          <w:szCs w:val="22"/>
        </w:rPr>
      </w:pPr>
    </w:p>
    <w:p w14:paraId="6356A5BD" w14:textId="00A3A07B" w:rsidR="00A07BC7" w:rsidRPr="007176F1" w:rsidRDefault="0047405E" w:rsidP="00A07BC7">
      <w:pPr>
        <w:autoSpaceDE w:val="0"/>
        <w:autoSpaceDN w:val="0"/>
        <w:adjustRightInd w:val="0"/>
        <w:rPr>
          <w:rFonts w:cs="Arial"/>
          <w:sz w:val="22"/>
          <w:szCs w:val="22"/>
        </w:rPr>
      </w:pPr>
      <w:r w:rsidRPr="00894101">
        <w:rPr>
          <w:rFonts w:cs="Arial"/>
          <w:sz w:val="22"/>
          <w:szCs w:val="22"/>
        </w:rPr>
        <w:t>Joaquin Curto Serrano</w:t>
      </w:r>
      <w:r w:rsidR="002F0CE4" w:rsidRPr="00894101">
        <w:rPr>
          <w:rFonts w:cs="Arial"/>
          <w:sz w:val="22"/>
          <w:szCs w:val="22"/>
        </w:rPr>
        <w:t>, tècnic mu</w:t>
      </w:r>
      <w:r w:rsidR="002F0CE4" w:rsidRPr="007176F1">
        <w:rPr>
          <w:rFonts w:cs="Arial"/>
          <w:sz w:val="22"/>
          <w:szCs w:val="22"/>
        </w:rPr>
        <w:t>nicipal de l’Ajuntament de Deltebre, emeto el següent</w:t>
      </w:r>
    </w:p>
    <w:p w14:paraId="0E212D16" w14:textId="77777777" w:rsidR="00DC6B7C" w:rsidRPr="007176F1" w:rsidRDefault="00E500A3" w:rsidP="00A07BC7">
      <w:pPr>
        <w:autoSpaceDE w:val="0"/>
        <w:autoSpaceDN w:val="0"/>
        <w:adjustRightInd w:val="0"/>
        <w:rPr>
          <w:rFonts w:cs="Arial"/>
          <w:b/>
          <w:bCs/>
          <w:sz w:val="22"/>
          <w:szCs w:val="22"/>
        </w:rPr>
      </w:pPr>
    </w:p>
    <w:p w14:paraId="29CB6E46" w14:textId="77777777" w:rsidR="00A07BC7" w:rsidRPr="007176F1" w:rsidRDefault="002F0CE4" w:rsidP="00A07BC7">
      <w:pPr>
        <w:autoSpaceDE w:val="0"/>
        <w:autoSpaceDN w:val="0"/>
        <w:adjustRightInd w:val="0"/>
        <w:rPr>
          <w:rFonts w:cs="Arial"/>
          <w:b/>
          <w:sz w:val="22"/>
          <w:szCs w:val="22"/>
        </w:rPr>
      </w:pPr>
      <w:r w:rsidRPr="007176F1">
        <w:rPr>
          <w:rFonts w:cs="Arial"/>
          <w:b/>
          <w:sz w:val="22"/>
          <w:szCs w:val="22"/>
        </w:rPr>
        <w:t>ANTECEDENTS</w:t>
      </w:r>
    </w:p>
    <w:p w14:paraId="7C523FA1" w14:textId="77777777" w:rsidR="006B203D" w:rsidRPr="007176F1" w:rsidRDefault="00E500A3" w:rsidP="00A07BC7">
      <w:pPr>
        <w:autoSpaceDE w:val="0"/>
        <w:autoSpaceDN w:val="0"/>
        <w:adjustRightInd w:val="0"/>
        <w:rPr>
          <w:rFonts w:cs="Arial"/>
          <w:b/>
          <w:sz w:val="22"/>
          <w:szCs w:val="22"/>
        </w:rPr>
      </w:pPr>
    </w:p>
    <w:p w14:paraId="7A5FF946" w14:textId="77777777" w:rsidR="00A07BC7" w:rsidRPr="007176F1" w:rsidRDefault="00E500A3" w:rsidP="00A07BC7">
      <w:pPr>
        <w:autoSpaceDE w:val="0"/>
        <w:autoSpaceDN w:val="0"/>
        <w:adjustRightInd w:val="0"/>
        <w:rPr>
          <w:rFonts w:cs="Arial"/>
          <w:sz w:val="22"/>
          <w:szCs w:val="22"/>
        </w:rPr>
      </w:pPr>
    </w:p>
    <w:p w14:paraId="4EEAE0F3" w14:textId="32C2C69D" w:rsidR="009938A3" w:rsidRPr="007176F1" w:rsidRDefault="002F0CE4" w:rsidP="009938A3">
      <w:pPr>
        <w:pStyle w:val="Prrafodelista"/>
        <w:numPr>
          <w:ilvl w:val="0"/>
          <w:numId w:val="3"/>
        </w:numPr>
        <w:autoSpaceDE w:val="0"/>
        <w:autoSpaceDN w:val="0"/>
        <w:adjustRightInd w:val="0"/>
        <w:rPr>
          <w:rFonts w:cs="Arial"/>
          <w:sz w:val="22"/>
          <w:szCs w:val="22"/>
        </w:rPr>
      </w:pPr>
      <w:r w:rsidRPr="007176F1">
        <w:rPr>
          <w:rFonts w:cs="Arial"/>
          <w:sz w:val="22"/>
          <w:szCs w:val="22"/>
        </w:rPr>
        <w:t xml:space="preserve">L’Ajuntament de Deltebre té la necessitat de realitzar </w:t>
      </w:r>
      <w:r w:rsidR="00894101">
        <w:rPr>
          <w:rFonts w:cs="Arial"/>
          <w:sz w:val="22"/>
          <w:szCs w:val="22"/>
        </w:rPr>
        <w:t>la</w:t>
      </w:r>
      <w:r w:rsidRPr="007176F1">
        <w:rPr>
          <w:rFonts w:cs="Arial"/>
          <w:sz w:val="22"/>
          <w:szCs w:val="22"/>
        </w:rPr>
        <w:t xml:space="preserve"> </w:t>
      </w:r>
      <w:r>
        <w:rPr>
          <w:rFonts w:cs="Arial"/>
          <w:b/>
          <w:bCs/>
          <w:sz w:val="22"/>
          <w:szCs w:val="22"/>
        </w:rPr>
        <w:t>Contractació administrativa d'obres referents al PROJECTE URBANITZACIÓ MIRADOR MOLÍ DELS MIRONS DE DELTEBRE</w:t>
      </w:r>
      <w:r w:rsidRPr="007176F1">
        <w:rPr>
          <w:rFonts w:cs="Arial"/>
          <w:b/>
          <w:bCs/>
          <w:sz w:val="22"/>
          <w:szCs w:val="22"/>
        </w:rPr>
        <w:t xml:space="preserve">, </w:t>
      </w:r>
      <w:r w:rsidRPr="007176F1">
        <w:rPr>
          <w:rFonts w:cs="Arial"/>
          <w:sz w:val="22"/>
          <w:szCs w:val="22"/>
        </w:rPr>
        <w:t>per necessitat i manca de, no es disposa de suficients mitjans per executar l’obra atès que la brigada no pot realitzar una obra d’aquesta envergadura i tampoc tenim els recursos materials per fer-ho, és per això que cal contractar un empresa externa per l’execució de l’objecte.</w:t>
      </w:r>
    </w:p>
    <w:p w14:paraId="23C4A11F" w14:textId="77777777" w:rsidR="009938A3" w:rsidRPr="007176F1" w:rsidRDefault="00E500A3" w:rsidP="009938A3">
      <w:pPr>
        <w:pStyle w:val="Prrafodelista"/>
        <w:autoSpaceDE w:val="0"/>
        <w:autoSpaceDN w:val="0"/>
        <w:adjustRightInd w:val="0"/>
        <w:rPr>
          <w:rFonts w:cs="Arial"/>
          <w:sz w:val="22"/>
          <w:szCs w:val="22"/>
        </w:rPr>
      </w:pPr>
    </w:p>
    <w:p w14:paraId="4965E9BE" w14:textId="77777777" w:rsidR="002476D7" w:rsidRPr="00CE12CA" w:rsidRDefault="002F0CE4" w:rsidP="002476D7">
      <w:pPr>
        <w:pStyle w:val="Prrafodelista"/>
        <w:numPr>
          <w:ilvl w:val="0"/>
          <w:numId w:val="3"/>
        </w:numPr>
        <w:autoSpaceDE w:val="0"/>
        <w:autoSpaceDN w:val="0"/>
        <w:adjustRightInd w:val="0"/>
        <w:rPr>
          <w:rFonts w:cs="Arial"/>
          <w:sz w:val="22"/>
          <w:szCs w:val="22"/>
        </w:rPr>
      </w:pPr>
      <w:r w:rsidRPr="00CE12CA">
        <w:rPr>
          <w:rFonts w:cs="Arial"/>
          <w:b/>
          <w:bCs/>
          <w:sz w:val="22"/>
          <w:szCs w:val="22"/>
        </w:rPr>
        <w:t xml:space="preserve">Objecte </w:t>
      </w:r>
    </w:p>
    <w:p w14:paraId="65C502CD" w14:textId="77777777" w:rsidR="009938A3" w:rsidRPr="00CE12CA" w:rsidRDefault="00E500A3" w:rsidP="009938A3">
      <w:pPr>
        <w:pStyle w:val="Default"/>
        <w:jc w:val="both"/>
        <w:rPr>
          <w:color w:val="auto"/>
          <w:sz w:val="22"/>
          <w:szCs w:val="22"/>
        </w:rPr>
      </w:pPr>
    </w:p>
    <w:p w14:paraId="52095813" w14:textId="3ED7B803" w:rsidR="009938A3" w:rsidRPr="00CE12CA" w:rsidRDefault="002F0CE4" w:rsidP="009938A3">
      <w:pPr>
        <w:pStyle w:val="Default"/>
        <w:numPr>
          <w:ilvl w:val="0"/>
          <w:numId w:val="5"/>
        </w:numPr>
        <w:jc w:val="both"/>
        <w:rPr>
          <w:color w:val="auto"/>
          <w:sz w:val="22"/>
          <w:szCs w:val="22"/>
        </w:rPr>
      </w:pPr>
      <w:r w:rsidRPr="00CE12CA">
        <w:rPr>
          <w:color w:val="auto"/>
          <w:sz w:val="22"/>
          <w:szCs w:val="22"/>
        </w:rPr>
        <w:t xml:space="preserve">Descripció: </w:t>
      </w:r>
      <w:r w:rsidR="0047405E" w:rsidRPr="00CE12CA">
        <w:rPr>
          <w:color w:val="auto"/>
          <w:sz w:val="22"/>
          <w:szCs w:val="22"/>
        </w:rPr>
        <w:t xml:space="preserve">Urbanització de l’espai d’unió entre el final del Passeig del riu i el Passeig del </w:t>
      </w:r>
      <w:r w:rsidR="00894101">
        <w:rPr>
          <w:color w:val="auto"/>
          <w:sz w:val="22"/>
          <w:szCs w:val="22"/>
        </w:rPr>
        <w:t>M</w:t>
      </w:r>
      <w:r w:rsidR="0047405E" w:rsidRPr="00CE12CA">
        <w:rPr>
          <w:color w:val="auto"/>
          <w:sz w:val="22"/>
          <w:szCs w:val="22"/>
        </w:rPr>
        <w:t>olí dels Mirons (a l’alçada del carrer Godall, veure plànols). El principal objectiu és habilitar una zona com a nexe entre els dos espais de passeig existents, garantint la lliure circulació de vianants i bicicletes.</w:t>
      </w:r>
    </w:p>
    <w:p w14:paraId="2ACC861B" w14:textId="73991169" w:rsidR="0047405E" w:rsidRPr="00CE12CA" w:rsidRDefault="0047405E" w:rsidP="0047405E">
      <w:pPr>
        <w:pStyle w:val="Default"/>
        <w:ind w:left="720"/>
        <w:jc w:val="both"/>
        <w:rPr>
          <w:color w:val="auto"/>
          <w:sz w:val="22"/>
          <w:szCs w:val="22"/>
        </w:rPr>
      </w:pPr>
      <w:r w:rsidRPr="00CE12CA">
        <w:rPr>
          <w:color w:val="auto"/>
          <w:sz w:val="22"/>
          <w:szCs w:val="22"/>
        </w:rPr>
        <w:t>Així mateix es realitzarà una graderia / mirador obert al Riu Ebre a la zona del Molí dels Mirons, realitzada amb mur de gabions i reomplerta amb pedra calcària d’aportació.</w:t>
      </w:r>
    </w:p>
    <w:p w14:paraId="523DD08B" w14:textId="2EA85710" w:rsidR="0047405E" w:rsidRPr="00CE12CA" w:rsidRDefault="00894101" w:rsidP="0047405E">
      <w:pPr>
        <w:pStyle w:val="Default"/>
        <w:ind w:left="720"/>
        <w:jc w:val="both"/>
        <w:rPr>
          <w:color w:val="auto"/>
          <w:sz w:val="22"/>
          <w:szCs w:val="22"/>
        </w:rPr>
      </w:pPr>
      <w:r>
        <w:rPr>
          <w:color w:val="auto"/>
          <w:sz w:val="22"/>
          <w:szCs w:val="22"/>
        </w:rPr>
        <w:t>També es</w:t>
      </w:r>
      <w:r w:rsidR="0047405E" w:rsidRPr="00CE12CA">
        <w:rPr>
          <w:color w:val="auto"/>
          <w:sz w:val="22"/>
          <w:szCs w:val="22"/>
        </w:rPr>
        <w:t xml:space="preserve"> realitzarà </w:t>
      </w:r>
      <w:r w:rsidR="00CE12CA" w:rsidRPr="00CE12CA">
        <w:rPr>
          <w:color w:val="auto"/>
          <w:sz w:val="22"/>
          <w:szCs w:val="22"/>
        </w:rPr>
        <w:t>l’ampliació</w:t>
      </w:r>
      <w:r w:rsidR="0047405E" w:rsidRPr="00CE12CA">
        <w:rPr>
          <w:color w:val="auto"/>
          <w:sz w:val="22"/>
          <w:szCs w:val="22"/>
        </w:rPr>
        <w:t xml:space="preserve"> del carril bici i zona </w:t>
      </w:r>
      <w:r w:rsidR="00CE12CA" w:rsidRPr="00CE12CA">
        <w:rPr>
          <w:color w:val="auto"/>
          <w:sz w:val="22"/>
          <w:szCs w:val="22"/>
        </w:rPr>
        <w:t>de vianants</w:t>
      </w:r>
      <w:r w:rsidR="0047405E" w:rsidRPr="00CE12CA">
        <w:rPr>
          <w:color w:val="auto"/>
          <w:sz w:val="22"/>
          <w:szCs w:val="22"/>
        </w:rPr>
        <w:t>, instal·lació de mobiliari urbà com papere</w:t>
      </w:r>
      <w:r w:rsidR="00CE12CA" w:rsidRPr="00CE12CA">
        <w:rPr>
          <w:color w:val="auto"/>
          <w:sz w:val="22"/>
          <w:szCs w:val="22"/>
        </w:rPr>
        <w:t>re</w:t>
      </w:r>
      <w:r w:rsidR="0047405E" w:rsidRPr="00CE12CA">
        <w:rPr>
          <w:color w:val="auto"/>
          <w:sz w:val="22"/>
          <w:szCs w:val="22"/>
        </w:rPr>
        <w:t>s, bancs, bol·lards</w:t>
      </w:r>
      <w:r w:rsidR="00CE12CA" w:rsidRPr="00CE12CA">
        <w:rPr>
          <w:color w:val="auto"/>
          <w:sz w:val="22"/>
          <w:szCs w:val="22"/>
        </w:rPr>
        <w:t>, aparcament de bicicletes i enllumenat públic.</w:t>
      </w:r>
    </w:p>
    <w:p w14:paraId="4B84B66E" w14:textId="59928ED5" w:rsidR="00A119EC" w:rsidRPr="00CE12CA" w:rsidRDefault="002F0CE4" w:rsidP="00A119EC">
      <w:pPr>
        <w:pStyle w:val="Default"/>
        <w:numPr>
          <w:ilvl w:val="0"/>
          <w:numId w:val="5"/>
        </w:numPr>
        <w:jc w:val="both"/>
        <w:rPr>
          <w:color w:val="auto"/>
          <w:sz w:val="22"/>
          <w:szCs w:val="22"/>
        </w:rPr>
      </w:pPr>
      <w:r w:rsidRPr="00CE12CA">
        <w:rPr>
          <w:color w:val="auto"/>
          <w:sz w:val="22"/>
          <w:szCs w:val="22"/>
        </w:rPr>
        <w:t>Nom del projecte degudament replantejat i aprovat</w:t>
      </w:r>
      <w:r w:rsidR="00CE12CA" w:rsidRPr="00CE12CA">
        <w:rPr>
          <w:color w:val="auto"/>
          <w:sz w:val="22"/>
          <w:szCs w:val="22"/>
        </w:rPr>
        <w:t>:</w:t>
      </w:r>
      <w:r w:rsidRPr="00CE12CA">
        <w:rPr>
          <w:color w:val="auto"/>
          <w:sz w:val="22"/>
          <w:szCs w:val="22"/>
        </w:rPr>
        <w:t xml:space="preserve"> </w:t>
      </w:r>
      <w:r w:rsidR="00CE12CA" w:rsidRPr="00CE12CA">
        <w:rPr>
          <w:color w:val="auto"/>
          <w:sz w:val="22"/>
          <w:szCs w:val="22"/>
        </w:rPr>
        <w:t>PROJECTE D’URBANITZACIÓ MIRADOR DEL MOLÍ DELS MIRONS DE DELTEBRE.</w:t>
      </w:r>
    </w:p>
    <w:p w14:paraId="40AA4FD6" w14:textId="77777777" w:rsidR="00CE12CA" w:rsidRPr="00CE12CA" w:rsidRDefault="00CE12CA" w:rsidP="00CE12CA">
      <w:pPr>
        <w:pStyle w:val="Default"/>
        <w:ind w:left="720"/>
        <w:jc w:val="both"/>
        <w:rPr>
          <w:color w:val="auto"/>
          <w:sz w:val="22"/>
          <w:szCs w:val="22"/>
        </w:rPr>
      </w:pPr>
    </w:p>
    <w:p w14:paraId="3D577885" w14:textId="73111036" w:rsidR="00A119EC" w:rsidRPr="00CE12CA" w:rsidRDefault="002F0CE4" w:rsidP="00A119EC">
      <w:pPr>
        <w:pStyle w:val="Default"/>
        <w:numPr>
          <w:ilvl w:val="0"/>
          <w:numId w:val="5"/>
        </w:numPr>
        <w:jc w:val="both"/>
        <w:rPr>
          <w:color w:val="auto"/>
          <w:sz w:val="22"/>
          <w:szCs w:val="22"/>
        </w:rPr>
      </w:pPr>
      <w:r w:rsidRPr="00CE12CA">
        <w:rPr>
          <w:color w:val="auto"/>
          <w:sz w:val="22"/>
          <w:szCs w:val="22"/>
        </w:rPr>
        <w:t xml:space="preserve">Data d’aprovació </w:t>
      </w:r>
      <w:r w:rsidR="00CE12CA" w:rsidRPr="00CE12CA">
        <w:rPr>
          <w:color w:val="auto"/>
          <w:sz w:val="22"/>
          <w:szCs w:val="22"/>
        </w:rPr>
        <w:t>inicial</w:t>
      </w:r>
      <w:r w:rsidRPr="00CE12CA">
        <w:rPr>
          <w:color w:val="auto"/>
          <w:sz w:val="22"/>
          <w:szCs w:val="22"/>
        </w:rPr>
        <w:t xml:space="preserve"> del projecte d’obres:</w:t>
      </w:r>
      <w:r w:rsidR="00CE12CA" w:rsidRPr="00CE12CA">
        <w:rPr>
          <w:color w:val="auto"/>
          <w:sz w:val="22"/>
          <w:szCs w:val="22"/>
        </w:rPr>
        <w:t xml:space="preserve"> 8 de novembre de 2022</w:t>
      </w:r>
    </w:p>
    <w:p w14:paraId="5FB768FF" w14:textId="7DD6BE55" w:rsidR="00B2491E" w:rsidRPr="00CE12CA" w:rsidRDefault="002F0CE4" w:rsidP="009938A3">
      <w:pPr>
        <w:pStyle w:val="Default"/>
        <w:numPr>
          <w:ilvl w:val="0"/>
          <w:numId w:val="5"/>
        </w:numPr>
        <w:jc w:val="both"/>
        <w:rPr>
          <w:color w:val="auto"/>
          <w:sz w:val="22"/>
          <w:szCs w:val="22"/>
        </w:rPr>
      </w:pPr>
      <w:r w:rsidRPr="00CE12CA">
        <w:rPr>
          <w:color w:val="auto"/>
          <w:sz w:val="22"/>
          <w:szCs w:val="22"/>
        </w:rPr>
        <w:t xml:space="preserve">Lots: </w:t>
      </w:r>
      <w:r w:rsidR="00CE12CA" w:rsidRPr="00CE12CA">
        <w:rPr>
          <w:color w:val="auto"/>
          <w:sz w:val="22"/>
          <w:szCs w:val="22"/>
        </w:rPr>
        <w:t>No.</w:t>
      </w:r>
      <w:r w:rsidRPr="00CE12CA">
        <w:rPr>
          <w:color w:val="auto"/>
          <w:sz w:val="22"/>
          <w:szCs w:val="22"/>
        </w:rPr>
        <w:t xml:space="preserve"> </w:t>
      </w:r>
      <w:r w:rsidRPr="00CE12CA">
        <w:rPr>
          <w:color w:val="auto"/>
          <w:sz w:val="22"/>
          <w:szCs w:val="22"/>
          <w:lang w:eastAsia="es-ES"/>
        </w:rPr>
        <w:t>En el present projecte la divisió en lots podria fer l’execució del contracte excessivament difícil o onerosa des del punt de vista tècnic per la necessitat de de coordinar als diferents contractistes per als diversos lots podria posar en risc l’execució adequada del contracte.</w:t>
      </w:r>
    </w:p>
    <w:p w14:paraId="1A43E0F2" w14:textId="77777777" w:rsidR="009938A3" w:rsidRPr="00CE12CA" w:rsidRDefault="00E500A3" w:rsidP="009938A3">
      <w:pPr>
        <w:pStyle w:val="Default"/>
        <w:jc w:val="both"/>
        <w:rPr>
          <w:b/>
          <w:bCs/>
          <w:color w:val="auto"/>
          <w:sz w:val="22"/>
          <w:szCs w:val="22"/>
        </w:rPr>
      </w:pPr>
    </w:p>
    <w:p w14:paraId="1E06544F" w14:textId="3250C8B4" w:rsidR="00A119EC" w:rsidRPr="007176F1" w:rsidRDefault="00E500A3" w:rsidP="00A119EC">
      <w:pPr>
        <w:pStyle w:val="Prrafodelista"/>
        <w:autoSpaceDE w:val="0"/>
        <w:autoSpaceDN w:val="0"/>
        <w:adjustRightInd w:val="0"/>
        <w:rPr>
          <w:rFonts w:cs="Arial"/>
          <w:b/>
          <w:bCs/>
          <w:sz w:val="22"/>
          <w:szCs w:val="22"/>
        </w:rPr>
      </w:pPr>
    </w:p>
    <w:p w14:paraId="73DD2CE5" w14:textId="77777777" w:rsidR="009938A3" w:rsidRPr="007176F1" w:rsidRDefault="002F0CE4" w:rsidP="009938A3">
      <w:pPr>
        <w:pStyle w:val="Prrafodelista"/>
        <w:numPr>
          <w:ilvl w:val="0"/>
          <w:numId w:val="3"/>
        </w:numPr>
        <w:autoSpaceDE w:val="0"/>
        <w:autoSpaceDN w:val="0"/>
        <w:adjustRightInd w:val="0"/>
        <w:rPr>
          <w:rFonts w:cs="Arial"/>
          <w:b/>
          <w:bCs/>
          <w:sz w:val="22"/>
          <w:szCs w:val="22"/>
        </w:rPr>
      </w:pPr>
      <w:r w:rsidRPr="007176F1">
        <w:rPr>
          <w:rFonts w:cs="Arial"/>
          <w:b/>
          <w:bCs/>
          <w:sz w:val="22"/>
          <w:szCs w:val="22"/>
        </w:rPr>
        <w:t xml:space="preserve">Dades de la contractació </w:t>
      </w:r>
    </w:p>
    <w:p w14:paraId="07103100" w14:textId="77777777" w:rsidR="009938A3" w:rsidRPr="007176F1" w:rsidRDefault="00E500A3" w:rsidP="009938A3">
      <w:pPr>
        <w:pStyle w:val="Default"/>
        <w:jc w:val="both"/>
        <w:rPr>
          <w:sz w:val="22"/>
          <w:szCs w:val="22"/>
        </w:rPr>
      </w:pPr>
    </w:p>
    <w:tbl>
      <w:tblPr>
        <w:tblStyle w:val="Tablaconcuadrcula"/>
        <w:tblW w:w="883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872"/>
        <w:gridCol w:w="2216"/>
        <w:gridCol w:w="368"/>
        <w:gridCol w:w="654"/>
        <w:gridCol w:w="113"/>
        <w:gridCol w:w="51"/>
        <w:gridCol w:w="261"/>
        <w:gridCol w:w="987"/>
        <w:gridCol w:w="40"/>
        <w:gridCol w:w="228"/>
        <w:gridCol w:w="829"/>
        <w:gridCol w:w="141"/>
        <w:gridCol w:w="40"/>
        <w:gridCol w:w="135"/>
        <w:gridCol w:w="180"/>
        <w:gridCol w:w="102"/>
        <w:gridCol w:w="40"/>
        <w:gridCol w:w="805"/>
        <w:gridCol w:w="775"/>
      </w:tblGrid>
      <w:tr w:rsidR="005A53EC" w14:paraId="5FE11D9D"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13347E61" w14:textId="77777777" w:rsidR="002476D7" w:rsidRPr="007176F1" w:rsidRDefault="002F0CE4">
            <w:pPr>
              <w:rPr>
                <w:rFonts w:cs="Arial"/>
                <w:b/>
                <w:sz w:val="22"/>
                <w:szCs w:val="22"/>
                <w:lang w:eastAsia="es-ES"/>
              </w:rPr>
            </w:pPr>
            <w:r w:rsidRPr="007176F1">
              <w:rPr>
                <w:rFonts w:cs="Arial"/>
                <w:b/>
                <w:sz w:val="22"/>
                <w:szCs w:val="22"/>
                <w:lang w:eastAsia="es-ES"/>
              </w:rPr>
              <w:t>A. PODER ADJUDICADOR</w:t>
            </w:r>
          </w:p>
        </w:tc>
      </w:tr>
      <w:tr w:rsidR="005A53EC" w14:paraId="708AB9F7" w14:textId="77777777" w:rsidTr="00F10D07">
        <w:trPr>
          <w:tblCellSpacing w:w="20" w:type="dxa"/>
        </w:trPr>
        <w:tc>
          <w:tcPr>
            <w:tcW w:w="4050" w:type="dxa"/>
            <w:gridSpan w:val="4"/>
            <w:tcBorders>
              <w:top w:val="inset" w:sz="6" w:space="0" w:color="auto"/>
              <w:left w:val="inset" w:sz="6" w:space="0" w:color="auto"/>
              <w:bottom w:val="inset" w:sz="6" w:space="0" w:color="auto"/>
              <w:right w:val="inset" w:sz="6" w:space="0" w:color="auto"/>
            </w:tcBorders>
            <w:hideMark/>
          </w:tcPr>
          <w:p w14:paraId="5A39E9B9" w14:textId="77777777" w:rsidR="002476D7" w:rsidRPr="007176F1" w:rsidRDefault="002F0CE4">
            <w:pPr>
              <w:rPr>
                <w:rFonts w:cs="Arial"/>
                <w:sz w:val="22"/>
                <w:szCs w:val="22"/>
                <w:lang w:eastAsia="es-ES"/>
              </w:rPr>
            </w:pPr>
            <w:r w:rsidRPr="007176F1">
              <w:rPr>
                <w:rFonts w:cs="Arial"/>
                <w:sz w:val="22"/>
                <w:szCs w:val="22"/>
                <w:lang w:eastAsia="es-ES"/>
              </w:rPr>
              <w:t xml:space="preserve">ADMINISTRACIÓ CONTRACTANT: </w:t>
            </w:r>
          </w:p>
        </w:tc>
        <w:tc>
          <w:tcPr>
            <w:tcW w:w="4667" w:type="dxa"/>
            <w:gridSpan w:val="15"/>
            <w:tcBorders>
              <w:top w:val="inset" w:sz="6" w:space="0" w:color="auto"/>
              <w:left w:val="inset" w:sz="6" w:space="0" w:color="auto"/>
              <w:bottom w:val="inset" w:sz="6" w:space="0" w:color="auto"/>
              <w:right w:val="inset" w:sz="6" w:space="0" w:color="auto"/>
            </w:tcBorders>
          </w:tcPr>
          <w:p w14:paraId="7AC8484D" w14:textId="77777777" w:rsidR="002476D7" w:rsidRPr="007176F1" w:rsidRDefault="002F0CE4" w:rsidP="002476D7">
            <w:pPr>
              <w:rPr>
                <w:rFonts w:cs="Arial"/>
                <w:sz w:val="22"/>
                <w:szCs w:val="22"/>
                <w:lang w:eastAsia="es-ES"/>
              </w:rPr>
            </w:pPr>
            <w:r w:rsidRPr="007176F1">
              <w:rPr>
                <w:rFonts w:cs="Arial"/>
                <w:sz w:val="22"/>
                <w:szCs w:val="22"/>
                <w:lang w:eastAsia="es-ES"/>
              </w:rPr>
              <w:t>AJUNTAMENT DE DELTEBRE</w:t>
            </w:r>
          </w:p>
        </w:tc>
      </w:tr>
      <w:tr w:rsidR="005A53EC" w14:paraId="064A18E9" w14:textId="77777777" w:rsidTr="00F10D07">
        <w:trPr>
          <w:tblCellSpacing w:w="20" w:type="dxa"/>
        </w:trPr>
        <w:tc>
          <w:tcPr>
            <w:tcW w:w="5462" w:type="dxa"/>
            <w:gridSpan w:val="8"/>
            <w:tcBorders>
              <w:top w:val="inset" w:sz="6" w:space="0" w:color="auto"/>
              <w:left w:val="inset" w:sz="6" w:space="0" w:color="auto"/>
              <w:bottom w:val="inset" w:sz="6" w:space="0" w:color="auto"/>
              <w:right w:val="inset" w:sz="6" w:space="0" w:color="auto"/>
            </w:tcBorders>
          </w:tcPr>
          <w:p w14:paraId="150D2CA6" w14:textId="77777777" w:rsidR="00946691" w:rsidRPr="007176F1" w:rsidRDefault="002F0CE4">
            <w:pPr>
              <w:rPr>
                <w:rFonts w:cs="Arial"/>
                <w:b/>
                <w:sz w:val="22"/>
                <w:szCs w:val="22"/>
                <w:lang w:eastAsia="es-ES"/>
              </w:rPr>
            </w:pPr>
            <w:r w:rsidRPr="007176F1">
              <w:rPr>
                <w:rFonts w:cs="Arial"/>
                <w:b/>
                <w:sz w:val="22"/>
                <w:szCs w:val="22"/>
                <w:lang w:eastAsia="es-ES"/>
              </w:rPr>
              <w:lastRenderedPageBreak/>
              <w:t>Indicar si el contracte està relacionat amb un projecte o programa finançat amb fons de la Unió Europea:</w:t>
            </w:r>
          </w:p>
        </w:tc>
        <w:tc>
          <w:tcPr>
            <w:tcW w:w="3255" w:type="dxa"/>
            <w:gridSpan w:val="11"/>
            <w:tcBorders>
              <w:top w:val="inset" w:sz="6" w:space="0" w:color="auto"/>
              <w:left w:val="inset" w:sz="6" w:space="0" w:color="auto"/>
              <w:bottom w:val="inset" w:sz="6" w:space="0" w:color="auto"/>
              <w:right w:val="inset" w:sz="6" w:space="0" w:color="auto"/>
            </w:tcBorders>
            <w:vAlign w:val="center"/>
          </w:tcPr>
          <w:p w14:paraId="2076BD55" w14:textId="38A5522A" w:rsidR="00946691" w:rsidRPr="007176F1" w:rsidRDefault="002F0CE4" w:rsidP="00AF648D">
            <w:pPr>
              <w:rPr>
                <w:rFonts w:cs="Arial"/>
                <w:sz w:val="22"/>
                <w:szCs w:val="22"/>
                <w:lang w:eastAsia="es-ES"/>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(quina)   </w:t>
            </w:r>
            <w:r w:rsidR="00CE12CA">
              <w:rPr>
                <w:rFonts w:cs="Arial"/>
                <w:sz w:val="22"/>
                <w:szCs w:val="22"/>
              </w:rPr>
              <w:fldChar w:fldCharType="begin">
                <w:ffData>
                  <w:name w:val=""/>
                  <w:enabled/>
                  <w:calcOnExit w:val="0"/>
                  <w:checkBox>
                    <w:size w:val="16"/>
                    <w:default w:val="1"/>
                  </w:checkBox>
                </w:ffData>
              </w:fldChar>
            </w:r>
            <w:r w:rsidR="00CE12CA">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00CE12CA">
              <w:rPr>
                <w:rFonts w:cs="Arial"/>
                <w:sz w:val="22"/>
                <w:szCs w:val="22"/>
              </w:rPr>
              <w:fldChar w:fldCharType="end"/>
            </w:r>
            <w:r w:rsidRPr="007176F1">
              <w:rPr>
                <w:rFonts w:cs="Arial"/>
                <w:sz w:val="22"/>
                <w:szCs w:val="22"/>
                <w:lang w:eastAsia="es-ES"/>
              </w:rPr>
              <w:t>NO</w:t>
            </w:r>
          </w:p>
        </w:tc>
      </w:tr>
      <w:tr w:rsidR="005A53EC" w14:paraId="6FA5F129" w14:textId="77777777" w:rsidTr="00F10D07">
        <w:trPr>
          <w:tblCellSpacing w:w="20" w:type="dxa"/>
        </w:trPr>
        <w:tc>
          <w:tcPr>
            <w:tcW w:w="5462" w:type="dxa"/>
            <w:gridSpan w:val="8"/>
            <w:tcBorders>
              <w:top w:val="inset" w:sz="6" w:space="0" w:color="auto"/>
              <w:left w:val="inset" w:sz="6" w:space="0" w:color="auto"/>
              <w:bottom w:val="inset" w:sz="6" w:space="0" w:color="auto"/>
              <w:right w:val="inset" w:sz="6" w:space="0" w:color="auto"/>
            </w:tcBorders>
          </w:tcPr>
          <w:p w14:paraId="63AA4A81" w14:textId="77777777" w:rsidR="001E69B9" w:rsidRPr="007176F1" w:rsidRDefault="002F0CE4" w:rsidP="001E69B9">
            <w:pPr>
              <w:rPr>
                <w:noProof/>
              </w:rPr>
            </w:pPr>
            <w:r w:rsidRPr="007176F1">
              <w:rPr>
                <w:noProof/>
              </w:rPr>
              <w:t>Projecte finançat amb fons del Mecanisme de Recuperació</w:t>
            </w:r>
          </w:p>
        </w:tc>
        <w:tc>
          <w:tcPr>
            <w:tcW w:w="3255" w:type="dxa"/>
            <w:gridSpan w:val="11"/>
            <w:tcBorders>
              <w:top w:val="inset" w:sz="6" w:space="0" w:color="auto"/>
              <w:left w:val="inset" w:sz="6" w:space="0" w:color="auto"/>
              <w:bottom w:val="inset" w:sz="6" w:space="0" w:color="auto"/>
              <w:right w:val="inset" w:sz="6" w:space="0" w:color="auto"/>
            </w:tcBorders>
            <w:vAlign w:val="center"/>
          </w:tcPr>
          <w:p w14:paraId="16F928FB" w14:textId="22E091FC" w:rsidR="001E69B9" w:rsidRPr="007176F1" w:rsidRDefault="002F0CE4" w:rsidP="00AF648D">
            <w:pPr>
              <w:rPr>
                <w:rFonts w:cs="Arial"/>
                <w:color w:val="FF0000"/>
                <w:sz w:val="22"/>
                <w:szCs w:val="22"/>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(quina)   </w:t>
            </w:r>
            <w:r w:rsidR="00CE12CA">
              <w:rPr>
                <w:rFonts w:cs="Arial"/>
                <w:sz w:val="22"/>
                <w:szCs w:val="22"/>
              </w:rPr>
              <w:fldChar w:fldCharType="begin">
                <w:ffData>
                  <w:name w:val=""/>
                  <w:enabled/>
                  <w:calcOnExit w:val="0"/>
                  <w:checkBox>
                    <w:size w:val="16"/>
                    <w:default w:val="1"/>
                  </w:checkBox>
                </w:ffData>
              </w:fldChar>
            </w:r>
            <w:r w:rsidR="00CE12CA">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00CE12CA">
              <w:rPr>
                <w:rFonts w:cs="Arial"/>
                <w:sz w:val="22"/>
                <w:szCs w:val="22"/>
              </w:rPr>
              <w:fldChar w:fldCharType="end"/>
            </w:r>
            <w:r w:rsidRPr="007176F1">
              <w:rPr>
                <w:rFonts w:cs="Arial"/>
                <w:sz w:val="22"/>
                <w:szCs w:val="22"/>
                <w:lang w:eastAsia="es-ES"/>
              </w:rPr>
              <w:t>NO</w:t>
            </w:r>
          </w:p>
        </w:tc>
      </w:tr>
      <w:tr w:rsidR="005A53EC" w14:paraId="283FB339" w14:textId="77777777" w:rsidTr="00F10D07">
        <w:trPr>
          <w:tblCellSpacing w:w="20" w:type="dxa"/>
        </w:trPr>
        <w:tc>
          <w:tcPr>
            <w:tcW w:w="5462" w:type="dxa"/>
            <w:gridSpan w:val="8"/>
            <w:tcBorders>
              <w:top w:val="inset" w:sz="6" w:space="0" w:color="auto"/>
              <w:left w:val="inset" w:sz="6" w:space="0" w:color="auto"/>
              <w:bottom w:val="inset" w:sz="6" w:space="0" w:color="auto"/>
              <w:right w:val="inset" w:sz="6" w:space="0" w:color="auto"/>
            </w:tcBorders>
          </w:tcPr>
          <w:p w14:paraId="4C2192C7" w14:textId="77777777" w:rsidR="001E69B9" w:rsidRPr="007176F1" w:rsidRDefault="002F0CE4" w:rsidP="001E69B9">
            <w:pPr>
              <w:rPr>
                <w:noProof/>
              </w:rPr>
            </w:pPr>
            <w:r w:rsidRPr="007176F1">
              <w:rPr>
                <w:noProof/>
              </w:rPr>
              <w:t>Projecte finançat amb fons REACT-EU</w:t>
            </w:r>
          </w:p>
          <w:p w14:paraId="3F08B0E3" w14:textId="77777777" w:rsidR="001E69B9" w:rsidRPr="007176F1" w:rsidRDefault="00E500A3" w:rsidP="001E69B9">
            <w:pPr>
              <w:rPr>
                <w:noProof/>
              </w:rPr>
            </w:pPr>
          </w:p>
        </w:tc>
        <w:tc>
          <w:tcPr>
            <w:tcW w:w="3255" w:type="dxa"/>
            <w:gridSpan w:val="11"/>
            <w:tcBorders>
              <w:top w:val="inset" w:sz="6" w:space="0" w:color="auto"/>
              <w:left w:val="inset" w:sz="6" w:space="0" w:color="auto"/>
              <w:bottom w:val="inset" w:sz="6" w:space="0" w:color="auto"/>
              <w:right w:val="inset" w:sz="6" w:space="0" w:color="auto"/>
            </w:tcBorders>
            <w:vAlign w:val="center"/>
          </w:tcPr>
          <w:p w14:paraId="4B76D113" w14:textId="026D3A63" w:rsidR="001E69B9" w:rsidRPr="007176F1" w:rsidRDefault="002F0CE4" w:rsidP="00AF648D">
            <w:pPr>
              <w:rPr>
                <w:rFonts w:cs="Arial"/>
                <w:color w:val="FF0000"/>
                <w:sz w:val="22"/>
                <w:szCs w:val="22"/>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(quina)   </w:t>
            </w:r>
            <w:r w:rsidR="00CE12CA">
              <w:rPr>
                <w:rFonts w:cs="Arial"/>
                <w:sz w:val="22"/>
                <w:szCs w:val="22"/>
              </w:rPr>
              <w:fldChar w:fldCharType="begin">
                <w:ffData>
                  <w:name w:val=""/>
                  <w:enabled/>
                  <w:calcOnExit w:val="0"/>
                  <w:checkBox>
                    <w:size w:val="16"/>
                    <w:default w:val="1"/>
                  </w:checkBox>
                </w:ffData>
              </w:fldChar>
            </w:r>
            <w:r w:rsidR="00CE12CA">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00CE12CA">
              <w:rPr>
                <w:rFonts w:cs="Arial"/>
                <w:sz w:val="22"/>
                <w:szCs w:val="22"/>
              </w:rPr>
              <w:fldChar w:fldCharType="end"/>
            </w:r>
            <w:r w:rsidRPr="007176F1">
              <w:rPr>
                <w:rFonts w:cs="Arial"/>
                <w:sz w:val="22"/>
                <w:szCs w:val="22"/>
                <w:lang w:eastAsia="es-ES"/>
              </w:rPr>
              <w:t>NO</w:t>
            </w:r>
          </w:p>
        </w:tc>
      </w:tr>
      <w:tr w:rsidR="005A53EC" w14:paraId="3F533F08" w14:textId="77777777" w:rsidTr="00F10D07">
        <w:trPr>
          <w:tblCellSpacing w:w="20" w:type="dxa"/>
        </w:trPr>
        <w:tc>
          <w:tcPr>
            <w:tcW w:w="5462" w:type="dxa"/>
            <w:gridSpan w:val="8"/>
            <w:tcBorders>
              <w:top w:val="inset" w:sz="6" w:space="0" w:color="auto"/>
              <w:left w:val="inset" w:sz="6" w:space="0" w:color="auto"/>
              <w:bottom w:val="inset" w:sz="6" w:space="0" w:color="auto"/>
              <w:right w:val="inset" w:sz="6" w:space="0" w:color="auto"/>
            </w:tcBorders>
          </w:tcPr>
          <w:p w14:paraId="2ECB6C12" w14:textId="77777777" w:rsidR="00E46D10" w:rsidRPr="007176F1" w:rsidRDefault="002F0CE4">
            <w:pPr>
              <w:rPr>
                <w:rFonts w:cs="Arial"/>
                <w:b/>
                <w:sz w:val="22"/>
                <w:szCs w:val="22"/>
                <w:lang w:eastAsia="es-ES"/>
              </w:rPr>
            </w:pPr>
            <w:r w:rsidRPr="007176F1">
              <w:rPr>
                <w:rFonts w:cs="Arial"/>
                <w:b/>
                <w:sz w:val="22"/>
                <w:szCs w:val="22"/>
                <w:lang w:eastAsia="es-ES"/>
              </w:rPr>
              <w:t>Projecte finançat amb fons del Mecanisme de Recuperació:</w:t>
            </w:r>
          </w:p>
        </w:tc>
        <w:tc>
          <w:tcPr>
            <w:tcW w:w="3255" w:type="dxa"/>
            <w:gridSpan w:val="11"/>
            <w:tcBorders>
              <w:top w:val="inset" w:sz="6" w:space="0" w:color="auto"/>
              <w:left w:val="inset" w:sz="6" w:space="0" w:color="auto"/>
              <w:bottom w:val="inset" w:sz="6" w:space="0" w:color="auto"/>
              <w:right w:val="inset" w:sz="6" w:space="0" w:color="auto"/>
            </w:tcBorders>
            <w:vAlign w:val="center"/>
          </w:tcPr>
          <w:p w14:paraId="4CFDCAA0" w14:textId="41AF4360" w:rsidR="00E46D10" w:rsidRPr="007176F1" w:rsidRDefault="002F0CE4" w:rsidP="00E46D10">
            <w:pPr>
              <w:rPr>
                <w:rFonts w:cs="Arial"/>
                <w:color w:val="FF0000"/>
                <w:sz w:val="22"/>
                <w:szCs w:val="22"/>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00CE12CA">
              <w:rPr>
                <w:rFonts w:cs="Arial"/>
                <w:sz w:val="22"/>
                <w:szCs w:val="22"/>
              </w:rPr>
              <w:fldChar w:fldCharType="begin">
                <w:ffData>
                  <w:name w:val=""/>
                  <w:enabled/>
                  <w:calcOnExit w:val="0"/>
                  <w:checkBox>
                    <w:size w:val="16"/>
                    <w:default w:val="1"/>
                  </w:checkBox>
                </w:ffData>
              </w:fldChar>
            </w:r>
            <w:r w:rsidR="00CE12CA">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00CE12CA">
              <w:rPr>
                <w:rFonts w:cs="Arial"/>
                <w:sz w:val="22"/>
                <w:szCs w:val="22"/>
              </w:rPr>
              <w:fldChar w:fldCharType="end"/>
            </w:r>
            <w:r w:rsidRPr="007176F1">
              <w:rPr>
                <w:rFonts w:cs="Arial"/>
                <w:sz w:val="22"/>
                <w:szCs w:val="22"/>
                <w:lang w:eastAsia="es-ES"/>
              </w:rPr>
              <w:t>NO</w:t>
            </w:r>
          </w:p>
        </w:tc>
      </w:tr>
      <w:tr w:rsidR="005A53EC" w14:paraId="00DD0FB7" w14:textId="77777777" w:rsidTr="00F10D07">
        <w:trPr>
          <w:tblCellSpacing w:w="20" w:type="dxa"/>
        </w:trPr>
        <w:tc>
          <w:tcPr>
            <w:tcW w:w="4050" w:type="dxa"/>
            <w:gridSpan w:val="4"/>
            <w:tcBorders>
              <w:top w:val="inset" w:sz="6" w:space="0" w:color="auto"/>
              <w:left w:val="inset" w:sz="6" w:space="0" w:color="auto"/>
              <w:bottom w:val="inset" w:sz="6" w:space="0" w:color="auto"/>
              <w:right w:val="inset" w:sz="6" w:space="0" w:color="auto"/>
            </w:tcBorders>
            <w:hideMark/>
          </w:tcPr>
          <w:p w14:paraId="5C170706" w14:textId="77777777" w:rsidR="003650D7" w:rsidRPr="007176F1" w:rsidRDefault="002F0CE4" w:rsidP="003650D7">
            <w:pPr>
              <w:rPr>
                <w:rFonts w:cs="Arial"/>
                <w:sz w:val="22"/>
                <w:szCs w:val="22"/>
                <w:lang w:eastAsia="es-ES"/>
              </w:rPr>
            </w:pPr>
            <w:r w:rsidRPr="007176F1">
              <w:rPr>
                <w:rFonts w:cs="Arial"/>
                <w:sz w:val="22"/>
                <w:szCs w:val="22"/>
                <w:lang w:eastAsia="es-ES"/>
              </w:rPr>
              <w:t>ÒRGAN DE CONTRACTACIÓ:</w:t>
            </w:r>
          </w:p>
        </w:tc>
        <w:tc>
          <w:tcPr>
            <w:tcW w:w="4667" w:type="dxa"/>
            <w:gridSpan w:val="15"/>
            <w:tcBorders>
              <w:top w:val="inset" w:sz="6" w:space="0" w:color="auto"/>
              <w:left w:val="inset" w:sz="6" w:space="0" w:color="auto"/>
              <w:bottom w:val="inset" w:sz="6" w:space="0" w:color="auto"/>
              <w:right w:val="inset" w:sz="6" w:space="0" w:color="auto"/>
            </w:tcBorders>
          </w:tcPr>
          <w:p w14:paraId="7A754B77" w14:textId="77777777" w:rsidR="003650D7" w:rsidRPr="007176F1" w:rsidRDefault="002F0CE4" w:rsidP="003650D7">
            <w:pPr>
              <w:rPr>
                <w:rFonts w:cs="Arial"/>
                <w:sz w:val="22"/>
                <w:szCs w:val="22"/>
                <w:lang w:eastAsia="es-ES"/>
              </w:rPr>
            </w:pPr>
            <w:r w:rsidRPr="007176F1">
              <w:rPr>
                <w:rFonts w:cs="Arial"/>
                <w:bCs/>
                <w:sz w:val="22"/>
                <w:szCs w:val="22"/>
                <w:lang w:eastAsia="es-ES"/>
              </w:rPr>
              <w:t>JUNTA DE GOVERN LOCAL</w:t>
            </w:r>
          </w:p>
        </w:tc>
      </w:tr>
      <w:tr w:rsidR="005A53EC" w14:paraId="4E2AA875" w14:textId="77777777" w:rsidTr="00F10D07">
        <w:trPr>
          <w:tblCellSpacing w:w="20" w:type="dxa"/>
        </w:trPr>
        <w:tc>
          <w:tcPr>
            <w:tcW w:w="4050" w:type="dxa"/>
            <w:gridSpan w:val="4"/>
            <w:tcBorders>
              <w:top w:val="inset" w:sz="6" w:space="0" w:color="auto"/>
              <w:left w:val="inset" w:sz="6" w:space="0" w:color="auto"/>
              <w:bottom w:val="inset" w:sz="6" w:space="0" w:color="auto"/>
              <w:right w:val="inset" w:sz="6" w:space="0" w:color="auto"/>
            </w:tcBorders>
            <w:hideMark/>
          </w:tcPr>
          <w:p w14:paraId="3BB0A025" w14:textId="77777777" w:rsidR="003650D7" w:rsidRPr="007176F1" w:rsidRDefault="002F0CE4" w:rsidP="003650D7">
            <w:pPr>
              <w:rPr>
                <w:rFonts w:cs="Arial"/>
                <w:sz w:val="22"/>
                <w:szCs w:val="22"/>
                <w:lang w:eastAsia="es-ES"/>
              </w:rPr>
            </w:pPr>
            <w:r w:rsidRPr="007176F1">
              <w:rPr>
                <w:rFonts w:cs="Arial"/>
                <w:sz w:val="22"/>
                <w:szCs w:val="22"/>
                <w:lang w:eastAsia="es-ES"/>
              </w:rPr>
              <w:t>SERVEI GESTOR/PROMOTOR:</w:t>
            </w:r>
          </w:p>
        </w:tc>
        <w:tc>
          <w:tcPr>
            <w:tcW w:w="4667" w:type="dxa"/>
            <w:gridSpan w:val="15"/>
            <w:tcBorders>
              <w:top w:val="inset" w:sz="6" w:space="0" w:color="auto"/>
              <w:left w:val="inset" w:sz="6" w:space="0" w:color="auto"/>
              <w:bottom w:val="inset" w:sz="6" w:space="0" w:color="auto"/>
              <w:right w:val="inset" w:sz="6" w:space="0" w:color="auto"/>
            </w:tcBorders>
          </w:tcPr>
          <w:p w14:paraId="01FC7BEB" w14:textId="77777777" w:rsidR="003650D7" w:rsidRPr="007176F1" w:rsidRDefault="002F0CE4" w:rsidP="003650D7">
            <w:pPr>
              <w:rPr>
                <w:rFonts w:cs="Arial"/>
                <w:sz w:val="22"/>
                <w:szCs w:val="22"/>
                <w:lang w:eastAsia="es-ES"/>
              </w:rPr>
            </w:pPr>
            <w:r w:rsidRPr="007176F1">
              <w:rPr>
                <w:rFonts w:cs="Arial"/>
                <w:sz w:val="22"/>
                <w:szCs w:val="22"/>
                <w:lang w:eastAsia="es-ES"/>
              </w:rPr>
              <w:t>ÀREA #DeltebreTerritori</w:t>
            </w:r>
          </w:p>
        </w:tc>
      </w:tr>
      <w:tr w:rsidR="005A53EC" w14:paraId="04BD725E"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558D7249" w14:textId="77777777" w:rsidR="003650D7" w:rsidRPr="007176F1" w:rsidRDefault="002F0CE4" w:rsidP="003650D7">
            <w:pPr>
              <w:rPr>
                <w:rFonts w:cs="Arial"/>
                <w:sz w:val="22"/>
                <w:szCs w:val="22"/>
                <w:lang w:eastAsia="es-ES"/>
              </w:rPr>
            </w:pPr>
            <w:r w:rsidRPr="007176F1">
              <w:rPr>
                <w:rFonts w:cs="Arial"/>
                <w:sz w:val="22"/>
                <w:szCs w:val="22"/>
                <w:lang w:eastAsia="es-ES"/>
              </w:rPr>
              <w:t>Obtenció de la documentació i informació</w:t>
            </w:r>
          </w:p>
          <w:p w14:paraId="2E664CF0" w14:textId="77777777" w:rsidR="003650D7" w:rsidRPr="007176F1" w:rsidRDefault="00E500A3" w:rsidP="003650D7">
            <w:pPr>
              <w:rPr>
                <w:rFonts w:cs="Arial"/>
                <w:sz w:val="22"/>
                <w:szCs w:val="22"/>
                <w:lang w:eastAsia="es-ES"/>
              </w:rPr>
            </w:pPr>
          </w:p>
          <w:p w14:paraId="25A254AD" w14:textId="77777777" w:rsidR="003650D7" w:rsidRPr="007176F1" w:rsidRDefault="002F0CE4" w:rsidP="003650D7">
            <w:pPr>
              <w:rPr>
                <w:rFonts w:cs="Arial"/>
                <w:sz w:val="22"/>
                <w:szCs w:val="22"/>
                <w:lang w:eastAsia="es-ES"/>
              </w:rPr>
            </w:pPr>
            <w:r w:rsidRPr="007176F1">
              <w:rPr>
                <w:rFonts w:cs="Arial"/>
                <w:sz w:val="22"/>
                <w:szCs w:val="22"/>
                <w:lang w:eastAsia="es-ES"/>
              </w:rPr>
              <w:t>a)</w:t>
            </w:r>
            <w:r w:rsidRPr="007176F1">
              <w:rPr>
                <w:rFonts w:cs="Arial"/>
                <w:sz w:val="22"/>
                <w:szCs w:val="22"/>
                <w:lang w:eastAsia="es-ES"/>
              </w:rPr>
              <w:tab/>
              <w:t>Entitat: Ajuntament de Deltebre.</w:t>
            </w:r>
          </w:p>
          <w:p w14:paraId="5F97413E" w14:textId="77777777" w:rsidR="003650D7" w:rsidRPr="007176F1" w:rsidRDefault="002F0CE4" w:rsidP="003650D7">
            <w:pPr>
              <w:rPr>
                <w:rFonts w:cs="Arial"/>
                <w:sz w:val="22"/>
                <w:szCs w:val="22"/>
                <w:lang w:eastAsia="es-ES"/>
              </w:rPr>
            </w:pPr>
            <w:r w:rsidRPr="007176F1">
              <w:rPr>
                <w:rFonts w:cs="Arial"/>
                <w:sz w:val="22"/>
                <w:szCs w:val="22"/>
                <w:lang w:eastAsia="es-ES"/>
              </w:rPr>
              <w:t>b)</w:t>
            </w:r>
            <w:r w:rsidRPr="007176F1">
              <w:rPr>
                <w:rFonts w:cs="Arial"/>
                <w:sz w:val="22"/>
                <w:szCs w:val="22"/>
                <w:lang w:eastAsia="es-ES"/>
              </w:rPr>
              <w:tab/>
              <w:t>Domicili: PLAÇA 20 DE MAIG, 1</w:t>
            </w:r>
          </w:p>
          <w:p w14:paraId="48AEE3E7" w14:textId="77777777" w:rsidR="003650D7" w:rsidRPr="007176F1" w:rsidRDefault="002F0CE4" w:rsidP="003650D7">
            <w:pPr>
              <w:rPr>
                <w:rFonts w:cs="Arial"/>
                <w:sz w:val="22"/>
                <w:szCs w:val="22"/>
                <w:lang w:eastAsia="es-ES"/>
              </w:rPr>
            </w:pPr>
            <w:r w:rsidRPr="007176F1">
              <w:rPr>
                <w:rFonts w:cs="Arial"/>
                <w:sz w:val="22"/>
                <w:szCs w:val="22"/>
                <w:lang w:eastAsia="es-ES"/>
              </w:rPr>
              <w:t>c)</w:t>
            </w:r>
            <w:r w:rsidRPr="007176F1">
              <w:rPr>
                <w:rFonts w:cs="Arial"/>
                <w:sz w:val="22"/>
                <w:szCs w:val="22"/>
                <w:lang w:eastAsia="es-ES"/>
              </w:rPr>
              <w:tab/>
              <w:t>Localitat i codi postal: DELTEBRE, CP: 43580.</w:t>
            </w:r>
          </w:p>
          <w:p w14:paraId="786A02D6" w14:textId="77777777" w:rsidR="003650D7" w:rsidRPr="007176F1" w:rsidRDefault="002F0CE4" w:rsidP="003650D7">
            <w:pPr>
              <w:rPr>
                <w:rFonts w:cs="Arial"/>
                <w:sz w:val="22"/>
                <w:szCs w:val="22"/>
                <w:lang w:eastAsia="es-ES"/>
              </w:rPr>
            </w:pPr>
            <w:r w:rsidRPr="007176F1">
              <w:rPr>
                <w:rFonts w:cs="Arial"/>
                <w:sz w:val="22"/>
                <w:szCs w:val="22"/>
                <w:lang w:eastAsia="es-ES"/>
              </w:rPr>
              <w:t>d)</w:t>
            </w:r>
            <w:r w:rsidRPr="007176F1">
              <w:rPr>
                <w:rFonts w:cs="Arial"/>
                <w:sz w:val="22"/>
                <w:szCs w:val="22"/>
                <w:lang w:eastAsia="es-ES"/>
              </w:rPr>
              <w:tab/>
              <w:t>Codi NUTS: ES514 TARRAGONA</w:t>
            </w:r>
          </w:p>
          <w:p w14:paraId="15FBB77E" w14:textId="77777777" w:rsidR="003650D7" w:rsidRPr="007176F1" w:rsidRDefault="002F0CE4" w:rsidP="003650D7">
            <w:pPr>
              <w:rPr>
                <w:rFonts w:cs="Arial"/>
                <w:sz w:val="22"/>
                <w:szCs w:val="22"/>
                <w:lang w:eastAsia="es-ES"/>
              </w:rPr>
            </w:pPr>
            <w:r w:rsidRPr="007176F1">
              <w:rPr>
                <w:rFonts w:cs="Arial"/>
                <w:sz w:val="22"/>
                <w:szCs w:val="22"/>
                <w:lang w:eastAsia="es-ES"/>
              </w:rPr>
              <w:t>e)</w:t>
            </w:r>
            <w:r w:rsidRPr="007176F1">
              <w:rPr>
                <w:rFonts w:cs="Arial"/>
                <w:sz w:val="22"/>
                <w:szCs w:val="22"/>
                <w:lang w:eastAsia="es-ES"/>
              </w:rPr>
              <w:tab/>
              <w:t>Telèfon: 977489309.</w:t>
            </w:r>
          </w:p>
          <w:p w14:paraId="74BB180A" w14:textId="77777777" w:rsidR="003650D7" w:rsidRPr="007176F1" w:rsidRDefault="002F0CE4" w:rsidP="003650D7">
            <w:pPr>
              <w:rPr>
                <w:rFonts w:cs="Arial"/>
                <w:sz w:val="22"/>
                <w:szCs w:val="22"/>
                <w:lang w:eastAsia="es-ES"/>
              </w:rPr>
            </w:pPr>
            <w:r w:rsidRPr="007176F1">
              <w:rPr>
                <w:rFonts w:cs="Arial"/>
                <w:sz w:val="22"/>
                <w:szCs w:val="22"/>
                <w:lang w:eastAsia="es-ES"/>
              </w:rPr>
              <w:t>f)</w:t>
            </w:r>
            <w:r w:rsidRPr="007176F1">
              <w:rPr>
                <w:rFonts w:cs="Arial"/>
                <w:sz w:val="22"/>
                <w:szCs w:val="22"/>
                <w:lang w:eastAsia="es-ES"/>
              </w:rPr>
              <w:tab/>
              <w:t>Adreça electrònica: olc@deltebre.cat.</w:t>
            </w:r>
          </w:p>
          <w:p w14:paraId="48962B79" w14:textId="77777777" w:rsidR="003650D7" w:rsidRPr="007176F1" w:rsidRDefault="002F0CE4" w:rsidP="003650D7">
            <w:pPr>
              <w:rPr>
                <w:rFonts w:cs="Arial"/>
                <w:sz w:val="22"/>
                <w:szCs w:val="22"/>
                <w:lang w:eastAsia="es-ES"/>
              </w:rPr>
            </w:pPr>
            <w:r w:rsidRPr="007176F1">
              <w:rPr>
                <w:rFonts w:cs="Arial"/>
                <w:sz w:val="22"/>
                <w:szCs w:val="22"/>
                <w:lang w:eastAsia="es-ES"/>
              </w:rPr>
              <w:t>g)</w:t>
            </w:r>
            <w:r w:rsidRPr="007176F1">
              <w:rPr>
                <w:rFonts w:cs="Arial"/>
                <w:sz w:val="22"/>
                <w:szCs w:val="22"/>
                <w:lang w:eastAsia="es-ES"/>
              </w:rPr>
              <w:tab/>
              <w:t>Adreça d'Internet del perfil del contractant:</w:t>
            </w:r>
          </w:p>
          <w:p w14:paraId="440E93E7" w14:textId="77777777" w:rsidR="003650D7" w:rsidRPr="007176F1" w:rsidRDefault="002F0CE4" w:rsidP="003650D7">
            <w:pPr>
              <w:rPr>
                <w:rFonts w:cs="Arial"/>
                <w:sz w:val="22"/>
                <w:szCs w:val="22"/>
                <w:lang w:eastAsia="es-ES"/>
              </w:rPr>
            </w:pPr>
            <w:r w:rsidRPr="007176F1">
              <w:rPr>
                <w:rFonts w:cs="Arial"/>
                <w:sz w:val="22"/>
                <w:szCs w:val="22"/>
                <w:lang w:eastAsia="es-ES"/>
              </w:rPr>
              <w:t xml:space="preserve"> </w:t>
            </w:r>
            <w:hyperlink r:id="rId7" w:history="1">
              <w:r w:rsidRPr="007176F1">
                <w:rPr>
                  <w:rStyle w:val="Hipervnculo"/>
                  <w:rFonts w:cs="Arial"/>
                  <w:sz w:val="22"/>
                  <w:szCs w:val="22"/>
                </w:rPr>
                <w:t>https://contractaciopublica.gencat.cat/ecofin_pscp/AppJava/ca_ES/cap.pscp?reqCode=viewDetail&amp;idCap=8911869</w:t>
              </w:r>
            </w:hyperlink>
          </w:p>
          <w:p w14:paraId="7E4CE1AD" w14:textId="77777777" w:rsidR="003650D7" w:rsidRPr="007176F1" w:rsidRDefault="00E500A3" w:rsidP="003650D7">
            <w:pPr>
              <w:rPr>
                <w:rFonts w:cs="Arial"/>
                <w:sz w:val="22"/>
                <w:szCs w:val="22"/>
              </w:rPr>
            </w:pPr>
          </w:p>
          <w:p w14:paraId="667AA51A" w14:textId="77777777" w:rsidR="003650D7" w:rsidRPr="007176F1" w:rsidRDefault="002F0CE4" w:rsidP="003650D7">
            <w:pPr>
              <w:rPr>
                <w:rFonts w:cs="Arial"/>
                <w:sz w:val="22"/>
                <w:szCs w:val="22"/>
                <w:lang w:eastAsia="es-ES"/>
              </w:rPr>
            </w:pPr>
            <w:r w:rsidRPr="007176F1">
              <w:rPr>
                <w:rFonts w:cs="Arial"/>
                <w:sz w:val="22"/>
                <w:szCs w:val="22"/>
                <w:lang w:eastAsia="es-ES"/>
              </w:rPr>
              <w:t>h) Data límit d'obtenció de documents i informació: fins al 6è dia previ al de presentació de les ofertes</w:t>
            </w:r>
          </w:p>
          <w:p w14:paraId="0A1CCF02" w14:textId="77777777" w:rsidR="003650D7" w:rsidRPr="007176F1" w:rsidRDefault="002F0CE4" w:rsidP="003650D7">
            <w:pPr>
              <w:rPr>
                <w:rFonts w:cs="Arial"/>
                <w:sz w:val="22"/>
                <w:szCs w:val="22"/>
              </w:rPr>
            </w:pPr>
            <w:r w:rsidRPr="007176F1">
              <w:rPr>
                <w:rFonts w:cs="Arial"/>
                <w:sz w:val="22"/>
                <w:szCs w:val="22"/>
                <w:lang w:eastAsia="es-ES"/>
              </w:rPr>
              <w:t>i)</w:t>
            </w:r>
            <w:r w:rsidRPr="007176F1">
              <w:rPr>
                <w:rFonts w:cs="Arial"/>
                <w:sz w:val="22"/>
                <w:szCs w:val="22"/>
                <w:lang w:eastAsia="es-ES"/>
              </w:rPr>
              <w:tab/>
              <w:t>Horari d’atenció: de dilluns a divendres de 8.00 a 14.00 h</w:t>
            </w:r>
          </w:p>
          <w:p w14:paraId="0E3E3D2C" w14:textId="77777777" w:rsidR="003650D7" w:rsidRPr="007176F1" w:rsidRDefault="00E500A3" w:rsidP="003650D7">
            <w:pPr>
              <w:rPr>
                <w:rFonts w:cs="Arial"/>
                <w:b/>
                <w:sz w:val="22"/>
                <w:szCs w:val="22"/>
                <w:lang w:eastAsia="es-ES"/>
              </w:rPr>
            </w:pPr>
          </w:p>
        </w:tc>
      </w:tr>
      <w:tr w:rsidR="005A53EC" w14:paraId="0FE68696"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72D92828" w14:textId="77777777" w:rsidR="003650D7" w:rsidRPr="007176F1" w:rsidRDefault="002F0CE4" w:rsidP="003650D7">
            <w:pPr>
              <w:rPr>
                <w:rFonts w:cs="Arial"/>
                <w:sz w:val="22"/>
                <w:szCs w:val="22"/>
                <w:lang w:eastAsia="es-ES"/>
              </w:rPr>
            </w:pPr>
            <w:r w:rsidRPr="007176F1">
              <w:rPr>
                <w:rFonts w:cs="Arial"/>
                <w:b/>
                <w:sz w:val="22"/>
                <w:szCs w:val="22"/>
                <w:lang w:eastAsia="es-ES"/>
              </w:rPr>
              <w:t>B. PROCEDIMENT D'ADJUDICACIÓ</w:t>
            </w:r>
          </w:p>
        </w:tc>
      </w:tr>
      <w:tr w:rsidR="005A53EC" w14:paraId="28B7B334" w14:textId="77777777" w:rsidTr="00F10D07">
        <w:trPr>
          <w:tblCellSpacing w:w="20" w:type="dxa"/>
        </w:trPr>
        <w:tc>
          <w:tcPr>
            <w:tcW w:w="4475" w:type="dxa"/>
            <w:gridSpan w:val="7"/>
            <w:tcBorders>
              <w:top w:val="inset" w:sz="6" w:space="0" w:color="auto"/>
              <w:left w:val="inset" w:sz="6" w:space="0" w:color="auto"/>
              <w:bottom w:val="inset" w:sz="6" w:space="0" w:color="auto"/>
              <w:right w:val="inset" w:sz="6" w:space="0" w:color="auto"/>
            </w:tcBorders>
            <w:hideMark/>
          </w:tcPr>
          <w:p w14:paraId="19C5EC4E" w14:textId="77777777" w:rsidR="003650D7" w:rsidRPr="007176F1" w:rsidRDefault="002F0CE4" w:rsidP="003650D7">
            <w:pPr>
              <w:rPr>
                <w:rFonts w:cs="Arial"/>
                <w:b/>
                <w:sz w:val="22"/>
                <w:szCs w:val="22"/>
                <w:lang w:eastAsia="es-ES"/>
              </w:rPr>
            </w:pPr>
            <w:r w:rsidRPr="007176F1">
              <w:rPr>
                <w:rFonts w:cs="Arial"/>
                <w:b/>
                <w:sz w:val="22"/>
                <w:szCs w:val="22"/>
                <w:lang w:eastAsia="es-ES"/>
              </w:rPr>
              <w:t xml:space="preserve">Expedient: </w:t>
            </w:r>
            <w:r>
              <w:rPr>
                <w:rFonts w:cs="Arial"/>
                <w:b/>
                <w:bCs/>
                <w:sz w:val="22"/>
                <w:szCs w:val="22"/>
              </w:rPr>
              <w:t xml:space="preserve">2022/2738   </w:t>
            </w:r>
          </w:p>
          <w:p w14:paraId="59072E92" w14:textId="77777777" w:rsidR="003650D7" w:rsidRPr="007176F1" w:rsidRDefault="00E500A3" w:rsidP="003650D7">
            <w:pPr>
              <w:rPr>
                <w:rFonts w:cs="Arial"/>
                <w:sz w:val="22"/>
                <w:szCs w:val="22"/>
                <w:lang w:eastAsia="es-ES"/>
              </w:rPr>
            </w:pPr>
          </w:p>
        </w:tc>
        <w:tc>
          <w:tcPr>
            <w:tcW w:w="2642" w:type="dxa"/>
            <w:gridSpan w:val="9"/>
            <w:tcBorders>
              <w:top w:val="inset" w:sz="6" w:space="0" w:color="auto"/>
              <w:left w:val="inset" w:sz="6" w:space="0" w:color="auto"/>
              <w:bottom w:val="inset" w:sz="6" w:space="0" w:color="auto"/>
              <w:right w:val="inset" w:sz="6" w:space="0" w:color="auto"/>
            </w:tcBorders>
            <w:vAlign w:val="center"/>
            <w:hideMark/>
          </w:tcPr>
          <w:p w14:paraId="039286C3" w14:textId="77777777" w:rsidR="003650D7" w:rsidRPr="007176F1" w:rsidRDefault="002F0CE4" w:rsidP="003650D7">
            <w:pPr>
              <w:rPr>
                <w:rFonts w:cs="Arial"/>
                <w:b/>
                <w:sz w:val="22"/>
                <w:szCs w:val="22"/>
                <w:lang w:eastAsia="es-ES"/>
              </w:rPr>
            </w:pPr>
            <w:r w:rsidRPr="007176F1">
              <w:rPr>
                <w:rFonts w:cs="Arial"/>
                <w:b/>
                <w:sz w:val="22"/>
                <w:szCs w:val="22"/>
                <w:lang w:eastAsia="es-ES"/>
              </w:rPr>
              <w:t>Tipus de Contracte:</w:t>
            </w:r>
          </w:p>
        </w:tc>
        <w:tc>
          <w:tcPr>
            <w:tcW w:w="1560" w:type="dxa"/>
            <w:gridSpan w:val="3"/>
            <w:tcBorders>
              <w:top w:val="inset" w:sz="6" w:space="0" w:color="auto"/>
              <w:left w:val="inset" w:sz="6" w:space="0" w:color="auto"/>
              <w:bottom w:val="inset" w:sz="6" w:space="0" w:color="auto"/>
              <w:right w:val="inset" w:sz="6" w:space="0" w:color="auto"/>
            </w:tcBorders>
            <w:vAlign w:val="center"/>
            <w:hideMark/>
          </w:tcPr>
          <w:p w14:paraId="2655129C" w14:textId="04042647" w:rsidR="003650D7" w:rsidRPr="007176F1" w:rsidRDefault="002F0CE4" w:rsidP="003650D7">
            <w:pPr>
              <w:rPr>
                <w:rFonts w:cs="Arial"/>
                <w:sz w:val="22"/>
                <w:szCs w:val="22"/>
                <w:lang w:eastAsia="es-ES"/>
              </w:rPr>
            </w:pPr>
            <w:r w:rsidRPr="007176F1">
              <w:rPr>
                <w:rFonts w:cs="Arial"/>
                <w:sz w:val="22"/>
                <w:szCs w:val="22"/>
                <w:lang w:eastAsia="es-ES"/>
              </w:rPr>
              <w:t>Obres</w:t>
            </w:r>
          </w:p>
        </w:tc>
      </w:tr>
      <w:tr w:rsidR="005A53EC" w14:paraId="0390B6E6" w14:textId="77777777" w:rsidTr="00F10D07">
        <w:trPr>
          <w:trHeight w:val="240"/>
          <w:tblCellSpacing w:w="20" w:type="dxa"/>
        </w:trPr>
        <w:tc>
          <w:tcPr>
            <w:tcW w:w="3396" w:type="dxa"/>
            <w:gridSpan w:val="3"/>
            <w:vMerge w:val="restart"/>
            <w:tcBorders>
              <w:top w:val="inset" w:sz="6" w:space="0" w:color="auto"/>
              <w:left w:val="inset" w:sz="6" w:space="0" w:color="auto"/>
              <w:bottom w:val="inset" w:sz="6" w:space="0" w:color="auto"/>
              <w:right w:val="inset" w:sz="6" w:space="0" w:color="auto"/>
            </w:tcBorders>
            <w:vAlign w:val="center"/>
            <w:hideMark/>
          </w:tcPr>
          <w:p w14:paraId="2A62A523" w14:textId="77777777" w:rsidR="003650D7" w:rsidRPr="007176F1" w:rsidRDefault="002F0CE4" w:rsidP="003650D7">
            <w:pPr>
              <w:rPr>
                <w:rFonts w:cs="Arial"/>
                <w:b/>
                <w:bCs/>
                <w:sz w:val="22"/>
                <w:szCs w:val="22"/>
                <w:highlight w:val="green"/>
                <w:lang w:eastAsia="es-ES"/>
              </w:rPr>
            </w:pPr>
            <w:r w:rsidRPr="007176F1">
              <w:rPr>
                <w:rFonts w:cs="Arial"/>
                <w:b/>
                <w:bCs/>
                <w:sz w:val="22"/>
                <w:szCs w:val="22"/>
                <w:lang w:eastAsia="es-ES"/>
              </w:rPr>
              <w:t>Tipus de Procediment</w:t>
            </w:r>
          </w:p>
        </w:tc>
        <w:tc>
          <w:tcPr>
            <w:tcW w:w="1039" w:type="dxa"/>
            <w:gridSpan w:val="4"/>
            <w:vMerge w:val="restart"/>
            <w:tcBorders>
              <w:top w:val="inset" w:sz="6" w:space="0" w:color="auto"/>
              <w:left w:val="inset" w:sz="6" w:space="0" w:color="auto"/>
              <w:bottom w:val="inset" w:sz="6" w:space="0" w:color="auto"/>
              <w:right w:val="inset" w:sz="6" w:space="0" w:color="auto"/>
            </w:tcBorders>
            <w:vAlign w:val="center"/>
            <w:hideMark/>
          </w:tcPr>
          <w:p w14:paraId="256601FD" w14:textId="77777777" w:rsidR="003650D7" w:rsidRPr="007176F1" w:rsidRDefault="002F0CE4" w:rsidP="003650D7">
            <w:pPr>
              <w:rPr>
                <w:rFonts w:cs="Arial"/>
                <w:sz w:val="22"/>
                <w:szCs w:val="22"/>
                <w:lang w:eastAsia="es-ES"/>
              </w:rPr>
            </w:pPr>
            <w:r w:rsidRPr="007176F1">
              <w:rPr>
                <w:rFonts w:cs="Arial"/>
                <w:sz w:val="22"/>
                <w:szCs w:val="22"/>
                <w:lang w:eastAsia="es-ES"/>
              </w:rPr>
              <w:t>OBERT</w:t>
            </w:r>
          </w:p>
        </w:tc>
        <w:tc>
          <w:tcPr>
            <w:tcW w:w="2642" w:type="dxa"/>
            <w:gridSpan w:val="9"/>
            <w:tcBorders>
              <w:top w:val="inset" w:sz="6" w:space="0" w:color="auto"/>
              <w:left w:val="inset" w:sz="6" w:space="0" w:color="auto"/>
              <w:bottom w:val="inset" w:sz="6" w:space="0" w:color="auto"/>
              <w:right w:val="inset" w:sz="6" w:space="0" w:color="auto"/>
            </w:tcBorders>
            <w:vAlign w:val="center"/>
            <w:hideMark/>
          </w:tcPr>
          <w:p w14:paraId="55670B52" w14:textId="77777777" w:rsidR="003650D7" w:rsidRPr="007176F1" w:rsidRDefault="002F0CE4" w:rsidP="003650D7">
            <w:pPr>
              <w:rPr>
                <w:rFonts w:cs="Arial"/>
                <w:b/>
                <w:sz w:val="22"/>
                <w:szCs w:val="22"/>
                <w:lang w:eastAsia="es-ES"/>
              </w:rPr>
            </w:pPr>
            <w:r w:rsidRPr="007176F1">
              <w:rPr>
                <w:rFonts w:cs="Arial"/>
                <w:b/>
                <w:sz w:val="22"/>
                <w:szCs w:val="22"/>
                <w:lang w:eastAsia="es-ES"/>
              </w:rPr>
              <w:t>Tramitació:</w:t>
            </w:r>
          </w:p>
        </w:tc>
        <w:tc>
          <w:tcPr>
            <w:tcW w:w="1560" w:type="dxa"/>
            <w:gridSpan w:val="3"/>
            <w:tcBorders>
              <w:top w:val="inset" w:sz="6" w:space="0" w:color="auto"/>
              <w:left w:val="inset" w:sz="6" w:space="0" w:color="auto"/>
              <w:bottom w:val="inset" w:sz="6" w:space="0" w:color="auto"/>
              <w:right w:val="inset" w:sz="6" w:space="0" w:color="auto"/>
            </w:tcBorders>
            <w:vAlign w:val="center"/>
            <w:hideMark/>
          </w:tcPr>
          <w:p w14:paraId="6D2A1C68" w14:textId="77777777" w:rsidR="003650D7" w:rsidRPr="007176F1" w:rsidRDefault="002F0CE4" w:rsidP="003650D7">
            <w:pPr>
              <w:rPr>
                <w:rFonts w:cs="Arial"/>
                <w:sz w:val="22"/>
                <w:szCs w:val="22"/>
                <w:lang w:eastAsia="es-ES"/>
              </w:rPr>
            </w:pPr>
            <w:r w:rsidRPr="007176F1">
              <w:rPr>
                <w:rFonts w:cs="Arial"/>
                <w:sz w:val="22"/>
                <w:szCs w:val="22"/>
                <w:lang w:eastAsia="es-ES"/>
              </w:rPr>
              <w:t>ORDINÀRIA</w:t>
            </w:r>
          </w:p>
        </w:tc>
      </w:tr>
      <w:tr w:rsidR="005A53EC" w14:paraId="799EC484" w14:textId="77777777" w:rsidTr="00F10D07">
        <w:trPr>
          <w:trHeight w:val="240"/>
          <w:tblCellSpacing w:w="20" w:type="dxa"/>
        </w:trPr>
        <w:tc>
          <w:tcPr>
            <w:tcW w:w="3396" w:type="dxa"/>
            <w:gridSpan w:val="3"/>
            <w:vMerge/>
            <w:tcBorders>
              <w:top w:val="inset" w:sz="6" w:space="0" w:color="auto"/>
              <w:left w:val="inset" w:sz="6" w:space="0" w:color="auto"/>
              <w:bottom w:val="inset" w:sz="6" w:space="0" w:color="auto"/>
              <w:right w:val="inset" w:sz="6" w:space="0" w:color="auto"/>
            </w:tcBorders>
            <w:vAlign w:val="center"/>
            <w:hideMark/>
          </w:tcPr>
          <w:p w14:paraId="61C5456F" w14:textId="77777777" w:rsidR="003650D7" w:rsidRPr="007176F1" w:rsidRDefault="00E500A3" w:rsidP="003650D7">
            <w:pPr>
              <w:rPr>
                <w:rFonts w:cs="Arial"/>
                <w:b/>
                <w:bCs/>
                <w:sz w:val="22"/>
                <w:szCs w:val="22"/>
                <w:highlight w:val="green"/>
                <w:lang w:eastAsia="es-ES"/>
              </w:rPr>
            </w:pPr>
          </w:p>
        </w:tc>
        <w:tc>
          <w:tcPr>
            <w:tcW w:w="1039" w:type="dxa"/>
            <w:gridSpan w:val="4"/>
            <w:vMerge/>
            <w:tcBorders>
              <w:top w:val="inset" w:sz="6" w:space="0" w:color="auto"/>
              <w:left w:val="inset" w:sz="6" w:space="0" w:color="auto"/>
              <w:bottom w:val="inset" w:sz="6" w:space="0" w:color="auto"/>
              <w:right w:val="inset" w:sz="6" w:space="0" w:color="auto"/>
            </w:tcBorders>
            <w:vAlign w:val="center"/>
            <w:hideMark/>
          </w:tcPr>
          <w:p w14:paraId="68058FC9" w14:textId="77777777" w:rsidR="003650D7" w:rsidRPr="007176F1" w:rsidRDefault="00E500A3" w:rsidP="003650D7">
            <w:pPr>
              <w:rPr>
                <w:rFonts w:cs="Arial"/>
                <w:sz w:val="22"/>
                <w:szCs w:val="22"/>
                <w:lang w:eastAsia="es-ES"/>
              </w:rPr>
            </w:pPr>
          </w:p>
        </w:tc>
        <w:tc>
          <w:tcPr>
            <w:tcW w:w="2642" w:type="dxa"/>
            <w:gridSpan w:val="9"/>
            <w:tcBorders>
              <w:top w:val="inset" w:sz="6" w:space="0" w:color="auto"/>
              <w:left w:val="inset" w:sz="6" w:space="0" w:color="auto"/>
              <w:bottom w:val="inset" w:sz="6" w:space="0" w:color="auto"/>
              <w:right w:val="inset" w:sz="6" w:space="0" w:color="auto"/>
            </w:tcBorders>
            <w:vAlign w:val="center"/>
            <w:hideMark/>
          </w:tcPr>
          <w:p w14:paraId="3869F167" w14:textId="77777777" w:rsidR="003650D7" w:rsidRPr="00CE12CA" w:rsidRDefault="002F0CE4" w:rsidP="003650D7">
            <w:pPr>
              <w:rPr>
                <w:rFonts w:cs="Arial"/>
                <w:b/>
                <w:sz w:val="22"/>
                <w:szCs w:val="22"/>
                <w:lang w:eastAsia="es-ES"/>
              </w:rPr>
            </w:pPr>
            <w:r w:rsidRPr="00CE12CA">
              <w:rPr>
                <w:rFonts w:cs="Arial"/>
                <w:b/>
                <w:sz w:val="22"/>
                <w:szCs w:val="22"/>
                <w:lang w:eastAsia="es-ES"/>
              </w:rPr>
              <w:t xml:space="preserve">Tramitació anticipada: </w:t>
            </w:r>
          </w:p>
        </w:tc>
        <w:tc>
          <w:tcPr>
            <w:tcW w:w="1560" w:type="dxa"/>
            <w:gridSpan w:val="3"/>
            <w:tcBorders>
              <w:top w:val="inset" w:sz="6" w:space="0" w:color="auto"/>
              <w:left w:val="inset" w:sz="6" w:space="0" w:color="auto"/>
              <w:bottom w:val="inset" w:sz="6" w:space="0" w:color="auto"/>
              <w:right w:val="inset" w:sz="6" w:space="0" w:color="auto"/>
            </w:tcBorders>
            <w:vAlign w:val="center"/>
            <w:hideMark/>
          </w:tcPr>
          <w:p w14:paraId="535EDF06" w14:textId="68F37614" w:rsidR="003650D7" w:rsidRPr="00CE12CA" w:rsidRDefault="00CE12CA" w:rsidP="003650D7">
            <w:pPr>
              <w:rPr>
                <w:rFonts w:cs="Arial"/>
                <w:sz w:val="22"/>
                <w:szCs w:val="22"/>
                <w:lang w:eastAsia="es-ES"/>
              </w:rPr>
            </w:pPr>
            <w:r w:rsidRPr="00CE12CA">
              <w:rPr>
                <w:rFonts w:cs="Arial"/>
                <w:sz w:val="22"/>
                <w:szCs w:val="22"/>
              </w:rPr>
              <w:fldChar w:fldCharType="begin">
                <w:ffData>
                  <w:name w:val=""/>
                  <w:enabled/>
                  <w:calcOnExit w:val="0"/>
                  <w:checkBox>
                    <w:size w:val="16"/>
                    <w:default w:val="1"/>
                  </w:checkBox>
                </w:ffData>
              </w:fldChar>
            </w:r>
            <w:r w:rsidRPr="00CE12CA">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CE12CA">
              <w:rPr>
                <w:rFonts w:cs="Arial"/>
                <w:sz w:val="22"/>
                <w:szCs w:val="22"/>
              </w:rPr>
              <w:fldChar w:fldCharType="end"/>
            </w:r>
            <w:r w:rsidR="002F0CE4" w:rsidRPr="00CE12CA">
              <w:rPr>
                <w:rFonts w:cs="Arial"/>
                <w:sz w:val="22"/>
                <w:szCs w:val="22"/>
                <w:lang w:eastAsia="es-ES"/>
              </w:rPr>
              <w:t xml:space="preserve">SI    </w:t>
            </w:r>
            <w:r w:rsidR="002F0CE4" w:rsidRPr="00CE12CA">
              <w:rPr>
                <w:rFonts w:cs="Arial"/>
                <w:sz w:val="22"/>
                <w:szCs w:val="22"/>
              </w:rPr>
              <w:fldChar w:fldCharType="begin">
                <w:ffData>
                  <w:name w:val="Casilla1"/>
                  <w:enabled/>
                  <w:calcOnExit w:val="0"/>
                  <w:checkBox>
                    <w:size w:val="16"/>
                    <w:default w:val="0"/>
                  </w:checkBox>
                </w:ffData>
              </w:fldChar>
            </w:r>
            <w:r w:rsidR="002F0CE4" w:rsidRPr="00CE12CA">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002F0CE4" w:rsidRPr="00CE12CA">
              <w:rPr>
                <w:rFonts w:cs="Arial"/>
                <w:sz w:val="22"/>
                <w:szCs w:val="22"/>
              </w:rPr>
              <w:fldChar w:fldCharType="end"/>
            </w:r>
            <w:r w:rsidR="002F0CE4" w:rsidRPr="00CE12CA">
              <w:rPr>
                <w:rFonts w:cs="Arial"/>
                <w:sz w:val="22"/>
                <w:szCs w:val="22"/>
                <w:lang w:eastAsia="es-ES"/>
              </w:rPr>
              <w:t>NO</w:t>
            </w:r>
          </w:p>
        </w:tc>
      </w:tr>
      <w:tr w:rsidR="005A53EC" w14:paraId="40B1A2C3"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5AE5E5E7" w14:textId="77777777" w:rsidR="003650D7" w:rsidRPr="007176F1" w:rsidRDefault="002F0CE4" w:rsidP="003650D7">
            <w:pPr>
              <w:rPr>
                <w:rFonts w:cs="Arial"/>
                <w:sz w:val="22"/>
                <w:szCs w:val="22"/>
                <w:lang w:eastAsia="es-ES"/>
              </w:rPr>
            </w:pPr>
            <w:r w:rsidRPr="007176F1">
              <w:rPr>
                <w:rFonts w:cs="Arial"/>
                <w:sz w:val="22"/>
                <w:szCs w:val="22"/>
                <w:lang w:eastAsia="es-ES"/>
              </w:rPr>
              <w:t xml:space="preserve">Forma de presentació d'ofertes: Electrònica        </w:t>
            </w:r>
          </w:p>
        </w:tc>
      </w:tr>
      <w:tr w:rsidR="005A53EC" w14:paraId="0344B570"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79BDF67E" w14:textId="77777777" w:rsidR="003650D7" w:rsidRPr="007176F1" w:rsidRDefault="002F0CE4" w:rsidP="003650D7">
            <w:pPr>
              <w:pStyle w:val="Prrafodelista"/>
              <w:numPr>
                <w:ilvl w:val="0"/>
                <w:numId w:val="11"/>
              </w:numPr>
              <w:rPr>
                <w:rFonts w:cs="Arial"/>
                <w:sz w:val="22"/>
                <w:szCs w:val="22"/>
                <w:lang w:eastAsia="es-ES"/>
              </w:rPr>
            </w:pPr>
            <w:r w:rsidRPr="007176F1">
              <w:rPr>
                <w:rFonts w:cs="Arial"/>
                <w:sz w:val="22"/>
                <w:szCs w:val="22"/>
                <w:lang w:eastAsia="es-ES"/>
              </w:rPr>
              <w:t>Es poden utilitzar les comandes electròniques</w:t>
            </w:r>
          </w:p>
          <w:p w14:paraId="07A62FF2" w14:textId="77777777" w:rsidR="003650D7" w:rsidRPr="007176F1" w:rsidRDefault="002F0CE4" w:rsidP="003650D7">
            <w:pPr>
              <w:pStyle w:val="Prrafodelista"/>
              <w:numPr>
                <w:ilvl w:val="0"/>
                <w:numId w:val="11"/>
              </w:numPr>
              <w:rPr>
                <w:rFonts w:cs="Arial"/>
                <w:sz w:val="22"/>
                <w:szCs w:val="22"/>
                <w:lang w:eastAsia="es-ES"/>
              </w:rPr>
            </w:pPr>
            <w:r w:rsidRPr="007176F1">
              <w:rPr>
                <w:rFonts w:cs="Arial"/>
                <w:sz w:val="22"/>
                <w:szCs w:val="22"/>
                <w:lang w:eastAsia="es-ES"/>
              </w:rPr>
              <w:t>S’accepta la facturació electrònica</w:t>
            </w:r>
          </w:p>
          <w:p w14:paraId="0D8A073F" w14:textId="77777777" w:rsidR="003650D7" w:rsidRPr="007176F1" w:rsidRDefault="002F0CE4" w:rsidP="003650D7">
            <w:pPr>
              <w:pStyle w:val="Prrafodelista"/>
              <w:numPr>
                <w:ilvl w:val="0"/>
                <w:numId w:val="11"/>
              </w:numPr>
              <w:rPr>
                <w:rFonts w:cs="Arial"/>
                <w:sz w:val="22"/>
                <w:szCs w:val="22"/>
                <w:lang w:eastAsia="es-ES"/>
              </w:rPr>
            </w:pPr>
            <w:r w:rsidRPr="007176F1">
              <w:rPr>
                <w:rFonts w:cs="Arial"/>
                <w:sz w:val="22"/>
                <w:szCs w:val="22"/>
                <w:lang w:eastAsia="es-ES"/>
              </w:rPr>
              <w:t>S’utilitza el pagament electrònic</w:t>
            </w:r>
          </w:p>
        </w:tc>
      </w:tr>
      <w:tr w:rsidR="005A53EC" w14:paraId="27E4670B"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7DF129FA" w14:textId="77777777" w:rsidR="003650D7" w:rsidRPr="007176F1" w:rsidRDefault="002F0CE4" w:rsidP="003650D7">
            <w:pPr>
              <w:rPr>
                <w:rFonts w:cs="Arial"/>
                <w:sz w:val="22"/>
                <w:szCs w:val="22"/>
                <w:lang w:eastAsia="es-ES"/>
              </w:rPr>
            </w:pPr>
            <w:r w:rsidRPr="007176F1">
              <w:rPr>
                <w:rFonts w:cs="Arial"/>
                <w:sz w:val="22"/>
                <w:szCs w:val="22"/>
                <w:lang w:eastAsia="es-ES"/>
              </w:rPr>
              <w:t xml:space="preserve">Contracte subjecte a regulació harmonitzada: </w:t>
            </w: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NO</w:t>
            </w:r>
          </w:p>
        </w:tc>
      </w:tr>
      <w:tr w:rsidR="005A53EC" w14:paraId="5C6F61AE"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051C7EC" w14:textId="77777777" w:rsidR="003650D7" w:rsidRPr="007176F1" w:rsidRDefault="002F0CE4" w:rsidP="003650D7">
            <w:pPr>
              <w:rPr>
                <w:rFonts w:cs="Arial"/>
                <w:sz w:val="22"/>
                <w:szCs w:val="22"/>
                <w:lang w:eastAsia="es-ES"/>
              </w:rPr>
            </w:pPr>
            <w:r w:rsidRPr="007176F1">
              <w:rPr>
                <w:rFonts w:cs="Arial"/>
                <w:b/>
                <w:sz w:val="22"/>
                <w:szCs w:val="22"/>
                <w:lang w:eastAsia="es-ES"/>
              </w:rPr>
              <w:t>C. DEFINICIÓ DE L'OBJECTE DEL CONTRACTE</w:t>
            </w:r>
          </w:p>
        </w:tc>
      </w:tr>
      <w:tr w:rsidR="005A53EC" w14:paraId="44FE3576" w14:textId="77777777" w:rsidTr="00F10D07">
        <w:trPr>
          <w:trHeight w:val="1587"/>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38032BDA" w14:textId="77777777" w:rsidR="003650D7" w:rsidRPr="007176F1" w:rsidRDefault="002F0CE4" w:rsidP="003650D7">
            <w:pPr>
              <w:rPr>
                <w:rFonts w:cs="Arial"/>
                <w:b/>
                <w:color w:val="FF0000"/>
                <w:sz w:val="22"/>
                <w:szCs w:val="22"/>
                <w:lang w:eastAsia="es-ES"/>
              </w:rPr>
            </w:pPr>
            <w:r w:rsidRPr="007176F1">
              <w:rPr>
                <w:rFonts w:cs="Arial"/>
                <w:b/>
                <w:sz w:val="22"/>
                <w:szCs w:val="22"/>
                <w:lang w:eastAsia="es-ES"/>
              </w:rPr>
              <w:t xml:space="preserve">Definició de l'objecte del contracte: </w:t>
            </w:r>
            <w:r>
              <w:rPr>
                <w:rFonts w:cs="Arial"/>
                <w:b/>
                <w:bCs/>
                <w:sz w:val="22"/>
                <w:szCs w:val="22"/>
              </w:rPr>
              <w:t>Contractació administrativa d'obres referents al PROJECTE URBANITZACIÓ MIRADOR MOLÍ DELS MIRONS DE DELTEBRE</w:t>
            </w:r>
          </w:p>
          <w:p w14:paraId="6CB611AD" w14:textId="77777777" w:rsidR="003650D7" w:rsidRPr="007176F1" w:rsidRDefault="00E500A3" w:rsidP="003650D7">
            <w:pPr>
              <w:rPr>
                <w:rFonts w:cs="Arial"/>
                <w:b/>
                <w:bCs/>
                <w:sz w:val="22"/>
                <w:szCs w:val="22"/>
              </w:rPr>
            </w:pPr>
          </w:p>
          <w:p w14:paraId="1FD0FEA1" w14:textId="77777777" w:rsidR="003650D7" w:rsidRPr="007176F1" w:rsidRDefault="00E500A3" w:rsidP="003650D7">
            <w:pPr>
              <w:rPr>
                <w:rFonts w:cs="Arial"/>
                <w:sz w:val="22"/>
                <w:szCs w:val="22"/>
                <w:lang w:eastAsia="es-ES"/>
              </w:rPr>
            </w:pPr>
          </w:p>
          <w:tbl>
            <w:tblPr>
              <w:tblStyle w:val="Tablaconcuadrcula"/>
              <w:tblW w:w="0" w:type="auto"/>
              <w:tblLayout w:type="fixed"/>
              <w:tblLook w:val="04A0" w:firstRow="1" w:lastRow="0" w:firstColumn="1" w:lastColumn="0" w:noHBand="0" w:noVBand="1"/>
            </w:tblPr>
            <w:tblGrid>
              <w:gridCol w:w="8413"/>
            </w:tblGrid>
            <w:tr w:rsidR="005A53EC" w14:paraId="394815F8" w14:textId="77777777" w:rsidTr="00E23A3A">
              <w:tc>
                <w:tcPr>
                  <w:tcW w:w="8413" w:type="dxa"/>
                  <w:tcBorders>
                    <w:top w:val="single" w:sz="4" w:space="0" w:color="000000"/>
                    <w:left w:val="single" w:sz="4" w:space="0" w:color="000000"/>
                    <w:bottom w:val="single" w:sz="4" w:space="0" w:color="000000"/>
                    <w:right w:val="single" w:sz="4" w:space="0" w:color="000000"/>
                  </w:tcBorders>
                  <w:hideMark/>
                </w:tcPr>
                <w:p w14:paraId="2FC525CE" w14:textId="20B5C671" w:rsidR="003650D7" w:rsidRPr="007176F1" w:rsidRDefault="002F0CE4" w:rsidP="003650D7">
                  <w:pPr>
                    <w:rPr>
                      <w:rFonts w:cs="Arial"/>
                      <w:sz w:val="22"/>
                      <w:szCs w:val="22"/>
                      <w:lang w:eastAsia="es-ES"/>
                    </w:rPr>
                  </w:pPr>
                  <w:r w:rsidRPr="007176F1">
                    <w:rPr>
                      <w:rFonts w:cs="Arial"/>
                      <w:sz w:val="22"/>
                      <w:szCs w:val="22"/>
                      <w:lang w:eastAsia="es-ES"/>
                    </w:rPr>
                    <w:t xml:space="preserve">CPV: </w:t>
                  </w:r>
                  <w:r w:rsidR="00CE12CA" w:rsidRPr="00CE12CA">
                    <w:rPr>
                      <w:rFonts w:cs="Arial"/>
                      <w:color w:val="333333"/>
                      <w:sz w:val="22"/>
                      <w:szCs w:val="22"/>
                      <w:shd w:val="clear" w:color="auto" w:fill="FFFFFF"/>
                    </w:rPr>
                    <w:t xml:space="preserve">45220000-5    Obras </w:t>
                  </w:r>
                  <w:r w:rsidR="00CE12CA">
                    <w:rPr>
                      <w:rFonts w:cs="Arial"/>
                      <w:color w:val="333333"/>
                      <w:sz w:val="22"/>
                      <w:szCs w:val="22"/>
                      <w:shd w:val="clear" w:color="auto" w:fill="FFFFFF"/>
                    </w:rPr>
                    <w:t>d’enginyeria i treballs de construcció</w:t>
                  </w:r>
                </w:p>
              </w:tc>
            </w:tr>
          </w:tbl>
          <w:p w14:paraId="1D7FA589" w14:textId="77777777" w:rsidR="003650D7" w:rsidRPr="007176F1" w:rsidRDefault="00E500A3" w:rsidP="003650D7">
            <w:pPr>
              <w:rPr>
                <w:rFonts w:cs="Arial"/>
                <w:sz w:val="22"/>
                <w:szCs w:val="22"/>
                <w:lang w:eastAsia="es-ES"/>
              </w:rPr>
            </w:pPr>
          </w:p>
        </w:tc>
      </w:tr>
      <w:tr w:rsidR="005A53EC" w14:paraId="61E5ADE3"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6755CEA6" w14:textId="77777777" w:rsidR="003650D7" w:rsidRPr="007176F1" w:rsidRDefault="002F0CE4" w:rsidP="003650D7">
            <w:pPr>
              <w:rPr>
                <w:rFonts w:cs="Arial"/>
                <w:sz w:val="22"/>
                <w:szCs w:val="22"/>
                <w:highlight w:val="yellow"/>
                <w:lang w:eastAsia="es-ES"/>
              </w:rPr>
            </w:pPr>
            <w:r w:rsidRPr="007176F1">
              <w:rPr>
                <w:rFonts w:cs="Arial"/>
                <w:b/>
                <w:sz w:val="22"/>
                <w:szCs w:val="22"/>
                <w:lang w:eastAsia="es-ES"/>
              </w:rPr>
              <w:t>D. PRESSUPOST BASE DE LICITACIÓ</w:t>
            </w:r>
          </w:p>
        </w:tc>
      </w:tr>
      <w:tr w:rsidR="005A53EC" w14:paraId="6D099311" w14:textId="77777777" w:rsidTr="00B4412C">
        <w:trPr>
          <w:tblCellSpacing w:w="20" w:type="dxa"/>
        </w:trPr>
        <w:tc>
          <w:tcPr>
            <w:tcW w:w="812" w:type="dxa"/>
            <w:tcBorders>
              <w:top w:val="inset" w:sz="6" w:space="0" w:color="auto"/>
              <w:left w:val="inset" w:sz="6" w:space="0" w:color="auto"/>
              <w:bottom w:val="inset" w:sz="6" w:space="0" w:color="auto"/>
              <w:right w:val="inset" w:sz="6" w:space="0" w:color="auto"/>
            </w:tcBorders>
          </w:tcPr>
          <w:p w14:paraId="434CD9C5" w14:textId="77777777" w:rsidR="003650D7" w:rsidRPr="007176F1" w:rsidRDefault="002F0CE4" w:rsidP="003650D7">
            <w:pPr>
              <w:rPr>
                <w:rFonts w:cs="Arial"/>
                <w:sz w:val="22"/>
                <w:szCs w:val="22"/>
                <w:lang w:eastAsia="es-ES"/>
              </w:rPr>
            </w:pPr>
            <w:r w:rsidRPr="007176F1">
              <w:rPr>
                <w:rFonts w:cs="Arial"/>
                <w:sz w:val="22"/>
                <w:szCs w:val="22"/>
                <w:lang w:eastAsia="es-ES"/>
              </w:rPr>
              <w:lastRenderedPageBreak/>
              <w:t>Lot</w:t>
            </w:r>
          </w:p>
        </w:tc>
        <w:tc>
          <w:tcPr>
            <w:tcW w:w="3362" w:type="dxa"/>
            <w:gridSpan w:val="5"/>
            <w:tcBorders>
              <w:top w:val="inset" w:sz="6" w:space="0" w:color="auto"/>
              <w:left w:val="inset" w:sz="6" w:space="0" w:color="auto"/>
              <w:bottom w:val="inset" w:sz="6" w:space="0" w:color="auto"/>
              <w:right w:val="inset" w:sz="6" w:space="0" w:color="auto"/>
            </w:tcBorders>
          </w:tcPr>
          <w:p w14:paraId="764B4184" w14:textId="77777777" w:rsidR="003650D7" w:rsidRPr="007176F1" w:rsidRDefault="002F0CE4" w:rsidP="003650D7">
            <w:pPr>
              <w:rPr>
                <w:rFonts w:cs="Arial"/>
                <w:sz w:val="22"/>
                <w:szCs w:val="22"/>
                <w:lang w:eastAsia="es-ES"/>
              </w:rPr>
            </w:pPr>
            <w:r w:rsidRPr="007176F1">
              <w:rPr>
                <w:rFonts w:cs="Arial"/>
                <w:sz w:val="22"/>
                <w:szCs w:val="22"/>
                <w:lang w:eastAsia="es-ES"/>
              </w:rPr>
              <w:t>Pressupost base IVA exclòs:</w:t>
            </w:r>
          </w:p>
          <w:p w14:paraId="401D54D2" w14:textId="77777777" w:rsidR="003650D7" w:rsidRPr="007176F1" w:rsidRDefault="00E500A3" w:rsidP="003650D7">
            <w:pPr>
              <w:rPr>
                <w:rFonts w:cs="Arial"/>
                <w:sz w:val="22"/>
                <w:szCs w:val="22"/>
                <w:lang w:eastAsia="es-ES"/>
              </w:rPr>
            </w:pPr>
          </w:p>
        </w:tc>
        <w:tc>
          <w:tcPr>
            <w:tcW w:w="2305" w:type="dxa"/>
            <w:gridSpan w:val="5"/>
            <w:tcBorders>
              <w:top w:val="inset" w:sz="6" w:space="0" w:color="auto"/>
              <w:left w:val="inset" w:sz="6" w:space="0" w:color="auto"/>
              <w:bottom w:val="inset" w:sz="6" w:space="0" w:color="auto"/>
              <w:right w:val="inset" w:sz="6" w:space="0" w:color="auto"/>
            </w:tcBorders>
          </w:tcPr>
          <w:p w14:paraId="404BDD79" w14:textId="77777777" w:rsidR="003650D7" w:rsidRPr="007176F1" w:rsidRDefault="002F0CE4" w:rsidP="003650D7">
            <w:pPr>
              <w:rPr>
                <w:rFonts w:cs="Arial"/>
                <w:sz w:val="22"/>
                <w:szCs w:val="22"/>
                <w:lang w:eastAsia="es-ES"/>
              </w:rPr>
            </w:pPr>
            <w:r w:rsidRPr="007176F1">
              <w:rPr>
                <w:rFonts w:cs="Arial"/>
                <w:sz w:val="22"/>
                <w:szCs w:val="22"/>
                <w:lang w:eastAsia="es-ES"/>
              </w:rPr>
              <w:t>IVA al tipus 21%</w:t>
            </w:r>
          </w:p>
        </w:tc>
        <w:tc>
          <w:tcPr>
            <w:tcW w:w="2158" w:type="dxa"/>
            <w:gridSpan w:val="8"/>
            <w:tcBorders>
              <w:top w:val="inset" w:sz="6" w:space="0" w:color="auto"/>
              <w:left w:val="inset" w:sz="6" w:space="0" w:color="auto"/>
              <w:bottom w:val="inset" w:sz="6" w:space="0" w:color="auto"/>
              <w:right w:val="inset" w:sz="6" w:space="0" w:color="auto"/>
            </w:tcBorders>
          </w:tcPr>
          <w:p w14:paraId="397C34FD" w14:textId="77777777" w:rsidR="003650D7" w:rsidRPr="007176F1" w:rsidRDefault="002F0CE4" w:rsidP="003650D7">
            <w:pPr>
              <w:rPr>
                <w:rFonts w:cs="Arial"/>
                <w:sz w:val="22"/>
                <w:szCs w:val="22"/>
                <w:lang w:eastAsia="es-ES"/>
              </w:rPr>
            </w:pPr>
            <w:r w:rsidRPr="007176F1">
              <w:rPr>
                <w:rFonts w:cs="Arial"/>
                <w:sz w:val="22"/>
                <w:szCs w:val="22"/>
                <w:lang w:eastAsia="es-ES"/>
              </w:rPr>
              <w:t>Pressupost base IVA inclòs:</w:t>
            </w:r>
          </w:p>
        </w:tc>
      </w:tr>
      <w:tr w:rsidR="005A53EC" w14:paraId="2355BFFC" w14:textId="77777777" w:rsidTr="00B4412C">
        <w:trPr>
          <w:tblCellSpacing w:w="20" w:type="dxa"/>
        </w:trPr>
        <w:tc>
          <w:tcPr>
            <w:tcW w:w="812" w:type="dxa"/>
            <w:tcBorders>
              <w:top w:val="inset" w:sz="6" w:space="0" w:color="auto"/>
              <w:left w:val="inset" w:sz="6" w:space="0" w:color="auto"/>
              <w:bottom w:val="inset" w:sz="6" w:space="0" w:color="auto"/>
              <w:right w:val="inset" w:sz="6" w:space="0" w:color="auto"/>
            </w:tcBorders>
          </w:tcPr>
          <w:p w14:paraId="235BE61E" w14:textId="77777777" w:rsidR="003650D7" w:rsidRPr="007176F1" w:rsidRDefault="00E500A3" w:rsidP="003650D7">
            <w:pPr>
              <w:rPr>
                <w:rFonts w:cs="Arial"/>
                <w:sz w:val="22"/>
                <w:szCs w:val="22"/>
                <w:lang w:eastAsia="es-ES"/>
              </w:rPr>
            </w:pPr>
          </w:p>
        </w:tc>
        <w:tc>
          <w:tcPr>
            <w:tcW w:w="3362" w:type="dxa"/>
            <w:gridSpan w:val="5"/>
            <w:tcBorders>
              <w:top w:val="inset" w:sz="6" w:space="0" w:color="auto"/>
              <w:left w:val="inset" w:sz="6" w:space="0" w:color="auto"/>
              <w:bottom w:val="inset" w:sz="6" w:space="0" w:color="auto"/>
              <w:right w:val="inset" w:sz="6" w:space="0" w:color="auto"/>
            </w:tcBorders>
          </w:tcPr>
          <w:p w14:paraId="1797D8F4" w14:textId="07CC31B9" w:rsidR="003650D7" w:rsidRPr="007176F1" w:rsidRDefault="00AA4666" w:rsidP="00AA4666">
            <w:pPr>
              <w:jc w:val="right"/>
              <w:rPr>
                <w:rFonts w:cs="Arial"/>
                <w:sz w:val="22"/>
                <w:szCs w:val="22"/>
                <w:lang w:eastAsia="es-ES"/>
              </w:rPr>
            </w:pPr>
            <w:r>
              <w:rPr>
                <w:rFonts w:cs="Arial"/>
                <w:sz w:val="22"/>
                <w:szCs w:val="22"/>
                <w:lang w:eastAsia="es-ES"/>
              </w:rPr>
              <w:t>135.604,86 €</w:t>
            </w:r>
          </w:p>
        </w:tc>
        <w:tc>
          <w:tcPr>
            <w:tcW w:w="2305" w:type="dxa"/>
            <w:gridSpan w:val="5"/>
            <w:tcBorders>
              <w:top w:val="inset" w:sz="6" w:space="0" w:color="auto"/>
              <w:left w:val="inset" w:sz="6" w:space="0" w:color="auto"/>
              <w:bottom w:val="inset" w:sz="6" w:space="0" w:color="auto"/>
              <w:right w:val="inset" w:sz="6" w:space="0" w:color="auto"/>
            </w:tcBorders>
          </w:tcPr>
          <w:p w14:paraId="376ACA21" w14:textId="2E907580" w:rsidR="003650D7" w:rsidRPr="007176F1" w:rsidRDefault="00AA4666" w:rsidP="00AA4666">
            <w:pPr>
              <w:jc w:val="right"/>
              <w:rPr>
                <w:rFonts w:cs="Arial"/>
                <w:sz w:val="22"/>
                <w:szCs w:val="22"/>
                <w:lang w:eastAsia="es-ES"/>
              </w:rPr>
            </w:pPr>
            <w:r>
              <w:rPr>
                <w:rFonts w:cs="Arial"/>
                <w:sz w:val="22"/>
                <w:szCs w:val="22"/>
                <w:lang w:eastAsia="es-ES"/>
              </w:rPr>
              <w:t>28.477,02 €</w:t>
            </w:r>
          </w:p>
        </w:tc>
        <w:tc>
          <w:tcPr>
            <w:tcW w:w="2158" w:type="dxa"/>
            <w:gridSpan w:val="8"/>
            <w:tcBorders>
              <w:top w:val="inset" w:sz="6" w:space="0" w:color="auto"/>
              <w:left w:val="inset" w:sz="6" w:space="0" w:color="auto"/>
              <w:bottom w:val="inset" w:sz="6" w:space="0" w:color="auto"/>
              <w:right w:val="inset" w:sz="6" w:space="0" w:color="auto"/>
            </w:tcBorders>
          </w:tcPr>
          <w:p w14:paraId="16D92464" w14:textId="798B146C" w:rsidR="003650D7" w:rsidRPr="007176F1" w:rsidRDefault="00AA4666" w:rsidP="00AA4666">
            <w:pPr>
              <w:jc w:val="right"/>
              <w:rPr>
                <w:rFonts w:cs="Arial"/>
                <w:sz w:val="22"/>
                <w:szCs w:val="22"/>
                <w:lang w:eastAsia="es-ES"/>
              </w:rPr>
            </w:pPr>
            <w:r>
              <w:rPr>
                <w:rFonts w:cs="Arial"/>
                <w:sz w:val="22"/>
                <w:szCs w:val="22"/>
                <w:lang w:eastAsia="es-ES"/>
              </w:rPr>
              <w:t>164.081,88 €</w:t>
            </w:r>
          </w:p>
        </w:tc>
      </w:tr>
      <w:tr w:rsidR="005A53EC" w14:paraId="1D028953" w14:textId="77777777" w:rsidTr="00946691">
        <w:trPr>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554396F1" w14:textId="612F7C72" w:rsidR="003650D7" w:rsidRPr="007176F1" w:rsidRDefault="002F0CE4" w:rsidP="003650D7">
            <w:pPr>
              <w:rPr>
                <w:rFonts w:cs="Arial"/>
                <w:sz w:val="22"/>
                <w:szCs w:val="22"/>
                <w:highlight w:val="yellow"/>
                <w:lang w:eastAsia="es-ES"/>
              </w:rPr>
            </w:pPr>
            <w:r w:rsidRPr="00AA4666">
              <w:rPr>
                <w:rFonts w:cs="Arial"/>
                <w:sz w:val="22"/>
                <w:szCs w:val="22"/>
                <w:lang w:eastAsia="es-ES"/>
              </w:rPr>
              <w:t xml:space="preserve">Aplicació pressupostària/finançament: </w:t>
            </w:r>
            <w:r w:rsidR="00AA4666">
              <w:rPr>
                <w:rFonts w:cs="Arial"/>
                <w:sz w:val="22"/>
                <w:szCs w:val="22"/>
                <w:lang w:eastAsia="es-ES"/>
              </w:rPr>
              <w:t>Veure informe d’intervenció</w:t>
            </w:r>
          </w:p>
        </w:tc>
      </w:tr>
      <w:tr w:rsidR="005A53EC" w14:paraId="31A6FC7E" w14:textId="77777777" w:rsidTr="00F10D07">
        <w:trPr>
          <w:trHeight w:val="649"/>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55AEC9A" w14:textId="77777777" w:rsidR="003650D7" w:rsidRPr="00AA4666" w:rsidRDefault="002F0CE4" w:rsidP="003650D7">
            <w:pPr>
              <w:rPr>
                <w:rFonts w:cs="Arial"/>
                <w:b/>
                <w:sz w:val="22"/>
                <w:szCs w:val="22"/>
                <w:lang w:eastAsia="es-ES"/>
              </w:rPr>
            </w:pPr>
            <w:r w:rsidRPr="00AA4666">
              <w:rPr>
                <w:rFonts w:cs="Arial"/>
                <w:b/>
                <w:sz w:val="22"/>
                <w:szCs w:val="22"/>
                <w:lang w:eastAsia="es-ES"/>
              </w:rPr>
              <w:t>Sistema de determinació del preu:</w:t>
            </w:r>
          </w:p>
          <w:p w14:paraId="0C33934F" w14:textId="48CD269E" w:rsidR="003650D7" w:rsidRPr="00AA4666" w:rsidRDefault="00AA4666" w:rsidP="003650D7">
            <w:pPr>
              <w:rPr>
                <w:rFonts w:cs="Arial"/>
                <w:sz w:val="22"/>
                <w:szCs w:val="22"/>
                <w:highlight w:val="yellow"/>
                <w:lang w:eastAsia="es-ES"/>
              </w:rPr>
            </w:pPr>
            <w:r w:rsidRPr="00AA4666">
              <w:rPr>
                <w:rFonts w:cs="Arial"/>
                <w:sz w:val="22"/>
                <w:szCs w:val="22"/>
                <w:lang w:eastAsia="es-ES"/>
              </w:rPr>
              <w:t>Veure projecte adjunt</w:t>
            </w:r>
          </w:p>
        </w:tc>
      </w:tr>
      <w:tr w:rsidR="005A53EC" w14:paraId="6F1197B2"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6E31297D" w14:textId="77777777" w:rsidR="003650D7" w:rsidRPr="007176F1" w:rsidRDefault="002F0CE4" w:rsidP="003650D7">
            <w:pPr>
              <w:rPr>
                <w:rFonts w:cs="Arial"/>
                <w:b/>
                <w:sz w:val="22"/>
                <w:szCs w:val="22"/>
                <w:lang w:eastAsia="es-ES"/>
              </w:rPr>
            </w:pPr>
            <w:r w:rsidRPr="007176F1">
              <w:rPr>
                <w:rFonts w:cs="Arial"/>
                <w:b/>
                <w:sz w:val="22"/>
                <w:szCs w:val="22"/>
                <w:lang w:eastAsia="es-ES"/>
              </w:rPr>
              <w:t>E. VALOR ESTIMAT</w:t>
            </w:r>
          </w:p>
        </w:tc>
      </w:tr>
      <w:tr w:rsidR="005A53EC" w14:paraId="7BF09E68" w14:textId="77777777" w:rsidTr="00F10D07">
        <w:trPr>
          <w:trHeight w:val="213"/>
          <w:tblCellSpacing w:w="20" w:type="dxa"/>
        </w:trPr>
        <w:tc>
          <w:tcPr>
            <w:tcW w:w="6740" w:type="dxa"/>
            <w:gridSpan w:val="13"/>
            <w:tcBorders>
              <w:top w:val="inset" w:sz="6" w:space="0" w:color="auto"/>
              <w:left w:val="inset" w:sz="6" w:space="0" w:color="auto"/>
              <w:bottom w:val="inset" w:sz="6" w:space="0" w:color="auto"/>
              <w:right w:val="inset" w:sz="6" w:space="0" w:color="auto"/>
            </w:tcBorders>
            <w:hideMark/>
          </w:tcPr>
          <w:p w14:paraId="10F5681A" w14:textId="77777777" w:rsidR="003650D7" w:rsidRPr="007176F1" w:rsidRDefault="002F0CE4" w:rsidP="003650D7">
            <w:pPr>
              <w:rPr>
                <w:rFonts w:cs="Arial"/>
                <w:sz w:val="22"/>
                <w:szCs w:val="22"/>
                <w:lang w:eastAsia="es-ES"/>
              </w:rPr>
            </w:pPr>
            <w:r w:rsidRPr="007176F1">
              <w:rPr>
                <w:rFonts w:cs="Arial"/>
                <w:sz w:val="22"/>
                <w:szCs w:val="22"/>
                <w:lang w:eastAsia="es-ES"/>
              </w:rPr>
              <w:t>Pressupost base de licitació (IVA exclòs)</w:t>
            </w:r>
          </w:p>
        </w:tc>
        <w:tc>
          <w:tcPr>
            <w:tcW w:w="1977" w:type="dxa"/>
            <w:gridSpan w:val="6"/>
            <w:tcBorders>
              <w:top w:val="inset" w:sz="6" w:space="0" w:color="auto"/>
              <w:left w:val="inset" w:sz="6" w:space="0" w:color="auto"/>
              <w:bottom w:val="inset" w:sz="6" w:space="0" w:color="auto"/>
              <w:right w:val="inset" w:sz="6" w:space="0" w:color="auto"/>
            </w:tcBorders>
          </w:tcPr>
          <w:p w14:paraId="31A7583B" w14:textId="72700838" w:rsidR="003650D7" w:rsidRPr="007176F1" w:rsidRDefault="00AA4666" w:rsidP="003650D7">
            <w:pPr>
              <w:jc w:val="right"/>
              <w:rPr>
                <w:rFonts w:cs="Arial"/>
                <w:sz w:val="22"/>
                <w:szCs w:val="22"/>
                <w:lang w:eastAsia="es-ES"/>
              </w:rPr>
            </w:pPr>
            <w:r>
              <w:rPr>
                <w:rFonts w:cs="Arial"/>
                <w:sz w:val="22"/>
                <w:szCs w:val="22"/>
                <w:lang w:eastAsia="es-ES"/>
              </w:rPr>
              <w:t>135.604,86 €</w:t>
            </w:r>
          </w:p>
        </w:tc>
      </w:tr>
      <w:tr w:rsidR="005A53EC" w14:paraId="349AAC70" w14:textId="77777777" w:rsidTr="00F10D07">
        <w:trPr>
          <w:trHeight w:val="213"/>
          <w:tblCellSpacing w:w="20" w:type="dxa"/>
        </w:trPr>
        <w:tc>
          <w:tcPr>
            <w:tcW w:w="6740" w:type="dxa"/>
            <w:gridSpan w:val="13"/>
            <w:tcBorders>
              <w:top w:val="inset" w:sz="6" w:space="0" w:color="auto"/>
              <w:left w:val="inset" w:sz="6" w:space="0" w:color="auto"/>
              <w:bottom w:val="inset" w:sz="6" w:space="0" w:color="auto"/>
              <w:right w:val="inset" w:sz="6" w:space="0" w:color="auto"/>
            </w:tcBorders>
            <w:hideMark/>
          </w:tcPr>
          <w:p w14:paraId="58F9E6DA" w14:textId="77777777" w:rsidR="003650D7" w:rsidRPr="007176F1" w:rsidRDefault="002F0CE4" w:rsidP="003650D7">
            <w:pPr>
              <w:rPr>
                <w:rFonts w:cs="Arial"/>
                <w:sz w:val="22"/>
                <w:szCs w:val="22"/>
                <w:lang w:eastAsia="es-ES"/>
              </w:rPr>
            </w:pPr>
            <w:r w:rsidRPr="007176F1">
              <w:rPr>
                <w:rFonts w:cs="Arial"/>
                <w:sz w:val="22"/>
                <w:szCs w:val="22"/>
                <w:lang w:eastAsia="es-ES"/>
              </w:rPr>
              <w:t>Import de les modificacions previstes (IVA exclòs):</w:t>
            </w:r>
          </w:p>
        </w:tc>
        <w:tc>
          <w:tcPr>
            <w:tcW w:w="1977" w:type="dxa"/>
            <w:gridSpan w:val="6"/>
            <w:tcBorders>
              <w:top w:val="inset" w:sz="6" w:space="0" w:color="auto"/>
              <w:left w:val="inset" w:sz="6" w:space="0" w:color="auto"/>
              <w:bottom w:val="inset" w:sz="6" w:space="0" w:color="auto"/>
              <w:right w:val="inset" w:sz="6" w:space="0" w:color="auto"/>
            </w:tcBorders>
          </w:tcPr>
          <w:p w14:paraId="061A28C4" w14:textId="77777777" w:rsidR="003650D7" w:rsidRPr="007176F1" w:rsidRDefault="002F0CE4" w:rsidP="003650D7">
            <w:pPr>
              <w:jc w:val="right"/>
              <w:rPr>
                <w:rFonts w:cs="Arial"/>
                <w:sz w:val="22"/>
                <w:szCs w:val="22"/>
                <w:lang w:eastAsia="es-ES"/>
              </w:rPr>
            </w:pPr>
            <w:r w:rsidRPr="007176F1">
              <w:rPr>
                <w:rFonts w:cs="Arial"/>
                <w:sz w:val="22"/>
                <w:szCs w:val="22"/>
                <w:lang w:eastAsia="es-ES"/>
              </w:rPr>
              <w:t>-</w:t>
            </w:r>
          </w:p>
        </w:tc>
      </w:tr>
      <w:tr w:rsidR="005A53EC" w14:paraId="591A710E" w14:textId="77777777" w:rsidTr="00F10D07">
        <w:trPr>
          <w:trHeight w:val="213"/>
          <w:tblCellSpacing w:w="20" w:type="dxa"/>
        </w:trPr>
        <w:tc>
          <w:tcPr>
            <w:tcW w:w="6740" w:type="dxa"/>
            <w:gridSpan w:val="13"/>
            <w:tcBorders>
              <w:top w:val="inset" w:sz="6" w:space="0" w:color="auto"/>
              <w:left w:val="inset" w:sz="6" w:space="0" w:color="auto"/>
              <w:bottom w:val="inset" w:sz="6" w:space="0" w:color="auto"/>
              <w:right w:val="inset" w:sz="6" w:space="0" w:color="auto"/>
            </w:tcBorders>
            <w:hideMark/>
          </w:tcPr>
          <w:p w14:paraId="2CD6183C" w14:textId="77777777" w:rsidR="003650D7" w:rsidRPr="007176F1" w:rsidRDefault="002F0CE4" w:rsidP="003650D7">
            <w:pPr>
              <w:rPr>
                <w:rFonts w:cs="Arial"/>
                <w:sz w:val="22"/>
                <w:szCs w:val="22"/>
                <w:lang w:eastAsia="es-ES"/>
              </w:rPr>
            </w:pPr>
            <w:r w:rsidRPr="007176F1">
              <w:rPr>
                <w:rFonts w:cs="Arial"/>
                <w:sz w:val="22"/>
                <w:szCs w:val="22"/>
                <w:lang w:eastAsia="es-ES"/>
              </w:rPr>
              <w:t>Import de les opcions eventuals (IVA exclòs):</w:t>
            </w:r>
          </w:p>
        </w:tc>
        <w:tc>
          <w:tcPr>
            <w:tcW w:w="1977" w:type="dxa"/>
            <w:gridSpan w:val="6"/>
            <w:tcBorders>
              <w:top w:val="inset" w:sz="6" w:space="0" w:color="auto"/>
              <w:left w:val="inset" w:sz="6" w:space="0" w:color="auto"/>
              <w:bottom w:val="inset" w:sz="6" w:space="0" w:color="auto"/>
              <w:right w:val="inset" w:sz="6" w:space="0" w:color="auto"/>
            </w:tcBorders>
          </w:tcPr>
          <w:p w14:paraId="2C6C7D94" w14:textId="77777777" w:rsidR="003650D7" w:rsidRPr="007176F1" w:rsidRDefault="002F0CE4" w:rsidP="003650D7">
            <w:pPr>
              <w:jc w:val="right"/>
              <w:rPr>
                <w:rFonts w:cs="Arial"/>
                <w:sz w:val="22"/>
                <w:szCs w:val="22"/>
                <w:lang w:eastAsia="es-ES"/>
              </w:rPr>
            </w:pPr>
            <w:r w:rsidRPr="007176F1">
              <w:rPr>
                <w:rFonts w:cs="Arial"/>
                <w:sz w:val="22"/>
                <w:szCs w:val="22"/>
                <w:lang w:eastAsia="es-ES"/>
              </w:rPr>
              <w:t>-</w:t>
            </w:r>
          </w:p>
        </w:tc>
      </w:tr>
      <w:tr w:rsidR="005A53EC" w14:paraId="633567D8" w14:textId="77777777" w:rsidTr="00F10D07">
        <w:trPr>
          <w:trHeight w:val="213"/>
          <w:tblCellSpacing w:w="20" w:type="dxa"/>
        </w:trPr>
        <w:tc>
          <w:tcPr>
            <w:tcW w:w="6740" w:type="dxa"/>
            <w:gridSpan w:val="13"/>
            <w:tcBorders>
              <w:top w:val="inset" w:sz="6" w:space="0" w:color="auto"/>
              <w:left w:val="inset" w:sz="6" w:space="0" w:color="auto"/>
              <w:bottom w:val="inset" w:sz="6" w:space="0" w:color="auto"/>
              <w:right w:val="inset" w:sz="6" w:space="0" w:color="auto"/>
            </w:tcBorders>
            <w:hideMark/>
          </w:tcPr>
          <w:p w14:paraId="666FFB34" w14:textId="77777777" w:rsidR="003650D7" w:rsidRPr="007176F1" w:rsidRDefault="002F0CE4" w:rsidP="003650D7">
            <w:pPr>
              <w:rPr>
                <w:rFonts w:cs="Arial"/>
                <w:sz w:val="22"/>
                <w:szCs w:val="22"/>
                <w:lang w:eastAsia="es-ES"/>
              </w:rPr>
            </w:pPr>
            <w:r w:rsidRPr="007176F1">
              <w:rPr>
                <w:rFonts w:cs="Arial"/>
                <w:sz w:val="22"/>
                <w:szCs w:val="22"/>
                <w:lang w:eastAsia="es-ES"/>
              </w:rPr>
              <w:t>Pròrroga (IVA exclòs):</w:t>
            </w:r>
          </w:p>
        </w:tc>
        <w:tc>
          <w:tcPr>
            <w:tcW w:w="1977" w:type="dxa"/>
            <w:gridSpan w:val="6"/>
            <w:tcBorders>
              <w:top w:val="inset" w:sz="6" w:space="0" w:color="auto"/>
              <w:left w:val="inset" w:sz="6" w:space="0" w:color="auto"/>
              <w:bottom w:val="inset" w:sz="6" w:space="0" w:color="auto"/>
              <w:right w:val="inset" w:sz="6" w:space="0" w:color="auto"/>
            </w:tcBorders>
          </w:tcPr>
          <w:p w14:paraId="7104E0EA" w14:textId="77777777" w:rsidR="003650D7" w:rsidRPr="007176F1" w:rsidRDefault="002F0CE4" w:rsidP="003650D7">
            <w:pPr>
              <w:jc w:val="right"/>
              <w:rPr>
                <w:rFonts w:cs="Arial"/>
                <w:sz w:val="22"/>
                <w:szCs w:val="22"/>
                <w:lang w:eastAsia="es-ES"/>
              </w:rPr>
            </w:pPr>
            <w:r w:rsidRPr="007176F1">
              <w:rPr>
                <w:rFonts w:cs="Arial"/>
                <w:sz w:val="22"/>
                <w:szCs w:val="22"/>
                <w:lang w:eastAsia="es-ES"/>
              </w:rPr>
              <w:t>-</w:t>
            </w:r>
          </w:p>
        </w:tc>
      </w:tr>
      <w:tr w:rsidR="005A53EC" w14:paraId="1E764C18" w14:textId="77777777" w:rsidTr="00F10D07">
        <w:trPr>
          <w:trHeight w:val="213"/>
          <w:tblCellSpacing w:w="20" w:type="dxa"/>
        </w:trPr>
        <w:tc>
          <w:tcPr>
            <w:tcW w:w="6740" w:type="dxa"/>
            <w:gridSpan w:val="13"/>
            <w:tcBorders>
              <w:top w:val="inset" w:sz="6" w:space="0" w:color="auto"/>
              <w:left w:val="inset" w:sz="6" w:space="0" w:color="auto"/>
              <w:bottom w:val="inset" w:sz="6" w:space="0" w:color="auto"/>
              <w:right w:val="inset" w:sz="6" w:space="0" w:color="auto"/>
            </w:tcBorders>
            <w:hideMark/>
          </w:tcPr>
          <w:p w14:paraId="12DDA69C" w14:textId="77777777" w:rsidR="003650D7" w:rsidRPr="007176F1" w:rsidRDefault="002F0CE4" w:rsidP="003650D7">
            <w:pPr>
              <w:rPr>
                <w:rFonts w:cs="Arial"/>
                <w:sz w:val="22"/>
                <w:szCs w:val="22"/>
                <w:lang w:eastAsia="es-ES"/>
              </w:rPr>
            </w:pPr>
            <w:r w:rsidRPr="007176F1">
              <w:rPr>
                <w:rFonts w:cs="Arial"/>
                <w:sz w:val="22"/>
                <w:szCs w:val="22"/>
                <w:lang w:eastAsia="es-ES"/>
              </w:rPr>
              <w:t>Altres (IVA exclòs):</w:t>
            </w:r>
          </w:p>
        </w:tc>
        <w:tc>
          <w:tcPr>
            <w:tcW w:w="1977" w:type="dxa"/>
            <w:gridSpan w:val="6"/>
            <w:tcBorders>
              <w:top w:val="inset" w:sz="6" w:space="0" w:color="auto"/>
              <w:left w:val="inset" w:sz="6" w:space="0" w:color="auto"/>
              <w:bottom w:val="inset" w:sz="6" w:space="0" w:color="auto"/>
              <w:right w:val="inset" w:sz="6" w:space="0" w:color="auto"/>
            </w:tcBorders>
          </w:tcPr>
          <w:p w14:paraId="5C4D59AE" w14:textId="77777777" w:rsidR="003650D7" w:rsidRPr="007176F1" w:rsidRDefault="002F0CE4" w:rsidP="003650D7">
            <w:pPr>
              <w:jc w:val="right"/>
              <w:rPr>
                <w:rFonts w:cs="Arial"/>
                <w:sz w:val="22"/>
                <w:szCs w:val="22"/>
                <w:lang w:eastAsia="es-ES"/>
              </w:rPr>
            </w:pPr>
            <w:r w:rsidRPr="007176F1">
              <w:rPr>
                <w:rFonts w:cs="Arial"/>
                <w:sz w:val="22"/>
                <w:szCs w:val="22"/>
                <w:lang w:eastAsia="es-ES"/>
              </w:rPr>
              <w:t>-</w:t>
            </w:r>
          </w:p>
        </w:tc>
      </w:tr>
      <w:tr w:rsidR="005A53EC" w14:paraId="18BFA907" w14:textId="77777777" w:rsidTr="00F10D07">
        <w:trPr>
          <w:trHeight w:val="213"/>
          <w:tblCellSpacing w:w="20" w:type="dxa"/>
        </w:trPr>
        <w:tc>
          <w:tcPr>
            <w:tcW w:w="6740" w:type="dxa"/>
            <w:gridSpan w:val="13"/>
            <w:tcBorders>
              <w:top w:val="inset" w:sz="6" w:space="0" w:color="auto"/>
              <w:left w:val="inset" w:sz="6" w:space="0" w:color="auto"/>
              <w:bottom w:val="inset" w:sz="6" w:space="0" w:color="auto"/>
              <w:right w:val="inset" w:sz="6" w:space="0" w:color="auto"/>
            </w:tcBorders>
            <w:hideMark/>
          </w:tcPr>
          <w:p w14:paraId="3B51ED11" w14:textId="77777777" w:rsidR="003650D7" w:rsidRPr="007176F1" w:rsidRDefault="002F0CE4" w:rsidP="003650D7">
            <w:pPr>
              <w:rPr>
                <w:rFonts w:cs="Arial"/>
                <w:sz w:val="22"/>
                <w:szCs w:val="22"/>
                <w:lang w:eastAsia="es-ES"/>
              </w:rPr>
            </w:pPr>
            <w:r w:rsidRPr="007176F1">
              <w:rPr>
                <w:rFonts w:cs="Arial"/>
                <w:sz w:val="22"/>
                <w:szCs w:val="22"/>
                <w:lang w:eastAsia="es-ES"/>
              </w:rPr>
              <w:t>TOTAL VALOR ESTIMAT:</w:t>
            </w:r>
          </w:p>
        </w:tc>
        <w:tc>
          <w:tcPr>
            <w:tcW w:w="1977" w:type="dxa"/>
            <w:gridSpan w:val="6"/>
            <w:tcBorders>
              <w:top w:val="inset" w:sz="6" w:space="0" w:color="auto"/>
              <w:left w:val="inset" w:sz="6" w:space="0" w:color="auto"/>
              <w:bottom w:val="inset" w:sz="6" w:space="0" w:color="auto"/>
              <w:right w:val="inset" w:sz="6" w:space="0" w:color="auto"/>
            </w:tcBorders>
          </w:tcPr>
          <w:p w14:paraId="51006F6E" w14:textId="77777777" w:rsidR="003650D7" w:rsidRPr="007176F1" w:rsidRDefault="00E500A3" w:rsidP="003650D7">
            <w:pPr>
              <w:jc w:val="right"/>
              <w:rPr>
                <w:rFonts w:cs="Arial"/>
                <w:sz w:val="22"/>
                <w:szCs w:val="22"/>
                <w:lang w:eastAsia="es-ES"/>
              </w:rPr>
            </w:pPr>
          </w:p>
        </w:tc>
      </w:tr>
      <w:tr w:rsidR="005A53EC" w14:paraId="00B5AC82"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BC431C3" w14:textId="77777777" w:rsidR="003650D7" w:rsidRPr="007176F1" w:rsidRDefault="002F0CE4" w:rsidP="003650D7">
            <w:pPr>
              <w:rPr>
                <w:rFonts w:cs="Arial"/>
                <w:sz w:val="22"/>
                <w:szCs w:val="22"/>
                <w:lang w:eastAsia="es-ES"/>
              </w:rPr>
            </w:pPr>
            <w:r w:rsidRPr="007176F1">
              <w:rPr>
                <w:rFonts w:cs="Arial"/>
                <w:b/>
                <w:sz w:val="22"/>
                <w:szCs w:val="22"/>
                <w:lang w:eastAsia="es-ES"/>
              </w:rPr>
              <w:t>F. ANUALITATS</w:t>
            </w:r>
          </w:p>
        </w:tc>
      </w:tr>
      <w:tr w:rsidR="005A53EC" w14:paraId="0B849944" w14:textId="77777777" w:rsidTr="00F10D07">
        <w:trPr>
          <w:trHeight w:val="213"/>
          <w:tblCellSpacing w:w="20" w:type="dxa"/>
        </w:trPr>
        <w:tc>
          <w:tcPr>
            <w:tcW w:w="3028" w:type="dxa"/>
            <w:gridSpan w:val="2"/>
            <w:tcBorders>
              <w:top w:val="inset" w:sz="6" w:space="0" w:color="auto"/>
              <w:left w:val="inset" w:sz="6" w:space="0" w:color="auto"/>
              <w:bottom w:val="inset" w:sz="6" w:space="0" w:color="auto"/>
              <w:right w:val="inset" w:sz="6" w:space="0" w:color="auto"/>
            </w:tcBorders>
            <w:hideMark/>
          </w:tcPr>
          <w:p w14:paraId="54A7A036" w14:textId="77777777" w:rsidR="003650D7" w:rsidRPr="007176F1" w:rsidRDefault="002F0CE4" w:rsidP="003650D7">
            <w:pPr>
              <w:rPr>
                <w:rFonts w:cs="Arial"/>
                <w:sz w:val="22"/>
                <w:szCs w:val="22"/>
                <w:lang w:eastAsia="es-ES"/>
              </w:rPr>
            </w:pPr>
            <w:r w:rsidRPr="007176F1">
              <w:rPr>
                <w:rFonts w:cs="Arial"/>
                <w:sz w:val="22"/>
                <w:szCs w:val="22"/>
                <w:lang w:eastAsia="es-ES"/>
              </w:rPr>
              <w:t>Exercici</w:t>
            </w:r>
          </w:p>
        </w:tc>
        <w:tc>
          <w:tcPr>
            <w:tcW w:w="2434" w:type="dxa"/>
            <w:gridSpan w:val="7"/>
            <w:tcBorders>
              <w:top w:val="inset" w:sz="6" w:space="0" w:color="auto"/>
              <w:left w:val="inset" w:sz="6" w:space="0" w:color="auto"/>
              <w:bottom w:val="inset" w:sz="6" w:space="0" w:color="auto"/>
              <w:right w:val="inset" w:sz="6" w:space="0" w:color="auto"/>
            </w:tcBorders>
          </w:tcPr>
          <w:p w14:paraId="3DBA1F2B" w14:textId="77777777" w:rsidR="003650D7" w:rsidRPr="007176F1" w:rsidRDefault="002F0CE4" w:rsidP="003650D7">
            <w:pPr>
              <w:rPr>
                <w:rFonts w:cs="Arial"/>
                <w:sz w:val="22"/>
                <w:szCs w:val="22"/>
                <w:lang w:eastAsia="es-ES"/>
              </w:rPr>
            </w:pPr>
            <w:r w:rsidRPr="007176F1">
              <w:rPr>
                <w:rFonts w:cs="Arial"/>
                <w:sz w:val="22"/>
                <w:szCs w:val="22"/>
                <w:lang w:eastAsia="es-ES"/>
              </w:rPr>
              <w:t xml:space="preserve">Base </w:t>
            </w:r>
          </w:p>
        </w:tc>
        <w:tc>
          <w:tcPr>
            <w:tcW w:w="1513" w:type="dxa"/>
            <w:gridSpan w:val="6"/>
            <w:tcBorders>
              <w:top w:val="inset" w:sz="6" w:space="0" w:color="auto"/>
              <w:left w:val="inset" w:sz="6" w:space="0" w:color="auto"/>
              <w:bottom w:val="inset" w:sz="6" w:space="0" w:color="auto"/>
              <w:right w:val="inset" w:sz="6" w:space="0" w:color="auto"/>
            </w:tcBorders>
          </w:tcPr>
          <w:p w14:paraId="284A9AFA" w14:textId="77777777" w:rsidR="003650D7" w:rsidRPr="007176F1" w:rsidRDefault="002F0CE4" w:rsidP="003650D7">
            <w:pPr>
              <w:rPr>
                <w:rFonts w:cs="Arial"/>
                <w:sz w:val="22"/>
                <w:szCs w:val="22"/>
                <w:lang w:eastAsia="es-ES"/>
              </w:rPr>
            </w:pPr>
            <w:r w:rsidRPr="007176F1">
              <w:rPr>
                <w:rFonts w:cs="Arial"/>
                <w:sz w:val="22"/>
                <w:szCs w:val="22"/>
                <w:lang w:eastAsia="es-ES"/>
              </w:rPr>
              <w:t>IVA</w:t>
            </w:r>
          </w:p>
        </w:tc>
        <w:tc>
          <w:tcPr>
            <w:tcW w:w="1662" w:type="dxa"/>
            <w:gridSpan w:val="4"/>
            <w:tcBorders>
              <w:top w:val="inset" w:sz="6" w:space="0" w:color="auto"/>
              <w:left w:val="inset" w:sz="6" w:space="0" w:color="auto"/>
              <w:bottom w:val="inset" w:sz="6" w:space="0" w:color="auto"/>
              <w:right w:val="inset" w:sz="6" w:space="0" w:color="auto"/>
            </w:tcBorders>
            <w:hideMark/>
          </w:tcPr>
          <w:p w14:paraId="512820F1" w14:textId="77777777" w:rsidR="003650D7" w:rsidRPr="007176F1" w:rsidRDefault="002F0CE4" w:rsidP="003650D7">
            <w:pPr>
              <w:rPr>
                <w:rFonts w:cs="Arial"/>
                <w:sz w:val="22"/>
                <w:szCs w:val="22"/>
                <w:lang w:eastAsia="es-ES"/>
              </w:rPr>
            </w:pPr>
            <w:r w:rsidRPr="007176F1">
              <w:rPr>
                <w:rFonts w:cs="Arial"/>
                <w:sz w:val="22"/>
                <w:szCs w:val="22"/>
                <w:lang w:eastAsia="es-ES"/>
              </w:rPr>
              <w:t>TOTAL</w:t>
            </w:r>
          </w:p>
        </w:tc>
      </w:tr>
      <w:tr w:rsidR="005A53EC" w14:paraId="1ECDC8F9" w14:textId="77777777" w:rsidTr="00F10D07">
        <w:trPr>
          <w:trHeight w:val="213"/>
          <w:tblCellSpacing w:w="20" w:type="dxa"/>
        </w:trPr>
        <w:tc>
          <w:tcPr>
            <w:tcW w:w="3028" w:type="dxa"/>
            <w:gridSpan w:val="2"/>
            <w:tcBorders>
              <w:top w:val="inset" w:sz="6" w:space="0" w:color="auto"/>
              <w:left w:val="inset" w:sz="6" w:space="0" w:color="auto"/>
              <w:bottom w:val="inset" w:sz="6" w:space="0" w:color="auto"/>
              <w:right w:val="inset" w:sz="6" w:space="0" w:color="auto"/>
            </w:tcBorders>
          </w:tcPr>
          <w:p w14:paraId="78F885C3" w14:textId="7BE54D10" w:rsidR="003650D7" w:rsidRPr="007176F1" w:rsidRDefault="002F0CE4" w:rsidP="003650D7">
            <w:pPr>
              <w:rPr>
                <w:rFonts w:cs="Arial"/>
                <w:sz w:val="22"/>
                <w:szCs w:val="22"/>
                <w:lang w:eastAsia="es-ES"/>
              </w:rPr>
            </w:pPr>
            <w:r w:rsidRPr="007176F1">
              <w:rPr>
                <w:rFonts w:cs="Arial"/>
                <w:sz w:val="22"/>
                <w:szCs w:val="22"/>
                <w:lang w:eastAsia="es-ES"/>
              </w:rPr>
              <w:t>202</w:t>
            </w:r>
            <w:r w:rsidR="00894101">
              <w:rPr>
                <w:rFonts w:cs="Arial"/>
                <w:sz w:val="22"/>
                <w:szCs w:val="22"/>
                <w:lang w:eastAsia="es-ES"/>
              </w:rPr>
              <w:t>3</w:t>
            </w:r>
          </w:p>
        </w:tc>
        <w:tc>
          <w:tcPr>
            <w:tcW w:w="2434" w:type="dxa"/>
            <w:gridSpan w:val="7"/>
            <w:tcBorders>
              <w:top w:val="inset" w:sz="6" w:space="0" w:color="auto"/>
              <w:left w:val="inset" w:sz="6" w:space="0" w:color="auto"/>
              <w:bottom w:val="inset" w:sz="6" w:space="0" w:color="auto"/>
              <w:right w:val="inset" w:sz="6" w:space="0" w:color="auto"/>
            </w:tcBorders>
          </w:tcPr>
          <w:p w14:paraId="713095A7" w14:textId="247D0F08" w:rsidR="003650D7" w:rsidRPr="007176F1" w:rsidRDefault="00AA4666" w:rsidP="003650D7">
            <w:pPr>
              <w:jc w:val="right"/>
              <w:rPr>
                <w:rFonts w:cs="Arial"/>
                <w:sz w:val="22"/>
                <w:szCs w:val="22"/>
                <w:lang w:eastAsia="es-ES"/>
              </w:rPr>
            </w:pPr>
            <w:r>
              <w:rPr>
                <w:rFonts w:cs="Arial"/>
                <w:sz w:val="22"/>
                <w:szCs w:val="22"/>
                <w:lang w:eastAsia="es-ES"/>
              </w:rPr>
              <w:t>135.604,86 €</w:t>
            </w:r>
          </w:p>
        </w:tc>
        <w:tc>
          <w:tcPr>
            <w:tcW w:w="1513" w:type="dxa"/>
            <w:gridSpan w:val="6"/>
            <w:tcBorders>
              <w:top w:val="inset" w:sz="6" w:space="0" w:color="auto"/>
              <w:left w:val="inset" w:sz="6" w:space="0" w:color="auto"/>
              <w:bottom w:val="inset" w:sz="6" w:space="0" w:color="auto"/>
              <w:right w:val="inset" w:sz="6" w:space="0" w:color="auto"/>
            </w:tcBorders>
          </w:tcPr>
          <w:p w14:paraId="6FEA25C5" w14:textId="3D33BE42" w:rsidR="003650D7" w:rsidRPr="007176F1" w:rsidRDefault="00AA4666" w:rsidP="003650D7">
            <w:pPr>
              <w:jc w:val="right"/>
              <w:rPr>
                <w:rFonts w:cs="Arial"/>
                <w:sz w:val="22"/>
                <w:szCs w:val="22"/>
                <w:lang w:eastAsia="es-ES"/>
              </w:rPr>
            </w:pPr>
            <w:r>
              <w:rPr>
                <w:rFonts w:cs="Arial"/>
                <w:sz w:val="22"/>
                <w:szCs w:val="22"/>
                <w:lang w:eastAsia="es-ES"/>
              </w:rPr>
              <w:t>28.477,02 €</w:t>
            </w:r>
          </w:p>
        </w:tc>
        <w:tc>
          <w:tcPr>
            <w:tcW w:w="1662" w:type="dxa"/>
            <w:gridSpan w:val="4"/>
            <w:tcBorders>
              <w:top w:val="inset" w:sz="6" w:space="0" w:color="auto"/>
              <w:left w:val="inset" w:sz="6" w:space="0" w:color="auto"/>
              <w:bottom w:val="inset" w:sz="6" w:space="0" w:color="auto"/>
              <w:right w:val="inset" w:sz="6" w:space="0" w:color="auto"/>
            </w:tcBorders>
          </w:tcPr>
          <w:p w14:paraId="04B7EB62" w14:textId="669D55CD" w:rsidR="003650D7" w:rsidRPr="007176F1" w:rsidRDefault="00AA4666" w:rsidP="003650D7">
            <w:pPr>
              <w:jc w:val="right"/>
              <w:rPr>
                <w:rFonts w:cs="Arial"/>
                <w:sz w:val="22"/>
                <w:szCs w:val="22"/>
                <w:lang w:eastAsia="es-ES"/>
              </w:rPr>
            </w:pPr>
            <w:r>
              <w:rPr>
                <w:rFonts w:cs="Arial"/>
                <w:sz w:val="22"/>
                <w:szCs w:val="22"/>
                <w:lang w:eastAsia="es-ES"/>
              </w:rPr>
              <w:t>164.081,88 €</w:t>
            </w:r>
          </w:p>
        </w:tc>
      </w:tr>
      <w:tr w:rsidR="005A53EC" w14:paraId="251F5893" w14:textId="77777777" w:rsidTr="00F10D07">
        <w:trPr>
          <w:trHeight w:val="213"/>
          <w:tblCellSpacing w:w="20" w:type="dxa"/>
        </w:trPr>
        <w:tc>
          <w:tcPr>
            <w:tcW w:w="4163" w:type="dxa"/>
            <w:gridSpan w:val="5"/>
            <w:tcBorders>
              <w:top w:val="inset" w:sz="6" w:space="0" w:color="auto"/>
              <w:left w:val="inset" w:sz="6" w:space="0" w:color="auto"/>
              <w:bottom w:val="inset" w:sz="6" w:space="0" w:color="auto"/>
              <w:right w:val="inset" w:sz="6" w:space="0" w:color="auto"/>
            </w:tcBorders>
            <w:hideMark/>
          </w:tcPr>
          <w:p w14:paraId="2CA72CCD" w14:textId="7BF93F1B" w:rsidR="003650D7" w:rsidRDefault="002F0CE4" w:rsidP="003650D7">
            <w:pPr>
              <w:rPr>
                <w:rFonts w:cs="Arial"/>
                <w:b/>
                <w:sz w:val="22"/>
                <w:szCs w:val="22"/>
                <w:lang w:eastAsia="es-ES"/>
              </w:rPr>
            </w:pPr>
            <w:r w:rsidRPr="007176F1">
              <w:rPr>
                <w:rFonts w:cs="Arial"/>
                <w:b/>
                <w:sz w:val="22"/>
                <w:szCs w:val="22"/>
                <w:lang w:eastAsia="es-ES"/>
              </w:rPr>
              <w:t>G. TERMINI D'EXECUCIÓ:</w:t>
            </w:r>
          </w:p>
          <w:p w14:paraId="23F6F60E" w14:textId="3C7F1B9C" w:rsidR="00AA4666" w:rsidRDefault="00AA4666" w:rsidP="003650D7">
            <w:pPr>
              <w:rPr>
                <w:rFonts w:cs="Arial"/>
                <w:b/>
                <w:sz w:val="22"/>
                <w:szCs w:val="22"/>
                <w:lang w:eastAsia="es-ES"/>
              </w:rPr>
            </w:pPr>
          </w:p>
          <w:p w14:paraId="73530A08" w14:textId="0088A492" w:rsidR="00AA4666" w:rsidRPr="007176F1" w:rsidRDefault="00AA4666" w:rsidP="003650D7">
            <w:pPr>
              <w:rPr>
                <w:rFonts w:cs="Arial"/>
                <w:b/>
                <w:sz w:val="22"/>
                <w:szCs w:val="22"/>
                <w:lang w:eastAsia="es-ES"/>
              </w:rPr>
            </w:pPr>
            <w:r>
              <w:rPr>
                <w:rFonts w:cs="Arial"/>
                <w:b/>
                <w:sz w:val="22"/>
                <w:szCs w:val="22"/>
                <w:lang w:eastAsia="es-ES"/>
              </w:rPr>
              <w:t>6 mesos des de la data inici</w:t>
            </w:r>
          </w:p>
          <w:p w14:paraId="246E7CC8" w14:textId="77777777" w:rsidR="003650D7" w:rsidRPr="007176F1" w:rsidRDefault="00E500A3" w:rsidP="003650D7">
            <w:pPr>
              <w:rPr>
                <w:rFonts w:cs="Arial"/>
                <w:sz w:val="22"/>
                <w:szCs w:val="22"/>
                <w:lang w:eastAsia="es-ES"/>
              </w:rPr>
            </w:pPr>
          </w:p>
        </w:tc>
        <w:tc>
          <w:tcPr>
            <w:tcW w:w="2994" w:type="dxa"/>
            <w:gridSpan w:val="12"/>
            <w:tcBorders>
              <w:top w:val="inset" w:sz="6" w:space="0" w:color="auto"/>
              <w:left w:val="inset" w:sz="6" w:space="0" w:color="auto"/>
              <w:bottom w:val="inset" w:sz="6" w:space="0" w:color="auto"/>
              <w:right w:val="inset" w:sz="6" w:space="0" w:color="auto"/>
            </w:tcBorders>
            <w:hideMark/>
          </w:tcPr>
          <w:p w14:paraId="3DB5C2FF" w14:textId="3FCF5E5C" w:rsidR="003650D7" w:rsidRPr="007176F1" w:rsidRDefault="002F0CE4" w:rsidP="003650D7">
            <w:pPr>
              <w:rPr>
                <w:rFonts w:cs="Arial"/>
                <w:b/>
                <w:sz w:val="22"/>
                <w:szCs w:val="22"/>
                <w:lang w:eastAsia="es-ES"/>
              </w:rPr>
            </w:pPr>
            <w:r w:rsidRPr="007176F1">
              <w:rPr>
                <w:rFonts w:cs="Arial"/>
                <w:b/>
                <w:sz w:val="22"/>
                <w:szCs w:val="22"/>
                <w:lang w:eastAsia="es-ES"/>
              </w:rPr>
              <w:t>H. PRÒRROGA</w:t>
            </w:r>
          </w:p>
          <w:p w14:paraId="01068F46" w14:textId="1890898A" w:rsidR="003650D7" w:rsidRPr="007176F1" w:rsidRDefault="002F0CE4" w:rsidP="003650D7">
            <w:pPr>
              <w:rPr>
                <w:rFonts w:cs="Arial"/>
                <w:sz w:val="22"/>
                <w:szCs w:val="22"/>
                <w:lang w:eastAsia="es-ES"/>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00AA4666">
              <w:rPr>
                <w:rFonts w:cs="Arial"/>
                <w:sz w:val="22"/>
                <w:szCs w:val="22"/>
              </w:rPr>
              <w:fldChar w:fldCharType="begin">
                <w:ffData>
                  <w:name w:val="Casilla1"/>
                  <w:enabled/>
                  <w:calcOnExit w:val="0"/>
                  <w:checkBox>
                    <w:size w:val="16"/>
                    <w:default w:val="1"/>
                  </w:checkBox>
                </w:ffData>
              </w:fldChar>
            </w:r>
            <w:bookmarkStart w:id="0" w:name="Casilla1"/>
            <w:r w:rsidR="00AA4666">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00AA4666">
              <w:rPr>
                <w:rFonts w:cs="Arial"/>
                <w:sz w:val="22"/>
                <w:szCs w:val="22"/>
              </w:rPr>
              <w:fldChar w:fldCharType="end"/>
            </w:r>
            <w:bookmarkEnd w:id="0"/>
            <w:r w:rsidRPr="007176F1">
              <w:rPr>
                <w:rFonts w:cs="Arial"/>
                <w:sz w:val="22"/>
                <w:szCs w:val="22"/>
                <w:lang w:eastAsia="es-ES"/>
              </w:rPr>
              <w:t xml:space="preserve">NO </w:t>
            </w:r>
          </w:p>
        </w:tc>
        <w:tc>
          <w:tcPr>
            <w:tcW w:w="1520" w:type="dxa"/>
            <w:gridSpan w:val="2"/>
            <w:tcBorders>
              <w:top w:val="inset" w:sz="6" w:space="0" w:color="auto"/>
              <w:left w:val="inset" w:sz="6" w:space="0" w:color="auto"/>
              <w:bottom w:val="inset" w:sz="6" w:space="0" w:color="auto"/>
              <w:right w:val="inset" w:sz="6" w:space="0" w:color="auto"/>
            </w:tcBorders>
            <w:hideMark/>
          </w:tcPr>
          <w:p w14:paraId="73B333B6" w14:textId="77777777" w:rsidR="003650D7" w:rsidRPr="007176F1" w:rsidRDefault="002F0CE4" w:rsidP="003650D7">
            <w:pPr>
              <w:rPr>
                <w:rFonts w:cs="Arial"/>
                <w:b/>
                <w:sz w:val="22"/>
                <w:szCs w:val="22"/>
                <w:lang w:eastAsia="es-ES"/>
              </w:rPr>
            </w:pPr>
            <w:r w:rsidRPr="007176F1">
              <w:rPr>
                <w:rFonts w:cs="Arial"/>
                <w:b/>
                <w:sz w:val="22"/>
                <w:szCs w:val="22"/>
                <w:lang w:eastAsia="es-ES"/>
              </w:rPr>
              <w:t>I. TERMINI DE GARANTIA</w:t>
            </w:r>
          </w:p>
          <w:p w14:paraId="3CD3D1AB" w14:textId="77777777" w:rsidR="003650D7" w:rsidRPr="007176F1" w:rsidRDefault="002F0CE4" w:rsidP="003650D7">
            <w:pPr>
              <w:rPr>
                <w:rFonts w:cs="Arial"/>
                <w:b/>
                <w:sz w:val="22"/>
                <w:szCs w:val="22"/>
                <w:lang w:eastAsia="es-ES"/>
              </w:rPr>
            </w:pPr>
            <w:r w:rsidRPr="007176F1">
              <w:rPr>
                <w:rFonts w:cs="Arial"/>
                <w:sz w:val="22"/>
                <w:szCs w:val="22"/>
                <w:lang w:eastAsia="es-ES"/>
              </w:rPr>
              <w:t>Un any</w:t>
            </w:r>
          </w:p>
        </w:tc>
      </w:tr>
      <w:tr w:rsidR="005A53EC" w14:paraId="03C0477A" w14:textId="77777777" w:rsidTr="00F10D07">
        <w:trPr>
          <w:trHeight w:val="213"/>
          <w:tblCellSpacing w:w="20" w:type="dxa"/>
        </w:trPr>
        <w:tc>
          <w:tcPr>
            <w:tcW w:w="7197" w:type="dxa"/>
            <w:gridSpan w:val="17"/>
            <w:tcBorders>
              <w:top w:val="inset" w:sz="6" w:space="0" w:color="auto"/>
              <w:left w:val="inset" w:sz="6" w:space="0" w:color="auto"/>
              <w:bottom w:val="inset" w:sz="6" w:space="0" w:color="auto"/>
              <w:right w:val="inset" w:sz="6" w:space="0" w:color="auto"/>
            </w:tcBorders>
          </w:tcPr>
          <w:p w14:paraId="3E95D5DF" w14:textId="41AEB9FF" w:rsidR="003650D7" w:rsidRPr="007176F1" w:rsidRDefault="00E500A3" w:rsidP="003650D7">
            <w:pPr>
              <w:rPr>
                <w:rFonts w:cs="Arial"/>
                <w:b/>
                <w:sz w:val="22"/>
                <w:szCs w:val="22"/>
                <w:lang w:eastAsia="es-ES"/>
              </w:rPr>
            </w:pPr>
          </w:p>
        </w:tc>
        <w:tc>
          <w:tcPr>
            <w:tcW w:w="1520" w:type="dxa"/>
            <w:gridSpan w:val="2"/>
            <w:tcBorders>
              <w:top w:val="inset" w:sz="6" w:space="0" w:color="auto"/>
              <w:left w:val="inset" w:sz="6" w:space="0" w:color="auto"/>
              <w:bottom w:val="inset" w:sz="6" w:space="0" w:color="auto"/>
              <w:right w:val="inset" w:sz="6" w:space="0" w:color="auto"/>
            </w:tcBorders>
          </w:tcPr>
          <w:p w14:paraId="153A9705" w14:textId="151E2CF0" w:rsidR="003650D7" w:rsidRPr="007176F1" w:rsidRDefault="00E500A3" w:rsidP="003650D7">
            <w:pPr>
              <w:rPr>
                <w:rFonts w:cs="Arial"/>
                <w:b/>
                <w:color w:val="FF0000"/>
                <w:sz w:val="22"/>
                <w:szCs w:val="22"/>
                <w:lang w:eastAsia="es-ES"/>
              </w:rPr>
            </w:pPr>
          </w:p>
        </w:tc>
      </w:tr>
      <w:tr w:rsidR="005A53EC" w14:paraId="6F8CC0B5"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282D0B1" w14:textId="77777777" w:rsidR="003650D7" w:rsidRPr="007176F1" w:rsidRDefault="002F0CE4" w:rsidP="003650D7">
            <w:pPr>
              <w:rPr>
                <w:rFonts w:cs="Arial"/>
                <w:sz w:val="22"/>
                <w:szCs w:val="22"/>
                <w:lang w:eastAsia="es-ES"/>
              </w:rPr>
            </w:pPr>
            <w:r w:rsidRPr="007176F1">
              <w:rPr>
                <w:rFonts w:cs="Arial"/>
                <w:b/>
                <w:sz w:val="22"/>
                <w:szCs w:val="22"/>
                <w:lang w:eastAsia="es-ES"/>
              </w:rPr>
              <w:t>J. ADMISSIBILITAT DE VARIANTS</w:t>
            </w:r>
          </w:p>
        </w:tc>
      </w:tr>
      <w:tr w:rsidR="005A53EC" w14:paraId="2B87EF5B"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5C9D89F" w14:textId="77777777" w:rsidR="003650D7" w:rsidRPr="007176F1" w:rsidRDefault="002F0CE4" w:rsidP="003650D7">
            <w:pPr>
              <w:rPr>
                <w:rFonts w:cs="Arial"/>
                <w:b/>
                <w:sz w:val="22"/>
                <w:szCs w:val="22"/>
                <w:lang w:eastAsia="es-ES"/>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NO</w:t>
            </w:r>
          </w:p>
        </w:tc>
      </w:tr>
      <w:tr w:rsidR="005A53EC" w14:paraId="383F4BF3"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18F63440" w14:textId="77777777" w:rsidR="003650D7" w:rsidRPr="007176F1" w:rsidRDefault="002F0CE4" w:rsidP="003650D7">
            <w:pPr>
              <w:rPr>
                <w:rFonts w:cs="Arial"/>
                <w:sz w:val="22"/>
                <w:szCs w:val="22"/>
                <w:lang w:eastAsia="es-ES"/>
              </w:rPr>
            </w:pPr>
            <w:r w:rsidRPr="007176F1">
              <w:rPr>
                <w:rFonts w:cs="Arial"/>
                <w:b/>
                <w:sz w:val="22"/>
                <w:szCs w:val="22"/>
                <w:lang w:eastAsia="es-ES"/>
              </w:rPr>
              <w:t>K. CONDICIONS ESPECIALS D'EXECUCIÓ</w:t>
            </w:r>
          </w:p>
        </w:tc>
      </w:tr>
      <w:tr w:rsidR="005A53EC" w14:paraId="22FAE046"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6F5174CD" w14:textId="77777777" w:rsidR="003650D7" w:rsidRPr="007176F1" w:rsidRDefault="002F0CE4" w:rsidP="003650D7">
            <w:pPr>
              <w:rPr>
                <w:rFonts w:cs="Arial"/>
                <w:sz w:val="22"/>
                <w:szCs w:val="22"/>
                <w:lang w:eastAsia="es-ES"/>
              </w:rPr>
            </w:pPr>
            <w:r w:rsidRPr="007176F1">
              <w:rPr>
                <w:rFonts w:cs="Arial"/>
                <w:sz w:val="22"/>
                <w:szCs w:val="22"/>
                <w:lang w:eastAsia="es-ES"/>
              </w:rPr>
              <w:t xml:space="preserve">SI veure Plec de Clàusules Administratives Particulars                                  </w:t>
            </w:r>
          </w:p>
        </w:tc>
      </w:tr>
      <w:tr w:rsidR="005A53EC" w14:paraId="35014454"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D7AA464" w14:textId="77777777" w:rsidR="003650D7" w:rsidRPr="007176F1" w:rsidRDefault="002F0CE4" w:rsidP="003650D7">
            <w:pPr>
              <w:rPr>
                <w:rFonts w:cs="Arial"/>
                <w:b/>
                <w:sz w:val="22"/>
                <w:szCs w:val="22"/>
                <w:lang w:eastAsia="es-ES"/>
              </w:rPr>
            </w:pPr>
            <w:r w:rsidRPr="007176F1">
              <w:rPr>
                <w:rFonts w:cs="Arial"/>
                <w:b/>
                <w:sz w:val="22"/>
                <w:szCs w:val="22"/>
                <w:lang w:eastAsia="es-ES"/>
              </w:rPr>
              <w:t>L. REVISIÓ DE PREUS</w:t>
            </w:r>
          </w:p>
        </w:tc>
      </w:tr>
      <w:tr w:rsidR="005A53EC" w14:paraId="0380C4DB"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CA7269B" w14:textId="77777777" w:rsidR="003650D7" w:rsidRPr="007176F1" w:rsidRDefault="002F0CE4" w:rsidP="003650D7">
            <w:pPr>
              <w:rPr>
                <w:rFonts w:cs="Arial"/>
                <w:sz w:val="22"/>
                <w:szCs w:val="22"/>
                <w:lang w:eastAsia="es-ES"/>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NO   </w:t>
            </w:r>
          </w:p>
        </w:tc>
      </w:tr>
      <w:tr w:rsidR="005A53EC" w14:paraId="47CA6F76"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7E0CB00A" w14:textId="77777777" w:rsidR="003650D7" w:rsidRPr="007176F1" w:rsidRDefault="002F0CE4" w:rsidP="003650D7">
            <w:pPr>
              <w:rPr>
                <w:rFonts w:cs="Arial"/>
                <w:b/>
                <w:sz w:val="22"/>
                <w:szCs w:val="22"/>
                <w:lang w:eastAsia="es-ES"/>
              </w:rPr>
            </w:pPr>
            <w:r w:rsidRPr="007176F1">
              <w:rPr>
                <w:rFonts w:cs="Arial"/>
                <w:b/>
                <w:sz w:val="22"/>
                <w:szCs w:val="22"/>
                <w:lang w:eastAsia="es-ES"/>
              </w:rPr>
              <w:t>M. GARANTIES</w:t>
            </w:r>
          </w:p>
        </w:tc>
      </w:tr>
      <w:tr w:rsidR="005A53EC" w14:paraId="65F1DD8C" w14:textId="77777777" w:rsidTr="00F10D07">
        <w:trPr>
          <w:trHeight w:val="213"/>
          <w:tblCellSpacing w:w="20" w:type="dxa"/>
        </w:trPr>
        <w:tc>
          <w:tcPr>
            <w:tcW w:w="5730" w:type="dxa"/>
            <w:gridSpan w:val="10"/>
            <w:tcBorders>
              <w:top w:val="inset" w:sz="6" w:space="0" w:color="auto"/>
              <w:left w:val="inset" w:sz="6" w:space="0" w:color="auto"/>
              <w:bottom w:val="inset" w:sz="6" w:space="0" w:color="auto"/>
              <w:right w:val="inset" w:sz="6" w:space="0" w:color="auto"/>
            </w:tcBorders>
            <w:vAlign w:val="center"/>
            <w:hideMark/>
          </w:tcPr>
          <w:p w14:paraId="3C22D736" w14:textId="77777777" w:rsidR="003650D7" w:rsidRPr="007176F1" w:rsidRDefault="002F0CE4" w:rsidP="003650D7">
            <w:pPr>
              <w:pStyle w:val="Textonotapie"/>
              <w:rPr>
                <w:rFonts w:ascii="Arial" w:hAnsi="Arial" w:cs="Arial"/>
                <w:sz w:val="22"/>
                <w:szCs w:val="22"/>
                <w:lang w:val="ca-ES"/>
              </w:rPr>
            </w:pPr>
            <w:r w:rsidRPr="007176F1">
              <w:rPr>
                <w:rFonts w:ascii="Arial" w:hAnsi="Arial" w:cs="Arial"/>
                <w:sz w:val="22"/>
                <w:szCs w:val="22"/>
                <w:lang w:val="ca-ES"/>
              </w:rPr>
              <w:t xml:space="preserve">PROVISIONAL: </w:t>
            </w:r>
          </w:p>
        </w:tc>
        <w:tc>
          <w:tcPr>
            <w:tcW w:w="2987" w:type="dxa"/>
            <w:gridSpan w:val="9"/>
            <w:tcBorders>
              <w:top w:val="inset" w:sz="6" w:space="0" w:color="auto"/>
              <w:left w:val="inset" w:sz="6" w:space="0" w:color="auto"/>
              <w:bottom w:val="inset" w:sz="6" w:space="0" w:color="auto"/>
              <w:right w:val="inset" w:sz="6" w:space="0" w:color="auto"/>
            </w:tcBorders>
            <w:vAlign w:val="center"/>
            <w:hideMark/>
          </w:tcPr>
          <w:p w14:paraId="1FA70830" w14:textId="77777777" w:rsidR="003650D7" w:rsidRPr="007176F1" w:rsidRDefault="002F0CE4" w:rsidP="003650D7">
            <w:pPr>
              <w:pStyle w:val="Textonotapie"/>
              <w:rPr>
                <w:rFonts w:ascii="Arial" w:hAnsi="Arial" w:cs="Arial"/>
                <w:sz w:val="22"/>
                <w:szCs w:val="22"/>
                <w:lang w:val="ca-ES"/>
              </w:rPr>
            </w:pPr>
            <w:r w:rsidRPr="007176F1">
              <w:rPr>
                <w:rFonts w:ascii="Arial" w:hAnsi="Arial" w:cs="Arial"/>
                <w:sz w:val="22"/>
                <w:szCs w:val="22"/>
                <w:lang w:val="ca-ES"/>
              </w:rPr>
              <w:t>NO</w:t>
            </w:r>
          </w:p>
        </w:tc>
      </w:tr>
      <w:tr w:rsidR="005A53EC" w14:paraId="7508992F" w14:textId="77777777" w:rsidTr="00F10D07">
        <w:trPr>
          <w:trHeight w:val="213"/>
          <w:tblCellSpacing w:w="20" w:type="dxa"/>
        </w:trPr>
        <w:tc>
          <w:tcPr>
            <w:tcW w:w="5730" w:type="dxa"/>
            <w:gridSpan w:val="10"/>
            <w:tcBorders>
              <w:top w:val="inset" w:sz="6" w:space="0" w:color="auto"/>
              <w:left w:val="inset" w:sz="6" w:space="0" w:color="auto"/>
              <w:bottom w:val="inset" w:sz="6" w:space="0" w:color="auto"/>
              <w:right w:val="inset" w:sz="6" w:space="0" w:color="auto"/>
            </w:tcBorders>
            <w:vAlign w:val="center"/>
            <w:hideMark/>
          </w:tcPr>
          <w:p w14:paraId="0ACD21F9" w14:textId="77777777" w:rsidR="003650D7" w:rsidRPr="007176F1" w:rsidRDefault="002F0CE4" w:rsidP="003650D7">
            <w:pPr>
              <w:pStyle w:val="Textonotapie"/>
              <w:rPr>
                <w:rFonts w:ascii="Arial" w:hAnsi="Arial" w:cs="Arial"/>
                <w:sz w:val="22"/>
                <w:szCs w:val="22"/>
                <w:lang w:val="ca-ES"/>
              </w:rPr>
            </w:pPr>
            <w:r w:rsidRPr="007176F1">
              <w:rPr>
                <w:rFonts w:ascii="Arial" w:hAnsi="Arial" w:cs="Arial"/>
                <w:sz w:val="22"/>
                <w:szCs w:val="22"/>
                <w:lang w:val="ca-ES"/>
              </w:rPr>
              <w:t xml:space="preserve">DEFINITIVA: </w:t>
            </w:r>
          </w:p>
        </w:tc>
        <w:tc>
          <w:tcPr>
            <w:tcW w:w="2987" w:type="dxa"/>
            <w:gridSpan w:val="9"/>
            <w:tcBorders>
              <w:top w:val="inset" w:sz="6" w:space="0" w:color="auto"/>
              <w:left w:val="inset" w:sz="6" w:space="0" w:color="auto"/>
              <w:bottom w:val="inset" w:sz="6" w:space="0" w:color="auto"/>
              <w:right w:val="inset" w:sz="6" w:space="0" w:color="auto"/>
            </w:tcBorders>
            <w:vAlign w:val="center"/>
            <w:hideMark/>
          </w:tcPr>
          <w:p w14:paraId="7A9D0653" w14:textId="77777777" w:rsidR="003650D7" w:rsidRPr="007176F1" w:rsidRDefault="002F0CE4" w:rsidP="003650D7">
            <w:pPr>
              <w:pStyle w:val="Textonotapie"/>
              <w:rPr>
                <w:rFonts w:ascii="Arial" w:hAnsi="Arial" w:cs="Arial"/>
                <w:sz w:val="22"/>
                <w:szCs w:val="22"/>
                <w:lang w:val="ca-ES"/>
              </w:rPr>
            </w:pPr>
            <w:r w:rsidRPr="007176F1">
              <w:rPr>
                <w:rFonts w:ascii="Arial" w:hAnsi="Arial" w:cs="Arial"/>
                <w:sz w:val="22"/>
                <w:szCs w:val="22"/>
                <w:lang w:val="ca-ES"/>
              </w:rPr>
              <w:t>SÍ, ASCENDEIX A 5% del preu IVA exclòs</w:t>
            </w:r>
          </w:p>
        </w:tc>
      </w:tr>
      <w:tr w:rsidR="005A53EC" w14:paraId="1D0E810B" w14:textId="77777777" w:rsidTr="00F10D07">
        <w:trPr>
          <w:trHeight w:val="213"/>
          <w:tblCellSpacing w:w="20" w:type="dxa"/>
        </w:trPr>
        <w:tc>
          <w:tcPr>
            <w:tcW w:w="5730" w:type="dxa"/>
            <w:gridSpan w:val="10"/>
            <w:tcBorders>
              <w:top w:val="inset" w:sz="6" w:space="0" w:color="auto"/>
              <w:left w:val="inset" w:sz="6" w:space="0" w:color="auto"/>
              <w:bottom w:val="inset" w:sz="6" w:space="0" w:color="auto"/>
              <w:right w:val="inset" w:sz="6" w:space="0" w:color="auto"/>
            </w:tcBorders>
            <w:vAlign w:val="center"/>
            <w:hideMark/>
          </w:tcPr>
          <w:p w14:paraId="65E983CD" w14:textId="77777777" w:rsidR="003650D7" w:rsidRPr="007176F1" w:rsidRDefault="002F0CE4" w:rsidP="003650D7">
            <w:pPr>
              <w:pStyle w:val="Textonotapie"/>
              <w:rPr>
                <w:rFonts w:ascii="Arial" w:hAnsi="Arial" w:cs="Arial"/>
                <w:sz w:val="22"/>
                <w:szCs w:val="22"/>
                <w:lang w:val="ca-ES"/>
              </w:rPr>
            </w:pPr>
            <w:r w:rsidRPr="007176F1">
              <w:rPr>
                <w:rFonts w:ascii="Arial" w:hAnsi="Arial" w:cs="Arial"/>
                <w:sz w:val="22"/>
                <w:szCs w:val="22"/>
                <w:lang w:val="ca-ES"/>
              </w:rPr>
              <w:t xml:space="preserve">COMPLEMENTÀRIA: </w:t>
            </w:r>
          </w:p>
        </w:tc>
        <w:tc>
          <w:tcPr>
            <w:tcW w:w="2987" w:type="dxa"/>
            <w:gridSpan w:val="9"/>
            <w:tcBorders>
              <w:top w:val="inset" w:sz="6" w:space="0" w:color="auto"/>
              <w:left w:val="inset" w:sz="6" w:space="0" w:color="auto"/>
              <w:bottom w:val="inset" w:sz="6" w:space="0" w:color="auto"/>
              <w:right w:val="inset" w:sz="6" w:space="0" w:color="auto"/>
            </w:tcBorders>
            <w:vAlign w:val="center"/>
            <w:hideMark/>
          </w:tcPr>
          <w:p w14:paraId="4A7246AF" w14:textId="77777777" w:rsidR="003650D7" w:rsidRPr="007176F1" w:rsidRDefault="002F0CE4" w:rsidP="003650D7">
            <w:pPr>
              <w:pStyle w:val="Textonotapie"/>
              <w:rPr>
                <w:rFonts w:ascii="Arial" w:hAnsi="Arial" w:cs="Arial"/>
                <w:sz w:val="22"/>
                <w:szCs w:val="22"/>
                <w:lang w:val="ca-ES"/>
              </w:rPr>
            </w:pPr>
            <w:r w:rsidRPr="007176F1">
              <w:rPr>
                <w:rFonts w:ascii="Arial" w:hAnsi="Arial" w:cs="Arial"/>
                <w:sz w:val="22"/>
                <w:szCs w:val="22"/>
                <w:lang w:val="ca-ES"/>
              </w:rPr>
              <w:t>NO</w:t>
            </w:r>
          </w:p>
        </w:tc>
      </w:tr>
      <w:tr w:rsidR="005A53EC" w14:paraId="547959A5"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vAlign w:val="center"/>
            <w:hideMark/>
          </w:tcPr>
          <w:p w14:paraId="507931D3" w14:textId="77777777" w:rsidR="003650D7" w:rsidRPr="007176F1" w:rsidRDefault="002F0CE4" w:rsidP="003650D7">
            <w:pPr>
              <w:pStyle w:val="Textonotapie"/>
              <w:rPr>
                <w:rFonts w:ascii="Arial" w:hAnsi="Arial" w:cs="Arial"/>
                <w:b/>
                <w:sz w:val="22"/>
                <w:szCs w:val="22"/>
                <w:highlight w:val="yellow"/>
                <w:lang w:val="ca-ES"/>
              </w:rPr>
            </w:pPr>
            <w:r w:rsidRPr="007176F1">
              <w:rPr>
                <w:rFonts w:ascii="Arial" w:hAnsi="Arial" w:cs="Arial"/>
                <w:b/>
                <w:sz w:val="22"/>
                <w:szCs w:val="22"/>
                <w:lang w:val="ca-ES"/>
              </w:rPr>
              <w:t>N. ADSCRIPCIÓ OBLIGATÒRIA DE MITJANS</w:t>
            </w:r>
          </w:p>
        </w:tc>
      </w:tr>
      <w:tr w:rsidR="005A53EC" w14:paraId="60596764"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4E7101A8" w14:textId="77777777" w:rsidR="003650D7" w:rsidRPr="007176F1" w:rsidRDefault="002F0CE4" w:rsidP="003650D7">
            <w:pPr>
              <w:rPr>
                <w:rFonts w:cs="Arial"/>
                <w:sz w:val="22"/>
                <w:szCs w:val="22"/>
                <w:lang w:eastAsia="es-ES"/>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SÍ                                 </w:t>
            </w: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NO</w:t>
            </w:r>
          </w:p>
        </w:tc>
      </w:tr>
      <w:tr w:rsidR="005A53EC" w14:paraId="180E0AD4"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60E04D9B" w14:textId="77777777" w:rsidR="003650D7" w:rsidRPr="007176F1" w:rsidRDefault="002F0CE4" w:rsidP="003650D7">
            <w:pPr>
              <w:rPr>
                <w:rFonts w:cs="Arial"/>
                <w:b/>
                <w:sz w:val="22"/>
                <w:szCs w:val="22"/>
                <w:lang w:eastAsia="es-ES"/>
              </w:rPr>
            </w:pPr>
            <w:r w:rsidRPr="007176F1">
              <w:rPr>
                <w:rFonts w:cs="Arial"/>
                <w:b/>
                <w:sz w:val="22"/>
                <w:szCs w:val="22"/>
                <w:lang w:eastAsia="es-ES"/>
              </w:rPr>
              <w:t>O. SUBROGACIÓ</w:t>
            </w:r>
          </w:p>
        </w:tc>
      </w:tr>
      <w:tr w:rsidR="005A53EC" w14:paraId="4B651B19"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6DC2207C" w14:textId="77777777" w:rsidR="003650D7" w:rsidRPr="007176F1" w:rsidRDefault="002F0CE4" w:rsidP="003650D7">
            <w:pPr>
              <w:rPr>
                <w:rFonts w:cs="Arial"/>
                <w:sz w:val="22"/>
                <w:szCs w:val="22"/>
                <w:lang w:eastAsia="es-ES"/>
              </w:rPr>
            </w:pPr>
            <w:r w:rsidRPr="007176F1">
              <w:rPr>
                <w:rFonts w:cs="Arial"/>
                <w:sz w:val="22"/>
                <w:szCs w:val="22"/>
              </w:rPr>
              <w:fldChar w:fldCharType="begin">
                <w:ffData>
                  <w:name w:val=""/>
                  <w:enabled/>
                  <w:calcOnExit w:val="0"/>
                  <w:checkBox>
                    <w:size w:val="16"/>
                    <w:default w:val="0"/>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NO</w:t>
            </w:r>
          </w:p>
        </w:tc>
      </w:tr>
      <w:tr w:rsidR="005A53EC" w14:paraId="65630006"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00CD7736" w14:textId="77777777" w:rsidR="003650D7" w:rsidRPr="007176F1" w:rsidRDefault="002F0CE4" w:rsidP="003650D7">
            <w:pPr>
              <w:rPr>
                <w:rFonts w:cs="Arial"/>
                <w:sz w:val="22"/>
                <w:szCs w:val="22"/>
                <w:lang w:eastAsia="es-ES"/>
              </w:rPr>
            </w:pPr>
            <w:r w:rsidRPr="007176F1">
              <w:rPr>
                <w:rFonts w:cs="Arial"/>
                <w:b/>
                <w:sz w:val="22"/>
                <w:szCs w:val="22"/>
                <w:lang w:eastAsia="es-ES"/>
              </w:rPr>
              <w:t>P. SUBCONTRACTACIÓ</w:t>
            </w:r>
          </w:p>
        </w:tc>
      </w:tr>
      <w:tr w:rsidR="005A53EC" w14:paraId="2BB4980A"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2204C2DF" w14:textId="77777777" w:rsidR="003650D7" w:rsidRPr="007176F1" w:rsidRDefault="002F0CE4" w:rsidP="003650D7">
            <w:pPr>
              <w:rPr>
                <w:rFonts w:cs="Arial"/>
                <w:b/>
                <w:sz w:val="22"/>
                <w:szCs w:val="22"/>
                <w:lang w:eastAsia="es-ES"/>
              </w:rPr>
            </w:pP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SÍ, </w:t>
            </w:r>
            <w:r w:rsidRPr="00AA4666">
              <w:rPr>
                <w:rFonts w:cs="Arial"/>
                <w:sz w:val="22"/>
                <w:szCs w:val="22"/>
                <w:lang w:eastAsia="es-ES"/>
              </w:rPr>
              <w:t xml:space="preserve">menys d’un 30%                                  </w:t>
            </w: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NO</w:t>
            </w:r>
          </w:p>
        </w:tc>
      </w:tr>
      <w:tr w:rsidR="005A53EC" w14:paraId="1BD114AD"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4A3985DC" w14:textId="77777777" w:rsidR="003650D7" w:rsidRPr="007176F1" w:rsidRDefault="002F0CE4" w:rsidP="003650D7">
            <w:pPr>
              <w:rPr>
                <w:rFonts w:cs="Arial"/>
                <w:sz w:val="22"/>
                <w:szCs w:val="22"/>
                <w:lang w:eastAsia="es-ES"/>
              </w:rPr>
            </w:pPr>
            <w:r w:rsidRPr="007176F1">
              <w:rPr>
                <w:rFonts w:cs="Arial"/>
                <w:b/>
                <w:sz w:val="22"/>
                <w:szCs w:val="22"/>
                <w:lang w:eastAsia="es-ES"/>
              </w:rPr>
              <w:t>Q. MODIFICACIONS CONTRACTUALS PREVISTES</w:t>
            </w:r>
          </w:p>
        </w:tc>
      </w:tr>
      <w:tr w:rsidR="005A53EC" w14:paraId="567A0B89"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hideMark/>
          </w:tcPr>
          <w:p w14:paraId="3F12FCD3" w14:textId="77777777" w:rsidR="003650D7" w:rsidRPr="007176F1" w:rsidRDefault="002F0CE4" w:rsidP="003650D7">
            <w:pPr>
              <w:rPr>
                <w:rFonts w:cs="Arial"/>
                <w:sz w:val="22"/>
                <w:szCs w:val="22"/>
                <w:lang w:eastAsia="es-ES"/>
              </w:rPr>
            </w:pPr>
            <w:r w:rsidRPr="007176F1">
              <w:rPr>
                <w:rFonts w:cs="Arial"/>
                <w:sz w:val="22"/>
                <w:szCs w:val="22"/>
              </w:rPr>
              <w:lastRenderedPageBreak/>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NO</w:t>
            </w:r>
          </w:p>
        </w:tc>
      </w:tr>
      <w:tr w:rsidR="005A53EC" w14:paraId="28CF36DC"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23195B4A" w14:textId="77777777" w:rsidR="003650D7" w:rsidRPr="007176F1" w:rsidRDefault="002F0CE4" w:rsidP="003650D7">
            <w:pPr>
              <w:rPr>
                <w:rFonts w:cs="Arial"/>
                <w:b/>
                <w:sz w:val="22"/>
                <w:szCs w:val="22"/>
                <w:lang w:eastAsia="es-ES"/>
              </w:rPr>
            </w:pPr>
            <w:r w:rsidRPr="007176F1">
              <w:rPr>
                <w:rFonts w:cs="Arial"/>
                <w:b/>
                <w:sz w:val="22"/>
                <w:szCs w:val="22"/>
                <w:lang w:eastAsia="es-ES"/>
              </w:rPr>
              <w:t>R. CLASSIFICACIÓ EXIGIDA ALS PARTICIPANTS</w:t>
            </w:r>
          </w:p>
          <w:p w14:paraId="2BF1351F" w14:textId="3A27D3EA" w:rsidR="003650D7" w:rsidRPr="007176F1" w:rsidRDefault="00E500A3" w:rsidP="003650D7">
            <w:pPr>
              <w:rPr>
                <w:rFonts w:cs="Arial"/>
                <w:sz w:val="22"/>
                <w:szCs w:val="22"/>
                <w:lang w:eastAsia="es-ES"/>
              </w:rPr>
            </w:pPr>
            <w:r>
              <w:rPr>
                <w:rFonts w:cs="Arial"/>
                <w:sz w:val="22"/>
                <w:szCs w:val="22"/>
                <w:lang w:eastAsia="es-ES"/>
              </w:rPr>
              <w:t>No resulta preceptiva</w:t>
            </w:r>
          </w:p>
          <w:p w14:paraId="5F8FC040" w14:textId="77777777" w:rsidR="003650D7" w:rsidRPr="007176F1" w:rsidRDefault="00E500A3" w:rsidP="003650D7">
            <w:pPr>
              <w:rPr>
                <w:rFonts w:cs="Arial"/>
                <w:b/>
                <w:sz w:val="22"/>
                <w:szCs w:val="22"/>
                <w:lang w:eastAsia="es-ES"/>
              </w:rPr>
            </w:pPr>
          </w:p>
        </w:tc>
      </w:tr>
      <w:tr w:rsidR="005A53EC" w14:paraId="1616EC84"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30786712" w14:textId="77777777" w:rsidR="003650D7" w:rsidRPr="007176F1" w:rsidRDefault="002F0CE4" w:rsidP="003650D7">
            <w:pPr>
              <w:rPr>
                <w:rFonts w:cs="Arial"/>
                <w:sz w:val="22"/>
                <w:szCs w:val="22"/>
                <w:lang w:eastAsia="es-ES"/>
              </w:rPr>
            </w:pPr>
            <w:r w:rsidRPr="007176F1">
              <w:rPr>
                <w:rFonts w:cs="Arial"/>
                <w:b/>
                <w:sz w:val="22"/>
                <w:szCs w:val="22"/>
                <w:lang w:eastAsia="es-ES"/>
              </w:rPr>
              <w:t xml:space="preserve">S. SOLVÈNCIA: </w:t>
            </w:r>
            <w:r w:rsidRPr="007176F1">
              <w:rPr>
                <w:rFonts w:cs="Arial"/>
                <w:sz w:val="22"/>
                <w:szCs w:val="22"/>
                <w:lang w:eastAsia="es-ES"/>
              </w:rPr>
              <w:t>Veure Plec de Clàusules Administratives particulars</w:t>
            </w:r>
          </w:p>
        </w:tc>
      </w:tr>
      <w:tr w:rsidR="005A53EC" w14:paraId="2F834D6D"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087C48AB"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lang w:eastAsia="es-ES"/>
              </w:rPr>
            </w:pPr>
            <w:r w:rsidRPr="007176F1">
              <w:rPr>
                <w:rFonts w:cs="Arial"/>
                <w:b/>
                <w:sz w:val="22"/>
                <w:szCs w:val="22"/>
                <w:lang w:eastAsia="es-ES"/>
              </w:rPr>
              <w:t>T. CRITERIS D’ADJUDICACIÓ</w:t>
            </w:r>
          </w:p>
          <w:p w14:paraId="22FC6AE4" w14:textId="77777777" w:rsidR="003650D7" w:rsidRPr="007176F1" w:rsidRDefault="00E500A3"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lang w:eastAsia="es-ES"/>
              </w:rPr>
            </w:pPr>
          </w:p>
          <w:p w14:paraId="524C8515" w14:textId="756CD80D" w:rsidR="003650D7" w:rsidRDefault="00E500A3" w:rsidP="003650D7">
            <w:pPr>
              <w:tabs>
                <w:tab w:val="left" w:pos="6295"/>
              </w:tabs>
              <w:rPr>
                <w:rFonts w:cs="Arial"/>
                <w:b/>
                <w:sz w:val="22"/>
                <w:szCs w:val="22"/>
                <w:lang w:eastAsia="es-ES"/>
              </w:rPr>
            </w:pPr>
          </w:p>
          <w:p w14:paraId="6BA964A1" w14:textId="08CF54E6" w:rsidR="00360A2B" w:rsidRDefault="00360A2B" w:rsidP="003650D7">
            <w:pPr>
              <w:tabs>
                <w:tab w:val="left" w:pos="6295"/>
              </w:tabs>
              <w:rPr>
                <w:rFonts w:cs="Arial"/>
                <w:b/>
                <w:sz w:val="22"/>
                <w:szCs w:val="22"/>
                <w:lang w:eastAsia="es-ES"/>
              </w:rPr>
            </w:pPr>
            <w:r>
              <w:rPr>
                <w:rFonts w:cs="Arial"/>
                <w:b/>
                <w:sz w:val="22"/>
                <w:szCs w:val="22"/>
                <w:lang w:eastAsia="es-ES"/>
              </w:rPr>
              <w:t>CRITERI OBJECTIUS</w:t>
            </w:r>
          </w:p>
          <w:p w14:paraId="14F8B7CD" w14:textId="24AFE873" w:rsidR="00360A2B" w:rsidRDefault="00360A2B" w:rsidP="003650D7">
            <w:pPr>
              <w:tabs>
                <w:tab w:val="left" w:pos="6295"/>
              </w:tabs>
              <w:rPr>
                <w:rFonts w:cs="Arial"/>
                <w:b/>
                <w:sz w:val="22"/>
                <w:szCs w:val="22"/>
                <w:lang w:eastAsia="es-ES"/>
              </w:rPr>
            </w:pPr>
          </w:p>
          <w:p w14:paraId="0B75475E" w14:textId="2D3F8E7B" w:rsidR="00360A2B" w:rsidRDefault="00360A2B" w:rsidP="003650D7">
            <w:pPr>
              <w:tabs>
                <w:tab w:val="left" w:pos="6295"/>
              </w:tabs>
              <w:rPr>
                <w:rFonts w:cs="Arial"/>
                <w:b/>
                <w:sz w:val="22"/>
                <w:szCs w:val="22"/>
                <w:lang w:eastAsia="es-ES"/>
              </w:rPr>
            </w:pPr>
          </w:p>
          <w:p w14:paraId="7A49DA66" w14:textId="29DFB8AD" w:rsidR="00360A2B" w:rsidRPr="00360A2B" w:rsidRDefault="00360A2B" w:rsidP="00360A2B">
            <w:pPr>
              <w:pStyle w:val="Prrafodelista"/>
              <w:numPr>
                <w:ilvl w:val="0"/>
                <w:numId w:val="13"/>
              </w:numPr>
              <w:tabs>
                <w:tab w:val="left" w:pos="6295"/>
              </w:tabs>
              <w:rPr>
                <w:rFonts w:cs="Arial"/>
                <w:b/>
                <w:sz w:val="22"/>
                <w:szCs w:val="22"/>
                <w:lang w:eastAsia="es-ES"/>
              </w:rPr>
            </w:pPr>
            <w:r>
              <w:rPr>
                <w:rFonts w:cs="Arial"/>
                <w:b/>
                <w:sz w:val="22"/>
                <w:szCs w:val="22"/>
                <w:lang w:eastAsia="es-ES"/>
              </w:rPr>
              <w:t>Criteri preu</w:t>
            </w:r>
            <w:r w:rsidR="005A64EE">
              <w:rPr>
                <w:rFonts w:cs="Arial"/>
                <w:b/>
                <w:sz w:val="22"/>
                <w:szCs w:val="22"/>
                <w:lang w:eastAsia="es-ES"/>
              </w:rPr>
              <w:t xml:space="preserve"> en aplicació de la següent fórmula:</w:t>
            </w:r>
            <w:r>
              <w:rPr>
                <w:rFonts w:cs="Arial"/>
                <w:b/>
                <w:sz w:val="22"/>
                <w:szCs w:val="22"/>
                <w:lang w:eastAsia="es-ES"/>
              </w:rPr>
              <w:t xml:space="preserve"> (</w:t>
            </w:r>
            <w:r w:rsidR="00F379D8">
              <w:rPr>
                <w:rFonts w:cs="Arial"/>
                <w:b/>
                <w:sz w:val="22"/>
                <w:szCs w:val="22"/>
                <w:lang w:eastAsia="es-ES"/>
              </w:rPr>
              <w:t xml:space="preserve"> </w:t>
            </w:r>
            <w:r w:rsidR="00E41CDA">
              <w:rPr>
                <w:rFonts w:cs="Arial"/>
                <w:b/>
                <w:sz w:val="22"/>
                <w:szCs w:val="22"/>
                <w:lang w:eastAsia="es-ES"/>
              </w:rPr>
              <w:t>7</w:t>
            </w:r>
            <w:r w:rsidR="00F379D8">
              <w:rPr>
                <w:rFonts w:cs="Arial"/>
                <w:b/>
                <w:sz w:val="22"/>
                <w:szCs w:val="22"/>
                <w:lang w:eastAsia="es-ES"/>
              </w:rPr>
              <w:t>0 punts)</w:t>
            </w:r>
          </w:p>
          <w:p w14:paraId="7F1A0065" w14:textId="77777777" w:rsidR="003650D7" w:rsidRPr="007176F1" w:rsidRDefault="00E500A3" w:rsidP="003650D7">
            <w:pPr>
              <w:pStyle w:val="Default"/>
              <w:jc w:val="both"/>
              <w:rPr>
                <w:b/>
                <w:color w:val="auto"/>
                <w:sz w:val="22"/>
                <w:szCs w:val="22"/>
              </w:rPr>
            </w:pPr>
          </w:p>
          <w:p w14:paraId="238E1FC0" w14:textId="77777777" w:rsidR="003650D7" w:rsidRPr="007176F1" w:rsidRDefault="002F0CE4" w:rsidP="003650D7">
            <w:pPr>
              <w:pStyle w:val="Default"/>
              <w:jc w:val="both"/>
              <w:rPr>
                <w:color w:val="auto"/>
                <w:sz w:val="22"/>
                <w:szCs w:val="22"/>
              </w:rPr>
            </w:pPr>
            <w:r w:rsidRPr="007176F1">
              <w:rPr>
                <w:b/>
                <w:color w:val="auto"/>
                <w:sz w:val="22"/>
                <w:szCs w:val="22"/>
              </w:rPr>
              <w:t>Justificació de la fórmula utilitzada d’acord amb l’art. 146.2.b) de la LCSP</w:t>
            </w:r>
            <w:r w:rsidRPr="007176F1">
              <w:rPr>
                <w:color w:val="auto"/>
                <w:sz w:val="22"/>
                <w:szCs w:val="22"/>
              </w:rPr>
              <w:t xml:space="preserve">: La fórmula per al criteri preu serà la següent, atès que es considera que aquesta fórmula ajusta proporcionalment les puntuacions assignades amb la proporció entre l’import de les ofertes presentades i el pressupost de licitació. </w:t>
            </w:r>
          </w:p>
          <w:p w14:paraId="1E64C25F" w14:textId="77777777" w:rsidR="003650D7" w:rsidRPr="007176F1" w:rsidRDefault="00E500A3" w:rsidP="003650D7">
            <w:pPr>
              <w:pStyle w:val="Default"/>
              <w:jc w:val="both"/>
              <w:rPr>
                <w:color w:val="auto"/>
                <w:sz w:val="22"/>
                <w:szCs w:val="22"/>
              </w:rPr>
            </w:pPr>
          </w:p>
          <w:p w14:paraId="1A818424" w14:textId="77777777" w:rsidR="003650D7" w:rsidRPr="007176F1" w:rsidRDefault="002F0CE4" w:rsidP="003650D7">
            <w:pPr>
              <w:pStyle w:val="Default"/>
              <w:jc w:val="both"/>
              <w:rPr>
                <w:color w:val="auto"/>
                <w:sz w:val="22"/>
                <w:szCs w:val="22"/>
              </w:rPr>
            </w:pPr>
            <w:r w:rsidRPr="007176F1">
              <w:rPr>
                <w:color w:val="auto"/>
                <w:sz w:val="22"/>
                <w:szCs w:val="22"/>
              </w:rPr>
              <w:t>Amb aquesta fórmula lineal la puntuació de les ofertes també depèn directament de l’import de la millor oferta però no de la proporció que separi la millor oferta de la resta d’ofertes, sinó de la proporció que separi cadascuna de les ofertes del pressupost de licitació.</w:t>
            </w:r>
          </w:p>
          <w:p w14:paraId="75B71372" w14:textId="77777777" w:rsidR="003650D7" w:rsidRPr="007176F1" w:rsidRDefault="002F0CE4" w:rsidP="003650D7">
            <w:pPr>
              <w:pStyle w:val="Default"/>
              <w:jc w:val="both"/>
              <w:rPr>
                <w:b/>
                <w:bCs/>
                <w:color w:val="FF0000"/>
                <w:sz w:val="22"/>
                <w:szCs w:val="22"/>
              </w:rPr>
            </w:pPr>
            <w:r w:rsidRPr="007176F1">
              <w:rPr>
                <w:noProof/>
                <w:sz w:val="22"/>
                <w:szCs w:val="22"/>
                <w:lang w:eastAsia="ca-ES"/>
              </w:rPr>
              <w:drawing>
                <wp:inline distT="0" distB="0" distL="0" distR="0" wp14:anchorId="274E0ECF" wp14:editId="789ADF02">
                  <wp:extent cx="3775363" cy="1077707"/>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74748" cy="1077531"/>
                          </a:xfrm>
                          <a:prstGeom prst="rect">
                            <a:avLst/>
                          </a:prstGeom>
                        </pic:spPr>
                      </pic:pic>
                    </a:graphicData>
                  </a:graphic>
                </wp:inline>
              </w:drawing>
            </w:r>
          </w:p>
          <w:p w14:paraId="0B71E95D" w14:textId="7208091D" w:rsidR="003650D7" w:rsidRDefault="00E500A3" w:rsidP="003650D7">
            <w:pPr>
              <w:pStyle w:val="Default"/>
              <w:jc w:val="both"/>
              <w:rPr>
                <w:b/>
                <w:bCs/>
                <w:color w:val="FF0000"/>
                <w:sz w:val="22"/>
                <w:szCs w:val="22"/>
              </w:rPr>
            </w:pPr>
          </w:p>
          <w:p w14:paraId="3952987E" w14:textId="30B0F676" w:rsidR="00360A2B" w:rsidRPr="00944E8E" w:rsidRDefault="00360A2B" w:rsidP="003650D7">
            <w:pPr>
              <w:pStyle w:val="Default"/>
              <w:jc w:val="both"/>
              <w:rPr>
                <w:b/>
                <w:bCs/>
                <w:color w:val="auto"/>
                <w:sz w:val="22"/>
                <w:szCs w:val="22"/>
              </w:rPr>
            </w:pPr>
          </w:p>
          <w:p w14:paraId="0FEBDACC" w14:textId="7F299ED2" w:rsidR="00360A2B" w:rsidRPr="00944E8E" w:rsidRDefault="00F379D8" w:rsidP="00F379D8">
            <w:pPr>
              <w:pStyle w:val="Default"/>
              <w:numPr>
                <w:ilvl w:val="0"/>
                <w:numId w:val="13"/>
              </w:numPr>
              <w:jc w:val="both"/>
              <w:rPr>
                <w:b/>
                <w:bCs/>
                <w:color w:val="auto"/>
                <w:sz w:val="22"/>
                <w:szCs w:val="22"/>
              </w:rPr>
            </w:pPr>
            <w:r w:rsidRPr="00944E8E">
              <w:rPr>
                <w:b/>
                <w:bCs/>
                <w:color w:val="auto"/>
                <w:sz w:val="22"/>
                <w:szCs w:val="22"/>
              </w:rPr>
              <w:t>Millores sense cost per a l’Ajuntament</w:t>
            </w:r>
            <w:r w:rsidR="00944E8E" w:rsidRPr="00944E8E">
              <w:rPr>
                <w:b/>
                <w:bCs/>
                <w:color w:val="auto"/>
                <w:sz w:val="22"/>
                <w:szCs w:val="22"/>
              </w:rPr>
              <w:t xml:space="preserve">: </w:t>
            </w:r>
            <w:r w:rsidRPr="00944E8E">
              <w:rPr>
                <w:b/>
                <w:bCs/>
                <w:color w:val="auto"/>
                <w:sz w:val="22"/>
                <w:szCs w:val="22"/>
              </w:rPr>
              <w:t>(</w:t>
            </w:r>
            <w:r w:rsidR="00E41CDA">
              <w:rPr>
                <w:b/>
                <w:bCs/>
                <w:color w:val="auto"/>
                <w:sz w:val="22"/>
                <w:szCs w:val="22"/>
              </w:rPr>
              <w:t>3</w:t>
            </w:r>
            <w:r w:rsidRPr="00944E8E">
              <w:rPr>
                <w:b/>
                <w:bCs/>
                <w:color w:val="auto"/>
                <w:sz w:val="22"/>
                <w:szCs w:val="22"/>
              </w:rPr>
              <w:t>0 punts)</w:t>
            </w:r>
          </w:p>
          <w:p w14:paraId="61E15639" w14:textId="06BC8451" w:rsidR="00F379D8" w:rsidRDefault="00F379D8" w:rsidP="00F379D8">
            <w:pPr>
              <w:pStyle w:val="Default"/>
              <w:jc w:val="both"/>
              <w:rPr>
                <w:color w:val="auto"/>
                <w:sz w:val="22"/>
                <w:szCs w:val="22"/>
              </w:rPr>
            </w:pPr>
          </w:p>
          <w:p w14:paraId="092CC523" w14:textId="122B619C" w:rsidR="00E41CDA" w:rsidRDefault="00E41CDA" w:rsidP="00E41CDA">
            <w:pPr>
              <w:pStyle w:val="Default"/>
              <w:numPr>
                <w:ilvl w:val="0"/>
                <w:numId w:val="14"/>
              </w:numPr>
              <w:jc w:val="both"/>
              <w:rPr>
                <w:color w:val="auto"/>
                <w:sz w:val="22"/>
                <w:szCs w:val="22"/>
              </w:rPr>
            </w:pPr>
            <w:r>
              <w:rPr>
                <w:color w:val="auto"/>
                <w:sz w:val="22"/>
                <w:szCs w:val="22"/>
              </w:rPr>
              <w:t xml:space="preserve">Subministrament i instal·lació de pèrgola modular de 3,62 metresx4,8 metres de superfície i 3,86 metres d’alçada, amb umbracle de llistons de fusta de pi tractada en autoclau, estructura de suport en acer galvanitzat, muntat i col·locat sobre daus de formigó. </w:t>
            </w:r>
            <w:r w:rsidRPr="00E41CDA">
              <w:rPr>
                <w:b/>
                <w:bCs/>
                <w:color w:val="auto"/>
                <w:sz w:val="22"/>
                <w:szCs w:val="22"/>
              </w:rPr>
              <w:t>(1</w:t>
            </w:r>
            <w:r w:rsidR="00A83EA0">
              <w:rPr>
                <w:b/>
                <w:bCs/>
                <w:color w:val="auto"/>
                <w:sz w:val="22"/>
                <w:szCs w:val="22"/>
              </w:rPr>
              <w:t>2</w:t>
            </w:r>
            <w:r w:rsidRPr="00E41CDA">
              <w:rPr>
                <w:b/>
                <w:bCs/>
                <w:color w:val="auto"/>
                <w:sz w:val="22"/>
                <w:szCs w:val="22"/>
              </w:rPr>
              <w:t xml:space="preserve"> punts)</w:t>
            </w:r>
          </w:p>
          <w:p w14:paraId="0E99BE30" w14:textId="77777777" w:rsidR="00E41CDA" w:rsidRDefault="00E41CDA" w:rsidP="00E41CDA">
            <w:pPr>
              <w:pStyle w:val="Default"/>
              <w:ind w:left="720"/>
              <w:jc w:val="both"/>
              <w:rPr>
                <w:color w:val="auto"/>
                <w:sz w:val="22"/>
                <w:szCs w:val="22"/>
              </w:rPr>
            </w:pPr>
          </w:p>
          <w:p w14:paraId="55135CDC" w14:textId="07053CD5" w:rsidR="00E41CDA" w:rsidRDefault="00E41CDA" w:rsidP="00E41CDA">
            <w:pPr>
              <w:pStyle w:val="Default"/>
              <w:numPr>
                <w:ilvl w:val="0"/>
                <w:numId w:val="14"/>
              </w:numPr>
              <w:jc w:val="both"/>
              <w:rPr>
                <w:color w:val="auto"/>
                <w:sz w:val="22"/>
                <w:szCs w:val="22"/>
              </w:rPr>
            </w:pPr>
            <w:r w:rsidRPr="00FB4925">
              <w:rPr>
                <w:color w:val="auto"/>
                <w:sz w:val="22"/>
                <w:szCs w:val="22"/>
              </w:rPr>
              <w:t xml:space="preserve">Subministrament i plantació de Teucrio (Teocrium fruticans “Azureum”): </w:t>
            </w:r>
            <w:r w:rsidR="00A83EA0">
              <w:rPr>
                <w:color w:val="auto"/>
                <w:sz w:val="22"/>
                <w:szCs w:val="22"/>
              </w:rPr>
              <w:t>(</w:t>
            </w:r>
            <w:r w:rsidR="00A83EA0">
              <w:rPr>
                <w:b/>
                <w:bCs/>
                <w:color w:val="auto"/>
                <w:sz w:val="22"/>
                <w:szCs w:val="22"/>
              </w:rPr>
              <w:t>8</w:t>
            </w:r>
            <w:r w:rsidRPr="00E41CDA">
              <w:rPr>
                <w:b/>
                <w:bCs/>
                <w:color w:val="auto"/>
                <w:sz w:val="22"/>
                <w:szCs w:val="22"/>
              </w:rPr>
              <w:t xml:space="preserve"> punts</w:t>
            </w:r>
            <w:r w:rsidR="00A83EA0">
              <w:rPr>
                <w:b/>
                <w:bCs/>
                <w:color w:val="auto"/>
                <w:sz w:val="22"/>
                <w:szCs w:val="22"/>
              </w:rPr>
              <w:t>)</w:t>
            </w:r>
          </w:p>
          <w:p w14:paraId="128E2198" w14:textId="59CE4CFB" w:rsidR="00E41CDA" w:rsidRPr="00FB4925" w:rsidRDefault="00E41CDA" w:rsidP="00E41CDA">
            <w:pPr>
              <w:pStyle w:val="Default"/>
              <w:ind w:left="709" w:hanging="709"/>
              <w:jc w:val="both"/>
              <w:rPr>
                <w:color w:val="auto"/>
                <w:sz w:val="22"/>
                <w:szCs w:val="22"/>
              </w:rPr>
            </w:pPr>
            <w:r>
              <w:rPr>
                <w:color w:val="auto"/>
                <w:sz w:val="22"/>
                <w:szCs w:val="22"/>
              </w:rPr>
              <w:t xml:space="preserve">            </w:t>
            </w:r>
            <w:r w:rsidRPr="00FB4925">
              <w:rPr>
                <w:color w:val="auto"/>
                <w:sz w:val="22"/>
                <w:szCs w:val="22"/>
              </w:rPr>
              <w:t xml:space="preserve">Subministrament i plantació  de 290 unitats de Teucrio (Teocriu fruticans </w:t>
            </w:r>
            <w:r>
              <w:rPr>
                <w:color w:val="auto"/>
                <w:sz w:val="22"/>
                <w:szCs w:val="22"/>
              </w:rPr>
              <w:t xml:space="preserve">    </w:t>
            </w:r>
            <w:r w:rsidRPr="00FB4925">
              <w:rPr>
                <w:color w:val="auto"/>
                <w:sz w:val="22"/>
                <w:szCs w:val="22"/>
              </w:rPr>
              <w:t>“Azureum”), les mesures del test entre 14 i 17 cm. S’inclou el reg durant el primer mes de plantació</w:t>
            </w:r>
          </w:p>
          <w:p w14:paraId="66F9A725" w14:textId="77777777" w:rsidR="00E41CDA" w:rsidRPr="00FB4925" w:rsidRDefault="00E41CDA" w:rsidP="00E41CDA">
            <w:pPr>
              <w:pStyle w:val="Default"/>
              <w:ind w:left="720"/>
              <w:jc w:val="both"/>
              <w:rPr>
                <w:color w:val="auto"/>
                <w:sz w:val="22"/>
                <w:szCs w:val="22"/>
              </w:rPr>
            </w:pPr>
          </w:p>
          <w:p w14:paraId="4DF43567" w14:textId="13E4FF8E" w:rsidR="00E41CDA" w:rsidRDefault="004C7494" w:rsidP="00E41CDA">
            <w:pPr>
              <w:pStyle w:val="Default"/>
              <w:numPr>
                <w:ilvl w:val="0"/>
                <w:numId w:val="14"/>
              </w:numPr>
              <w:jc w:val="both"/>
              <w:rPr>
                <w:color w:val="auto"/>
                <w:sz w:val="22"/>
                <w:szCs w:val="22"/>
              </w:rPr>
            </w:pPr>
            <w:r>
              <w:rPr>
                <w:color w:val="auto"/>
                <w:sz w:val="22"/>
                <w:szCs w:val="22"/>
              </w:rPr>
              <w:t>Subministrament i instal·lació de</w:t>
            </w:r>
            <w:r w:rsidR="00A83EA0">
              <w:rPr>
                <w:color w:val="auto"/>
                <w:sz w:val="22"/>
                <w:szCs w:val="22"/>
              </w:rPr>
              <w:t xml:space="preserve"> 2 bancs</w:t>
            </w:r>
            <w:r>
              <w:rPr>
                <w:color w:val="auto"/>
                <w:sz w:val="22"/>
                <w:szCs w:val="22"/>
              </w:rPr>
              <w:t xml:space="preserve"> de formigó</w:t>
            </w:r>
            <w:r w:rsidR="00A83EA0">
              <w:rPr>
                <w:color w:val="auto"/>
                <w:sz w:val="22"/>
                <w:szCs w:val="22"/>
              </w:rPr>
              <w:t xml:space="preserve"> i 2 jardineres (2x2m)</w:t>
            </w:r>
            <w:r>
              <w:rPr>
                <w:color w:val="auto"/>
                <w:sz w:val="22"/>
                <w:szCs w:val="22"/>
              </w:rPr>
              <w:t xml:space="preserve"> com el de la imatge</w:t>
            </w:r>
            <w:r w:rsidR="00A83EA0">
              <w:rPr>
                <w:color w:val="auto"/>
                <w:sz w:val="22"/>
                <w:szCs w:val="22"/>
              </w:rPr>
              <w:t xml:space="preserve"> o similar</w:t>
            </w:r>
            <w:r>
              <w:rPr>
                <w:color w:val="auto"/>
                <w:sz w:val="22"/>
                <w:szCs w:val="22"/>
              </w:rPr>
              <w:t xml:space="preserve"> </w:t>
            </w:r>
            <w:r w:rsidR="00A83EA0" w:rsidRPr="00A83EA0">
              <w:rPr>
                <w:b/>
                <w:bCs/>
                <w:color w:val="auto"/>
                <w:sz w:val="22"/>
                <w:szCs w:val="22"/>
              </w:rPr>
              <w:t>(</w:t>
            </w:r>
            <w:r w:rsidR="00A83EA0">
              <w:rPr>
                <w:b/>
                <w:bCs/>
                <w:color w:val="auto"/>
                <w:sz w:val="22"/>
                <w:szCs w:val="22"/>
              </w:rPr>
              <w:t>8</w:t>
            </w:r>
            <w:r w:rsidR="00A83EA0" w:rsidRPr="00A83EA0">
              <w:rPr>
                <w:b/>
                <w:bCs/>
                <w:color w:val="auto"/>
                <w:sz w:val="22"/>
                <w:szCs w:val="22"/>
              </w:rPr>
              <w:t xml:space="preserve"> punts)</w:t>
            </w:r>
          </w:p>
          <w:p w14:paraId="2B4B3395" w14:textId="7F069BB7" w:rsidR="004C7494" w:rsidRDefault="004C7494" w:rsidP="004C7494">
            <w:pPr>
              <w:pStyle w:val="Default"/>
              <w:jc w:val="both"/>
              <w:rPr>
                <w:color w:val="auto"/>
                <w:sz w:val="22"/>
                <w:szCs w:val="22"/>
              </w:rPr>
            </w:pPr>
          </w:p>
          <w:p w14:paraId="32828524" w14:textId="71D76FE8" w:rsidR="00A83EA0" w:rsidRDefault="004C7494" w:rsidP="00A83EA0">
            <w:pPr>
              <w:pStyle w:val="Default"/>
              <w:jc w:val="center"/>
              <w:rPr>
                <w:color w:val="auto"/>
                <w:sz w:val="22"/>
                <w:szCs w:val="22"/>
              </w:rPr>
            </w:pPr>
            <w:r>
              <w:rPr>
                <w:noProof/>
              </w:rPr>
              <w:lastRenderedPageBreak/>
              <w:drawing>
                <wp:inline distT="0" distB="0" distL="0" distR="0" wp14:anchorId="0D26DBB5" wp14:editId="487955A5">
                  <wp:extent cx="2847975" cy="2735342"/>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0957" cy="2747811"/>
                          </a:xfrm>
                          <a:prstGeom prst="rect">
                            <a:avLst/>
                          </a:prstGeom>
                        </pic:spPr>
                      </pic:pic>
                    </a:graphicData>
                  </a:graphic>
                </wp:inline>
              </w:drawing>
            </w:r>
          </w:p>
          <w:p w14:paraId="636B562A" w14:textId="77777777" w:rsidR="00A83EA0" w:rsidRDefault="00A83EA0" w:rsidP="004C7494">
            <w:pPr>
              <w:pStyle w:val="Default"/>
              <w:jc w:val="both"/>
              <w:rPr>
                <w:color w:val="auto"/>
                <w:sz w:val="22"/>
                <w:szCs w:val="22"/>
              </w:rPr>
            </w:pPr>
          </w:p>
          <w:p w14:paraId="3B90AB59" w14:textId="47EEE2E0" w:rsidR="004C7494" w:rsidRDefault="00A83EA0" w:rsidP="00A83EA0">
            <w:pPr>
              <w:pStyle w:val="Default"/>
              <w:jc w:val="center"/>
              <w:rPr>
                <w:color w:val="auto"/>
                <w:sz w:val="22"/>
                <w:szCs w:val="22"/>
              </w:rPr>
            </w:pPr>
            <w:r>
              <w:rPr>
                <w:noProof/>
              </w:rPr>
              <w:drawing>
                <wp:inline distT="0" distB="0" distL="0" distR="0" wp14:anchorId="6BD19122" wp14:editId="47BA0F6F">
                  <wp:extent cx="3082377" cy="19431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0921" cy="1948486"/>
                          </a:xfrm>
                          <a:prstGeom prst="rect">
                            <a:avLst/>
                          </a:prstGeom>
                        </pic:spPr>
                      </pic:pic>
                    </a:graphicData>
                  </a:graphic>
                </wp:inline>
              </w:drawing>
            </w:r>
          </w:p>
          <w:p w14:paraId="7FA5CFFB" w14:textId="1728BBB5" w:rsidR="004C7494" w:rsidRDefault="004C7494" w:rsidP="004C7494">
            <w:pPr>
              <w:pStyle w:val="Default"/>
              <w:jc w:val="both"/>
              <w:rPr>
                <w:color w:val="auto"/>
                <w:sz w:val="22"/>
                <w:szCs w:val="22"/>
              </w:rPr>
            </w:pPr>
          </w:p>
          <w:p w14:paraId="734623E7" w14:textId="77777777" w:rsidR="004C7494" w:rsidRDefault="004C7494" w:rsidP="004C7494">
            <w:pPr>
              <w:pStyle w:val="Default"/>
              <w:jc w:val="both"/>
              <w:rPr>
                <w:color w:val="auto"/>
                <w:sz w:val="22"/>
                <w:szCs w:val="22"/>
              </w:rPr>
            </w:pPr>
          </w:p>
          <w:p w14:paraId="55F78DAA" w14:textId="77777777" w:rsidR="00E41CDA" w:rsidRPr="00FB4925" w:rsidRDefault="00E41CDA" w:rsidP="00F379D8">
            <w:pPr>
              <w:pStyle w:val="Default"/>
              <w:jc w:val="both"/>
              <w:rPr>
                <w:color w:val="auto"/>
                <w:sz w:val="22"/>
                <w:szCs w:val="22"/>
              </w:rPr>
            </w:pPr>
          </w:p>
          <w:p w14:paraId="025721F0" w14:textId="678EBEB4" w:rsidR="00F379D8" w:rsidRPr="00FB4925" w:rsidRDefault="00F379D8" w:rsidP="00F379D8">
            <w:pPr>
              <w:pStyle w:val="Default"/>
              <w:numPr>
                <w:ilvl w:val="0"/>
                <w:numId w:val="14"/>
              </w:numPr>
              <w:jc w:val="both"/>
              <w:rPr>
                <w:color w:val="auto"/>
                <w:sz w:val="22"/>
                <w:szCs w:val="22"/>
              </w:rPr>
            </w:pPr>
            <w:r w:rsidRPr="00FB4925">
              <w:rPr>
                <w:color w:val="auto"/>
                <w:sz w:val="22"/>
                <w:szCs w:val="22"/>
              </w:rPr>
              <w:t>Reducció termini execució de les obres</w:t>
            </w:r>
            <w:r w:rsidR="00E41CDA">
              <w:rPr>
                <w:color w:val="auto"/>
                <w:sz w:val="22"/>
                <w:szCs w:val="22"/>
              </w:rPr>
              <w:t xml:space="preserve"> </w:t>
            </w:r>
          </w:p>
          <w:p w14:paraId="254BBF3B" w14:textId="65F3F028" w:rsidR="00F379D8" w:rsidRPr="00FB4925" w:rsidRDefault="00F379D8" w:rsidP="00F379D8">
            <w:pPr>
              <w:pStyle w:val="Default"/>
              <w:jc w:val="both"/>
              <w:rPr>
                <w:color w:val="auto"/>
                <w:sz w:val="22"/>
                <w:szCs w:val="22"/>
              </w:rPr>
            </w:pPr>
          </w:p>
          <w:tbl>
            <w:tblPr>
              <w:tblStyle w:val="Tablaconcuadrcula"/>
              <w:tblW w:w="0" w:type="auto"/>
              <w:tblLayout w:type="fixed"/>
              <w:tblLook w:val="04A0" w:firstRow="1" w:lastRow="0" w:firstColumn="1" w:lastColumn="0" w:noHBand="0" w:noVBand="1"/>
            </w:tblPr>
            <w:tblGrid>
              <w:gridCol w:w="5949"/>
              <w:gridCol w:w="2111"/>
            </w:tblGrid>
            <w:tr w:rsidR="00944E8E" w:rsidRPr="00FB4925" w14:paraId="2A44B9B9" w14:textId="77777777" w:rsidTr="00F379D8">
              <w:trPr>
                <w:trHeight w:val="262"/>
              </w:trPr>
              <w:tc>
                <w:tcPr>
                  <w:tcW w:w="5949" w:type="dxa"/>
                </w:tcPr>
                <w:p w14:paraId="601F93EF" w14:textId="1DA69FB1" w:rsidR="00F379D8" w:rsidRPr="00FB4925" w:rsidRDefault="00F379D8" w:rsidP="00F379D8">
                  <w:pPr>
                    <w:pStyle w:val="Default"/>
                    <w:jc w:val="both"/>
                    <w:rPr>
                      <w:color w:val="auto"/>
                      <w:sz w:val="22"/>
                      <w:szCs w:val="22"/>
                    </w:rPr>
                  </w:pPr>
                  <w:r w:rsidRPr="00FB4925">
                    <w:rPr>
                      <w:color w:val="auto"/>
                      <w:sz w:val="22"/>
                      <w:szCs w:val="22"/>
                    </w:rPr>
                    <w:t>Reducció d’un mes en el termini d’exe</w:t>
                  </w:r>
                  <w:r w:rsidR="005A64EE" w:rsidRPr="00FB4925">
                    <w:rPr>
                      <w:color w:val="auto"/>
                      <w:sz w:val="22"/>
                      <w:szCs w:val="22"/>
                    </w:rPr>
                    <w:t>c</w:t>
                  </w:r>
                  <w:r w:rsidRPr="00FB4925">
                    <w:rPr>
                      <w:color w:val="auto"/>
                      <w:sz w:val="22"/>
                      <w:szCs w:val="22"/>
                    </w:rPr>
                    <w:t>ució</w:t>
                  </w:r>
                </w:p>
              </w:tc>
              <w:tc>
                <w:tcPr>
                  <w:tcW w:w="2111" w:type="dxa"/>
                </w:tcPr>
                <w:p w14:paraId="367B10EA" w14:textId="2E809EF0" w:rsidR="00F379D8" w:rsidRPr="00FB4925" w:rsidRDefault="00A83EA0" w:rsidP="00F379D8">
                  <w:pPr>
                    <w:pStyle w:val="Default"/>
                    <w:jc w:val="both"/>
                    <w:rPr>
                      <w:color w:val="auto"/>
                      <w:sz w:val="22"/>
                      <w:szCs w:val="22"/>
                    </w:rPr>
                  </w:pPr>
                  <w:r>
                    <w:rPr>
                      <w:color w:val="auto"/>
                      <w:sz w:val="22"/>
                      <w:szCs w:val="22"/>
                    </w:rPr>
                    <w:t>2</w:t>
                  </w:r>
                  <w:r w:rsidR="00F379D8" w:rsidRPr="00FB4925">
                    <w:rPr>
                      <w:color w:val="auto"/>
                      <w:sz w:val="22"/>
                      <w:szCs w:val="22"/>
                    </w:rPr>
                    <w:t xml:space="preserve"> punts</w:t>
                  </w:r>
                </w:p>
              </w:tc>
            </w:tr>
          </w:tbl>
          <w:p w14:paraId="5A51116F" w14:textId="7316C688" w:rsidR="00F379D8" w:rsidRPr="00FB4925" w:rsidRDefault="00F379D8" w:rsidP="00F379D8">
            <w:pPr>
              <w:pStyle w:val="Default"/>
              <w:jc w:val="both"/>
              <w:rPr>
                <w:color w:val="auto"/>
                <w:sz w:val="22"/>
                <w:szCs w:val="22"/>
              </w:rPr>
            </w:pPr>
          </w:p>
          <w:p w14:paraId="2DD06A1B" w14:textId="77777777" w:rsidR="003650D7" w:rsidRPr="007176F1" w:rsidRDefault="00E500A3" w:rsidP="00A83EA0">
            <w:pPr>
              <w:pStyle w:val="Default"/>
              <w:rPr>
                <w:b/>
                <w:sz w:val="22"/>
                <w:szCs w:val="22"/>
                <w:lang w:eastAsia="es-ES"/>
              </w:rPr>
            </w:pPr>
          </w:p>
        </w:tc>
      </w:tr>
      <w:tr w:rsidR="005A53EC" w14:paraId="20344AE0"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5B3E0A3D"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7176F1">
              <w:rPr>
                <w:rFonts w:cs="Arial"/>
                <w:b/>
                <w:sz w:val="22"/>
                <w:szCs w:val="22"/>
                <w:lang w:eastAsia="es-ES"/>
              </w:rPr>
              <w:lastRenderedPageBreak/>
              <w:t xml:space="preserve">U. </w:t>
            </w:r>
            <w:r w:rsidRPr="007176F1">
              <w:rPr>
                <w:rFonts w:cs="Arial"/>
                <w:b/>
                <w:bCs/>
                <w:sz w:val="22"/>
                <w:szCs w:val="22"/>
              </w:rPr>
              <w:t>CRITERIS PER A LA DETERMINACIÓ DE L’EXISTÈNCIA DE BAIXES PRESUMPTAMENT ANORMALS:</w:t>
            </w:r>
          </w:p>
          <w:p w14:paraId="761BB67A"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lang w:eastAsia="es-ES"/>
              </w:rPr>
            </w:pPr>
            <w:r w:rsidRPr="007176F1">
              <w:rPr>
                <w:rFonts w:cs="Arial"/>
                <w:bCs/>
                <w:sz w:val="22"/>
                <w:szCs w:val="22"/>
              </w:rPr>
              <w:t>Per al criteri preu s’estarà a allò previst en l’art. 85 del RGLCAP</w:t>
            </w:r>
          </w:p>
        </w:tc>
      </w:tr>
      <w:tr w:rsidR="005A53EC" w14:paraId="4B4B252D" w14:textId="77777777" w:rsidTr="00946691">
        <w:trPr>
          <w:trHeight w:val="213"/>
          <w:tblCellSpacing w:w="20" w:type="dxa"/>
        </w:trPr>
        <w:tc>
          <w:tcPr>
            <w:tcW w:w="8757" w:type="dxa"/>
            <w:gridSpan w:val="19"/>
            <w:tcBorders>
              <w:top w:val="inset" w:sz="6" w:space="0" w:color="auto"/>
              <w:left w:val="inset" w:sz="6" w:space="0" w:color="auto"/>
              <w:bottom w:val="inset" w:sz="6" w:space="0" w:color="auto"/>
              <w:right w:val="inset" w:sz="6" w:space="0" w:color="auto"/>
            </w:tcBorders>
          </w:tcPr>
          <w:p w14:paraId="1129443A"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7176F1">
              <w:rPr>
                <w:rFonts w:cs="Arial"/>
                <w:b/>
                <w:sz w:val="22"/>
                <w:szCs w:val="22"/>
                <w:lang w:eastAsia="es-ES"/>
              </w:rPr>
              <w:t xml:space="preserve">V. </w:t>
            </w:r>
            <w:r w:rsidRPr="007176F1">
              <w:rPr>
                <w:rFonts w:cs="Arial"/>
                <w:b/>
                <w:bCs/>
                <w:sz w:val="22"/>
                <w:szCs w:val="22"/>
              </w:rPr>
              <w:t>CONDICIONS PARTICULARS PER L’EXECUCIÓ DEL CONTRACTE:</w:t>
            </w:r>
          </w:p>
          <w:p w14:paraId="772B182B"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lang w:eastAsia="es-ES"/>
              </w:rPr>
            </w:pPr>
            <w:r w:rsidRPr="007176F1">
              <w:rPr>
                <w:rFonts w:cs="Arial"/>
                <w:sz w:val="22"/>
                <w:szCs w:val="22"/>
                <w:lang w:eastAsia="es-ES"/>
              </w:rPr>
              <w:t>Veure Plec de Clàusules Administratives particulars</w:t>
            </w:r>
          </w:p>
        </w:tc>
      </w:tr>
      <w:tr w:rsidR="005A53EC" w14:paraId="0605E20B" w14:textId="77777777" w:rsidTr="00F10D07">
        <w:trPr>
          <w:trHeight w:val="255"/>
          <w:tblCellSpacing w:w="20" w:type="dxa"/>
        </w:trPr>
        <w:tc>
          <w:tcPr>
            <w:tcW w:w="6875" w:type="dxa"/>
            <w:gridSpan w:val="14"/>
            <w:tcBorders>
              <w:top w:val="inset" w:sz="6" w:space="0" w:color="auto"/>
              <w:left w:val="inset" w:sz="6" w:space="0" w:color="auto"/>
              <w:bottom w:val="inset" w:sz="6" w:space="0" w:color="auto"/>
              <w:right w:val="inset" w:sz="6" w:space="0" w:color="auto"/>
            </w:tcBorders>
          </w:tcPr>
          <w:p w14:paraId="1CDE1D6B"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lang w:eastAsia="es-ES"/>
              </w:rPr>
            </w:pPr>
            <w:r w:rsidRPr="007176F1">
              <w:rPr>
                <w:rFonts w:cs="Arial"/>
                <w:b/>
                <w:sz w:val="22"/>
                <w:szCs w:val="22"/>
                <w:lang w:eastAsia="es-ES"/>
              </w:rPr>
              <w:t xml:space="preserve">W. </w:t>
            </w:r>
            <w:r w:rsidRPr="007176F1">
              <w:rPr>
                <w:rFonts w:cs="Arial"/>
                <w:b/>
                <w:bCs/>
                <w:sz w:val="22"/>
                <w:szCs w:val="22"/>
              </w:rPr>
              <w:t>TRAMESA DE L’ENVIAMENT DE L’ANUNCI AL DOUE:</w:t>
            </w:r>
          </w:p>
        </w:tc>
        <w:tc>
          <w:tcPr>
            <w:tcW w:w="1842" w:type="dxa"/>
            <w:gridSpan w:val="5"/>
            <w:tcBorders>
              <w:top w:val="inset" w:sz="6" w:space="0" w:color="auto"/>
              <w:left w:val="inset" w:sz="6" w:space="0" w:color="auto"/>
              <w:bottom w:val="inset" w:sz="6" w:space="0" w:color="auto"/>
              <w:right w:val="inset" w:sz="6" w:space="0" w:color="auto"/>
            </w:tcBorders>
          </w:tcPr>
          <w:p w14:paraId="101B6532"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lang w:eastAsia="es-ES"/>
              </w:rPr>
            </w:pPr>
            <w:r w:rsidRPr="007176F1">
              <w:rPr>
                <w:rFonts w:cs="Arial"/>
                <w:sz w:val="22"/>
                <w:szCs w:val="22"/>
              </w:rPr>
              <w:fldChar w:fldCharType="begin">
                <w:ffData>
                  <w:name w:val="Casilla1"/>
                  <w:enabled/>
                  <w:calcOnExit w:val="0"/>
                  <w:checkBox>
                    <w:size w:val="16"/>
                    <w:default w:val="0"/>
                  </w:checkBox>
                </w:ffData>
              </w:fldChar>
            </w:r>
            <w:r w:rsidRPr="007176F1">
              <w:rPr>
                <w:rFonts w:cs="Arial"/>
                <w:sz w:val="22"/>
                <w:szCs w:val="22"/>
                <w:lang w:eastAsia="es-ES"/>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 xml:space="preserve">SI </w:t>
            </w:r>
            <w:r w:rsidRPr="007176F1">
              <w:rPr>
                <w:rFonts w:cs="Arial"/>
                <w:sz w:val="22"/>
                <w:szCs w:val="22"/>
              </w:rPr>
              <w:fldChar w:fldCharType="begin">
                <w:ffData>
                  <w:name w:val=""/>
                  <w:enabled/>
                  <w:calcOnExit w:val="0"/>
                  <w:checkBox>
                    <w:size w:val="16"/>
                    <w:default w:val="1"/>
                  </w:checkBox>
                </w:ffData>
              </w:fldChar>
            </w:r>
            <w:r w:rsidRPr="007176F1">
              <w:rPr>
                <w:rFonts w:cs="Arial"/>
                <w:sz w:val="22"/>
                <w:szCs w:val="22"/>
              </w:rPr>
              <w:instrText xml:space="preserve"> FORMCHECKBOX </w:instrText>
            </w:r>
            <w:r w:rsidR="00E500A3">
              <w:rPr>
                <w:rFonts w:cs="Arial"/>
                <w:sz w:val="22"/>
                <w:szCs w:val="22"/>
              </w:rPr>
            </w:r>
            <w:r w:rsidR="00E500A3">
              <w:rPr>
                <w:rFonts w:cs="Arial"/>
                <w:sz w:val="22"/>
                <w:szCs w:val="22"/>
              </w:rPr>
              <w:fldChar w:fldCharType="separate"/>
            </w:r>
            <w:r w:rsidRPr="007176F1">
              <w:rPr>
                <w:rFonts w:cs="Arial"/>
                <w:sz w:val="22"/>
                <w:szCs w:val="22"/>
              </w:rPr>
              <w:fldChar w:fldCharType="end"/>
            </w:r>
            <w:r w:rsidRPr="007176F1">
              <w:rPr>
                <w:rFonts w:cs="Arial"/>
                <w:sz w:val="22"/>
                <w:szCs w:val="22"/>
                <w:lang w:eastAsia="es-ES"/>
              </w:rPr>
              <w:t>NO</w:t>
            </w:r>
          </w:p>
        </w:tc>
      </w:tr>
      <w:tr w:rsidR="005A53EC" w14:paraId="3ACB97A3" w14:textId="77777777" w:rsidTr="00F10D07">
        <w:trPr>
          <w:trHeight w:val="255"/>
          <w:tblCellSpacing w:w="20" w:type="dxa"/>
        </w:trPr>
        <w:tc>
          <w:tcPr>
            <w:tcW w:w="8002" w:type="dxa"/>
            <w:gridSpan w:val="18"/>
            <w:tcBorders>
              <w:top w:val="inset" w:sz="6" w:space="0" w:color="auto"/>
              <w:left w:val="inset" w:sz="6" w:space="0" w:color="auto"/>
              <w:bottom w:val="inset" w:sz="6" w:space="0" w:color="auto"/>
              <w:right w:val="inset" w:sz="6" w:space="0" w:color="auto"/>
            </w:tcBorders>
          </w:tcPr>
          <w:p w14:paraId="2ABD8049"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lang w:eastAsia="es-ES"/>
              </w:rPr>
            </w:pPr>
            <w:r w:rsidRPr="007176F1">
              <w:rPr>
                <w:rFonts w:cs="Arial"/>
                <w:b/>
                <w:sz w:val="22"/>
                <w:szCs w:val="22"/>
                <w:lang w:eastAsia="es-ES"/>
              </w:rPr>
              <w:t xml:space="preserve">X. AMC: </w:t>
            </w:r>
          </w:p>
          <w:p w14:paraId="42EF4484"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lang w:eastAsia="es-ES"/>
              </w:rPr>
            </w:pPr>
            <w:r w:rsidRPr="007176F1">
              <w:rPr>
                <w:rFonts w:cs="Arial"/>
                <w:sz w:val="22"/>
                <w:szCs w:val="22"/>
                <w:lang w:eastAsia="es-ES"/>
              </w:rPr>
              <w:t>Acord sobre Contractació Pública negociat en el marc de l’OMC i del qual l’Estat espanyol és part signatària aplicable al contracte</w:t>
            </w:r>
          </w:p>
        </w:tc>
        <w:tc>
          <w:tcPr>
            <w:tcW w:w="715" w:type="dxa"/>
            <w:tcBorders>
              <w:top w:val="inset" w:sz="6" w:space="0" w:color="auto"/>
              <w:left w:val="inset" w:sz="6" w:space="0" w:color="auto"/>
              <w:bottom w:val="inset" w:sz="6" w:space="0" w:color="auto"/>
              <w:right w:val="inset" w:sz="6" w:space="0" w:color="auto"/>
            </w:tcBorders>
          </w:tcPr>
          <w:p w14:paraId="7024472E"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7176F1">
              <w:rPr>
                <w:rFonts w:cs="Arial"/>
                <w:sz w:val="22"/>
                <w:szCs w:val="22"/>
                <w:lang w:eastAsia="es-ES"/>
              </w:rPr>
              <w:t>SÍ</w:t>
            </w:r>
          </w:p>
        </w:tc>
      </w:tr>
      <w:tr w:rsidR="005A53EC" w14:paraId="1661CF63" w14:textId="77777777" w:rsidTr="00946691">
        <w:trPr>
          <w:trHeight w:val="255"/>
          <w:tblCellSpacing w:w="20" w:type="dxa"/>
        </w:trPr>
        <w:tc>
          <w:tcPr>
            <w:tcW w:w="8757" w:type="dxa"/>
            <w:gridSpan w:val="19"/>
            <w:tcBorders>
              <w:top w:val="inset" w:sz="6" w:space="0" w:color="auto"/>
              <w:left w:val="inset" w:sz="6" w:space="0" w:color="auto"/>
              <w:bottom w:val="inset" w:sz="6" w:space="0" w:color="auto"/>
              <w:right w:val="inset" w:sz="6" w:space="0" w:color="F0F0F0"/>
            </w:tcBorders>
          </w:tcPr>
          <w:p w14:paraId="2F851FA8" w14:textId="77777777" w:rsidR="003650D7" w:rsidRPr="007176F1" w:rsidRDefault="002F0CE4" w:rsidP="003650D7">
            <w:pPr>
              <w:widowControl w:val="0"/>
              <w:autoSpaceDE w:val="0"/>
              <w:autoSpaceDN w:val="0"/>
              <w:adjustRightInd w:val="0"/>
              <w:rPr>
                <w:rFonts w:cs="Arial"/>
                <w:sz w:val="22"/>
                <w:szCs w:val="22"/>
              </w:rPr>
            </w:pPr>
            <w:r w:rsidRPr="007176F1">
              <w:rPr>
                <w:rFonts w:cs="Arial"/>
                <w:b/>
                <w:sz w:val="22"/>
                <w:szCs w:val="22"/>
                <w:lang w:eastAsia="es-ES"/>
              </w:rPr>
              <w:lastRenderedPageBreak/>
              <w:t xml:space="preserve">Y. </w:t>
            </w:r>
            <w:r w:rsidRPr="007176F1">
              <w:rPr>
                <w:rFonts w:cs="Arial"/>
                <w:b/>
                <w:bCs/>
                <w:sz w:val="22"/>
                <w:szCs w:val="22"/>
              </w:rPr>
              <w:t>PRESENTACIÓ DE LES OFERTES</w:t>
            </w:r>
          </w:p>
          <w:p w14:paraId="211C48E6"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lang w:eastAsia="es-ES"/>
              </w:rPr>
            </w:pPr>
            <w:r w:rsidRPr="007176F1">
              <w:rPr>
                <w:rFonts w:cs="Arial"/>
                <w:sz w:val="22"/>
                <w:szCs w:val="22"/>
                <w:lang w:eastAsia="es-ES"/>
              </w:rPr>
              <w:t>a) Documentació que cal presentar: Veure Plec de Clàusules Administratives Particulars</w:t>
            </w:r>
          </w:p>
          <w:p w14:paraId="5525635D" w14:textId="77777777" w:rsidR="003650D7" w:rsidRPr="007176F1" w:rsidRDefault="002F0CE4" w:rsidP="00365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lang w:eastAsia="es-ES"/>
              </w:rPr>
            </w:pPr>
            <w:r w:rsidRPr="007176F1">
              <w:rPr>
                <w:rFonts w:cs="Arial"/>
                <w:sz w:val="22"/>
                <w:szCs w:val="22"/>
                <w:lang w:eastAsia="es-ES"/>
              </w:rPr>
              <w:t xml:space="preserve">b) Presentació d’ofertes: Electrònica, Veure Plec de Clàusules Administratives Particulars </w:t>
            </w:r>
          </w:p>
        </w:tc>
      </w:tr>
      <w:tr w:rsidR="005A53EC" w14:paraId="722CB6AB" w14:textId="77777777" w:rsidTr="00F10D07">
        <w:trPr>
          <w:trHeight w:val="255"/>
          <w:tblCellSpacing w:w="20" w:type="dxa"/>
        </w:trPr>
        <w:tc>
          <w:tcPr>
            <w:tcW w:w="6700" w:type="dxa"/>
            <w:gridSpan w:val="12"/>
            <w:tcBorders>
              <w:top w:val="inset" w:sz="6" w:space="0" w:color="auto"/>
              <w:left w:val="inset" w:sz="6" w:space="0" w:color="auto"/>
              <w:bottom w:val="inset" w:sz="6" w:space="0" w:color="auto"/>
              <w:right w:val="inset" w:sz="6" w:space="0" w:color="auto"/>
            </w:tcBorders>
          </w:tcPr>
          <w:p w14:paraId="415DD252" w14:textId="77777777" w:rsidR="003650D7" w:rsidRPr="007176F1" w:rsidRDefault="002F0CE4" w:rsidP="003650D7">
            <w:pPr>
              <w:widowControl w:val="0"/>
              <w:autoSpaceDE w:val="0"/>
              <w:autoSpaceDN w:val="0"/>
              <w:adjustRightInd w:val="0"/>
              <w:rPr>
                <w:rFonts w:cs="Arial"/>
                <w:b/>
                <w:sz w:val="22"/>
                <w:szCs w:val="22"/>
                <w:lang w:eastAsia="es-ES"/>
              </w:rPr>
            </w:pPr>
            <w:r w:rsidRPr="007176F1">
              <w:rPr>
                <w:rFonts w:cs="Arial"/>
                <w:b/>
                <w:sz w:val="22"/>
                <w:szCs w:val="22"/>
                <w:lang w:eastAsia="es-ES"/>
              </w:rPr>
              <w:t xml:space="preserve">Z. </w:t>
            </w:r>
            <w:r w:rsidRPr="007176F1">
              <w:rPr>
                <w:rFonts w:cs="Arial"/>
                <w:b/>
                <w:bCs/>
                <w:sz w:val="22"/>
                <w:szCs w:val="22"/>
              </w:rPr>
              <w:t>LLENGÜES PER A REDACTAR OFERTES O SOL·LICITUDS</w:t>
            </w:r>
          </w:p>
        </w:tc>
        <w:tc>
          <w:tcPr>
            <w:tcW w:w="2017" w:type="dxa"/>
            <w:gridSpan w:val="7"/>
            <w:tcBorders>
              <w:top w:val="inset" w:sz="6" w:space="0" w:color="auto"/>
              <w:left w:val="inset" w:sz="6" w:space="0" w:color="auto"/>
              <w:bottom w:val="inset" w:sz="6" w:space="0" w:color="auto"/>
              <w:right w:val="inset" w:sz="6" w:space="0" w:color="F0F0F0"/>
            </w:tcBorders>
          </w:tcPr>
          <w:p w14:paraId="475A66F6" w14:textId="77777777" w:rsidR="003650D7" w:rsidRPr="007176F1" w:rsidRDefault="002F0CE4" w:rsidP="003650D7">
            <w:pPr>
              <w:widowControl w:val="0"/>
              <w:autoSpaceDE w:val="0"/>
              <w:autoSpaceDN w:val="0"/>
              <w:adjustRightInd w:val="0"/>
              <w:rPr>
                <w:rFonts w:cs="Arial"/>
                <w:sz w:val="22"/>
                <w:szCs w:val="22"/>
                <w:lang w:eastAsia="es-ES"/>
              </w:rPr>
            </w:pPr>
            <w:r w:rsidRPr="007176F1">
              <w:rPr>
                <w:rFonts w:cs="Arial"/>
                <w:sz w:val="22"/>
                <w:szCs w:val="22"/>
                <w:lang w:eastAsia="es-ES"/>
              </w:rPr>
              <w:t>CAT i CAST</w:t>
            </w:r>
          </w:p>
        </w:tc>
      </w:tr>
    </w:tbl>
    <w:p w14:paraId="3868AD04" w14:textId="77777777" w:rsidR="009938A3" w:rsidRPr="007176F1" w:rsidRDefault="00E500A3" w:rsidP="009938A3">
      <w:pPr>
        <w:pStyle w:val="Default"/>
        <w:jc w:val="both"/>
        <w:rPr>
          <w:b/>
          <w:bCs/>
          <w:sz w:val="22"/>
          <w:szCs w:val="22"/>
        </w:rPr>
      </w:pPr>
    </w:p>
    <w:p w14:paraId="27A07865" w14:textId="77777777" w:rsidR="009938A3" w:rsidRPr="007176F1" w:rsidRDefault="00E500A3" w:rsidP="00A07BC7">
      <w:pPr>
        <w:autoSpaceDE w:val="0"/>
        <w:autoSpaceDN w:val="0"/>
        <w:adjustRightInd w:val="0"/>
        <w:rPr>
          <w:rFonts w:cs="Arial"/>
          <w:sz w:val="22"/>
          <w:szCs w:val="22"/>
        </w:rPr>
      </w:pPr>
    </w:p>
    <w:p w14:paraId="5237828C" w14:textId="77777777" w:rsidR="00AC4A36" w:rsidRPr="007176F1" w:rsidRDefault="002F0CE4" w:rsidP="00A07BC7">
      <w:pPr>
        <w:autoSpaceDE w:val="0"/>
        <w:autoSpaceDN w:val="0"/>
        <w:adjustRightInd w:val="0"/>
        <w:rPr>
          <w:rFonts w:cs="Arial"/>
          <w:sz w:val="22"/>
          <w:szCs w:val="22"/>
        </w:rPr>
      </w:pPr>
      <w:r w:rsidRPr="007176F1">
        <w:rPr>
          <w:rFonts w:cs="Arial"/>
          <w:sz w:val="22"/>
          <w:szCs w:val="22"/>
        </w:rPr>
        <w:t xml:space="preserve">Per tot l’exposat tinc a bé  </w:t>
      </w:r>
    </w:p>
    <w:p w14:paraId="3698161E" w14:textId="77777777" w:rsidR="00A07BC7" w:rsidRPr="007176F1" w:rsidRDefault="00E500A3" w:rsidP="00A07BC7">
      <w:pPr>
        <w:autoSpaceDE w:val="0"/>
        <w:autoSpaceDN w:val="0"/>
        <w:adjustRightInd w:val="0"/>
        <w:rPr>
          <w:rFonts w:cs="Arial"/>
          <w:b/>
          <w:sz w:val="22"/>
          <w:szCs w:val="22"/>
        </w:rPr>
      </w:pPr>
    </w:p>
    <w:p w14:paraId="03954DE6" w14:textId="77777777" w:rsidR="009938A3" w:rsidRPr="007176F1" w:rsidRDefault="002F0CE4" w:rsidP="00A07BC7">
      <w:pPr>
        <w:autoSpaceDE w:val="0"/>
        <w:autoSpaceDN w:val="0"/>
        <w:adjustRightInd w:val="0"/>
        <w:rPr>
          <w:rFonts w:cs="Arial"/>
          <w:b/>
          <w:sz w:val="22"/>
          <w:szCs w:val="22"/>
        </w:rPr>
      </w:pPr>
      <w:r w:rsidRPr="007176F1">
        <w:rPr>
          <w:rFonts w:cs="Arial"/>
          <w:b/>
          <w:sz w:val="22"/>
          <w:szCs w:val="22"/>
        </w:rPr>
        <w:t>INFORMAR</w:t>
      </w:r>
    </w:p>
    <w:p w14:paraId="11DA3198" w14:textId="77777777" w:rsidR="009938A3" w:rsidRPr="007176F1" w:rsidRDefault="00E500A3" w:rsidP="00A07BC7">
      <w:pPr>
        <w:autoSpaceDE w:val="0"/>
        <w:autoSpaceDN w:val="0"/>
        <w:adjustRightInd w:val="0"/>
        <w:rPr>
          <w:rFonts w:cs="Arial"/>
          <w:sz w:val="22"/>
          <w:szCs w:val="22"/>
        </w:rPr>
      </w:pPr>
    </w:p>
    <w:p w14:paraId="7AAD612B" w14:textId="4E3BA684" w:rsidR="00C24D13" w:rsidRPr="00894101" w:rsidRDefault="002F0CE4" w:rsidP="00C24D13">
      <w:pPr>
        <w:autoSpaceDE w:val="0"/>
        <w:autoSpaceDN w:val="0"/>
        <w:adjustRightInd w:val="0"/>
        <w:rPr>
          <w:rFonts w:cs="Arial"/>
          <w:sz w:val="22"/>
          <w:szCs w:val="22"/>
        </w:rPr>
      </w:pPr>
      <w:r w:rsidRPr="007176F1">
        <w:rPr>
          <w:rFonts w:cs="Arial"/>
          <w:sz w:val="22"/>
          <w:szCs w:val="22"/>
        </w:rPr>
        <w:t>I</w:t>
      </w:r>
      <w:r w:rsidRPr="00894101">
        <w:rPr>
          <w:rFonts w:cs="Arial"/>
          <w:sz w:val="22"/>
          <w:szCs w:val="22"/>
        </w:rPr>
        <w:t xml:space="preserve">.- Que resulta idoni que es realitzi la contractació proposada per aquesta obra, segons amb les característiques dels antecedents i d’acord amb els plec de condicions tècniques </w:t>
      </w:r>
      <w:r w:rsidR="00894101" w:rsidRPr="00894101">
        <w:rPr>
          <w:rFonts w:cs="Arial"/>
          <w:sz w:val="22"/>
          <w:szCs w:val="22"/>
        </w:rPr>
        <w:t>i</w:t>
      </w:r>
      <w:r w:rsidRPr="00894101">
        <w:rPr>
          <w:rFonts w:cs="Arial"/>
          <w:sz w:val="22"/>
          <w:szCs w:val="22"/>
        </w:rPr>
        <w:t xml:space="preserve"> el projecte d’obres</w:t>
      </w:r>
      <w:r w:rsidR="00894101" w:rsidRPr="00894101">
        <w:rPr>
          <w:rFonts w:cs="Arial"/>
          <w:sz w:val="22"/>
          <w:szCs w:val="22"/>
        </w:rPr>
        <w:t xml:space="preserve"> adjunt.</w:t>
      </w:r>
    </w:p>
    <w:p w14:paraId="68759D5D" w14:textId="77777777" w:rsidR="00C24D13" w:rsidRPr="00894101" w:rsidRDefault="00E500A3" w:rsidP="00C24D13">
      <w:pPr>
        <w:autoSpaceDE w:val="0"/>
        <w:autoSpaceDN w:val="0"/>
        <w:adjustRightInd w:val="0"/>
        <w:rPr>
          <w:rFonts w:cs="Arial"/>
          <w:bCs/>
          <w:sz w:val="22"/>
          <w:szCs w:val="22"/>
        </w:rPr>
      </w:pPr>
    </w:p>
    <w:p w14:paraId="0322E49C" w14:textId="77777777" w:rsidR="00C24D13" w:rsidRPr="00894101" w:rsidRDefault="002F0CE4" w:rsidP="00C24D13">
      <w:pPr>
        <w:autoSpaceDE w:val="0"/>
        <w:autoSpaceDN w:val="0"/>
        <w:adjustRightInd w:val="0"/>
        <w:rPr>
          <w:rFonts w:cs="Arial"/>
          <w:b/>
          <w:bCs/>
          <w:sz w:val="22"/>
          <w:szCs w:val="22"/>
        </w:rPr>
      </w:pPr>
      <w:r w:rsidRPr="00894101">
        <w:rPr>
          <w:rFonts w:cs="Arial"/>
          <w:bCs/>
          <w:sz w:val="22"/>
          <w:szCs w:val="22"/>
        </w:rPr>
        <w:t>II.- Que en</w:t>
      </w:r>
      <w:r w:rsidRPr="00894101">
        <w:rPr>
          <w:rFonts w:cs="Arial"/>
          <w:sz w:val="22"/>
          <w:szCs w:val="22"/>
        </w:rPr>
        <w:t xml:space="preserve"> el present informe es justifica degudament la necessitat que es pretén cobrir amb el contracte, així com informo que l’objecte resulta adequat i idoni per satisfer aquestes necessitats.</w:t>
      </w:r>
    </w:p>
    <w:p w14:paraId="6CA8F6C2" w14:textId="77777777" w:rsidR="00C24D13" w:rsidRPr="00894101" w:rsidRDefault="00E500A3" w:rsidP="00C24D13">
      <w:pPr>
        <w:autoSpaceDE w:val="0"/>
        <w:autoSpaceDN w:val="0"/>
        <w:adjustRightInd w:val="0"/>
        <w:rPr>
          <w:rFonts w:cs="Arial"/>
          <w:b/>
          <w:bCs/>
          <w:sz w:val="22"/>
          <w:szCs w:val="22"/>
        </w:rPr>
      </w:pPr>
    </w:p>
    <w:p w14:paraId="290F5243" w14:textId="170E3E83" w:rsidR="00C24D13" w:rsidRPr="00894101" w:rsidRDefault="002F0CE4" w:rsidP="00C24D13">
      <w:pPr>
        <w:autoSpaceDE w:val="0"/>
        <w:autoSpaceDN w:val="0"/>
        <w:adjustRightInd w:val="0"/>
        <w:rPr>
          <w:rFonts w:cs="Arial"/>
          <w:sz w:val="22"/>
          <w:szCs w:val="22"/>
        </w:rPr>
      </w:pPr>
      <w:r w:rsidRPr="00894101">
        <w:rPr>
          <w:rFonts w:cs="Arial"/>
          <w:bCs/>
          <w:sz w:val="22"/>
          <w:szCs w:val="22"/>
        </w:rPr>
        <w:t xml:space="preserve">III.- </w:t>
      </w:r>
      <w:r w:rsidRPr="00894101">
        <w:rPr>
          <w:rFonts w:cs="Arial"/>
          <w:sz w:val="22"/>
          <w:szCs w:val="22"/>
        </w:rPr>
        <w:t>El contracte per les seves característiques no es pot dividir en lots pels motius exposats als antecedents</w:t>
      </w:r>
      <w:r w:rsidR="00894101" w:rsidRPr="00894101">
        <w:rPr>
          <w:rFonts w:cs="Arial"/>
          <w:sz w:val="22"/>
          <w:szCs w:val="22"/>
        </w:rPr>
        <w:t>.</w:t>
      </w:r>
    </w:p>
    <w:p w14:paraId="4BD3A064" w14:textId="77777777" w:rsidR="00C24D13" w:rsidRPr="00894101" w:rsidRDefault="00E500A3" w:rsidP="00C24D13">
      <w:pPr>
        <w:autoSpaceDE w:val="0"/>
        <w:autoSpaceDN w:val="0"/>
        <w:adjustRightInd w:val="0"/>
        <w:rPr>
          <w:rFonts w:cs="Arial"/>
          <w:sz w:val="22"/>
          <w:szCs w:val="22"/>
        </w:rPr>
      </w:pPr>
    </w:p>
    <w:p w14:paraId="10BD042F" w14:textId="5D6E5FFB" w:rsidR="008A5348" w:rsidRPr="00894101" w:rsidRDefault="002F0CE4" w:rsidP="008A5348">
      <w:pPr>
        <w:rPr>
          <w:rFonts w:cs="Arial"/>
          <w:sz w:val="22"/>
          <w:szCs w:val="22"/>
        </w:rPr>
      </w:pPr>
      <w:r w:rsidRPr="00894101">
        <w:rPr>
          <w:rFonts w:cs="Arial"/>
          <w:sz w:val="22"/>
          <w:szCs w:val="22"/>
        </w:rPr>
        <w:t>IV.- Amb aquesta contractació no s'altera l'objecte del contracte per evitar l'aplicació de les regles de contractació. No hi ha fraccionament de l’objecte del contracte atès que</w:t>
      </w:r>
      <w:r w:rsidR="00894101" w:rsidRPr="00894101">
        <w:rPr>
          <w:rFonts w:cs="Arial"/>
          <w:sz w:val="22"/>
          <w:szCs w:val="22"/>
        </w:rPr>
        <w:t xml:space="preserve"> </w:t>
      </w:r>
      <w:r w:rsidRPr="00894101">
        <w:rPr>
          <w:rFonts w:cs="Arial"/>
          <w:sz w:val="22"/>
          <w:szCs w:val="22"/>
        </w:rPr>
        <w:t>l’objecte es contracta en la seva totalitat i inclou la prestació íntegra sense que s’hagi dividit als efectes de no donar compliment a la normativa de contractació pública en vigor o de no complir amb els seus principis: d'igualtat de tracte, no discriminació, transparència, proporcionalitat i integritat.</w:t>
      </w:r>
    </w:p>
    <w:p w14:paraId="3E56291C" w14:textId="77777777" w:rsidR="008A5348" w:rsidRPr="00894101" w:rsidRDefault="00E500A3" w:rsidP="008A5348">
      <w:pPr>
        <w:rPr>
          <w:rFonts w:cs="Arial"/>
          <w:sz w:val="22"/>
          <w:szCs w:val="22"/>
        </w:rPr>
      </w:pPr>
    </w:p>
    <w:p w14:paraId="0A73ED31" w14:textId="6B051899" w:rsidR="00C24D13" w:rsidRPr="00894101" w:rsidRDefault="002F0CE4" w:rsidP="00F563DF">
      <w:pPr>
        <w:rPr>
          <w:rFonts w:cs="Arial"/>
          <w:sz w:val="22"/>
          <w:szCs w:val="22"/>
        </w:rPr>
      </w:pPr>
      <w:r w:rsidRPr="00894101">
        <w:rPr>
          <w:rFonts w:cs="Arial"/>
          <w:sz w:val="22"/>
          <w:szCs w:val="22"/>
        </w:rPr>
        <w:t>V.- S’adjunta en un Annex a aquest expedient els plecs de prescripcions tècniques i el projecte replantejat d’acord amb l’art. 236 de la LCSP.</w:t>
      </w:r>
    </w:p>
    <w:p w14:paraId="1C5F385C" w14:textId="77777777" w:rsidR="00A07BC7" w:rsidRPr="007176F1" w:rsidRDefault="00E500A3" w:rsidP="00A07BC7">
      <w:pPr>
        <w:autoSpaceDE w:val="0"/>
        <w:autoSpaceDN w:val="0"/>
        <w:adjustRightInd w:val="0"/>
        <w:rPr>
          <w:rFonts w:cs="Arial"/>
          <w:sz w:val="22"/>
          <w:szCs w:val="22"/>
        </w:rPr>
      </w:pPr>
    </w:p>
    <w:p w14:paraId="0C01E6CF" w14:textId="286954C7" w:rsidR="00A07BC7" w:rsidRPr="007176F1" w:rsidRDefault="002F0CE4" w:rsidP="00A07BC7">
      <w:pPr>
        <w:autoSpaceDE w:val="0"/>
        <w:autoSpaceDN w:val="0"/>
        <w:adjustRightInd w:val="0"/>
        <w:rPr>
          <w:rFonts w:cs="Arial"/>
          <w:sz w:val="22"/>
          <w:szCs w:val="22"/>
        </w:rPr>
      </w:pPr>
      <w:r w:rsidRPr="007176F1">
        <w:rPr>
          <w:rFonts w:cs="Arial"/>
          <w:sz w:val="22"/>
          <w:szCs w:val="22"/>
        </w:rPr>
        <w:t>Deltebre</w:t>
      </w:r>
      <w:r w:rsidR="00944E8E">
        <w:rPr>
          <w:rFonts w:cs="Arial"/>
          <w:sz w:val="22"/>
          <w:szCs w:val="22"/>
        </w:rPr>
        <w:t xml:space="preserve"> (Delta de l’Ebre)</w:t>
      </w:r>
      <w:r w:rsidRPr="007176F1">
        <w:rPr>
          <w:rFonts w:cs="Arial"/>
          <w:sz w:val="22"/>
          <w:szCs w:val="22"/>
        </w:rPr>
        <w:t xml:space="preserve">, a </w:t>
      </w:r>
      <w:r>
        <w:rPr>
          <w:rFonts w:cs="Arial"/>
          <w:sz w:val="22"/>
          <w:szCs w:val="22"/>
        </w:rPr>
        <w:t>4 de novembre de 2022</w:t>
      </w:r>
    </w:p>
    <w:p w14:paraId="40004E51" w14:textId="77777777" w:rsidR="00AC4A36" w:rsidRPr="007176F1" w:rsidRDefault="00E500A3" w:rsidP="00AC4A36">
      <w:pPr>
        <w:autoSpaceDE w:val="0"/>
        <w:autoSpaceDN w:val="0"/>
        <w:adjustRightInd w:val="0"/>
        <w:rPr>
          <w:rFonts w:cs="Arial"/>
          <w:sz w:val="22"/>
          <w:szCs w:val="22"/>
        </w:rPr>
      </w:pPr>
    </w:p>
    <w:p w14:paraId="66C95F54" w14:textId="3E096CF7" w:rsidR="0085638D" w:rsidRDefault="002F0CE4" w:rsidP="00AC4A36">
      <w:pPr>
        <w:autoSpaceDE w:val="0"/>
        <w:autoSpaceDN w:val="0"/>
        <w:adjustRightInd w:val="0"/>
        <w:rPr>
          <w:rFonts w:cs="Arial"/>
          <w:sz w:val="22"/>
          <w:szCs w:val="22"/>
        </w:rPr>
      </w:pPr>
      <w:r w:rsidRPr="007176F1">
        <w:rPr>
          <w:rFonts w:cs="Arial"/>
          <w:sz w:val="22"/>
          <w:szCs w:val="22"/>
        </w:rPr>
        <w:t>El tècnic</w:t>
      </w:r>
      <w:r w:rsidR="00944E8E">
        <w:rPr>
          <w:rFonts w:cs="Arial"/>
          <w:sz w:val="22"/>
          <w:szCs w:val="22"/>
        </w:rPr>
        <w:t xml:space="preserve"> Municipal</w:t>
      </w:r>
    </w:p>
    <w:p w14:paraId="0AA61D3F" w14:textId="21BCA160" w:rsidR="00944E8E" w:rsidRDefault="00944E8E" w:rsidP="00AC4A36">
      <w:pPr>
        <w:autoSpaceDE w:val="0"/>
        <w:autoSpaceDN w:val="0"/>
        <w:adjustRightInd w:val="0"/>
        <w:rPr>
          <w:rFonts w:cs="Arial"/>
          <w:sz w:val="22"/>
          <w:szCs w:val="22"/>
        </w:rPr>
      </w:pPr>
    </w:p>
    <w:p w14:paraId="5C87AF26" w14:textId="2E9D1A8F" w:rsidR="00944E8E" w:rsidRPr="007176F1" w:rsidRDefault="00944E8E" w:rsidP="00AC4A36">
      <w:pPr>
        <w:autoSpaceDE w:val="0"/>
        <w:autoSpaceDN w:val="0"/>
        <w:adjustRightInd w:val="0"/>
        <w:rPr>
          <w:rFonts w:cs="Arial"/>
          <w:sz w:val="22"/>
          <w:szCs w:val="22"/>
        </w:rPr>
      </w:pPr>
      <w:r>
        <w:rPr>
          <w:rFonts w:cs="Arial"/>
          <w:sz w:val="22"/>
          <w:szCs w:val="22"/>
        </w:rPr>
        <w:t>Joaquin Curto Serrano</w:t>
      </w:r>
    </w:p>
    <w:sectPr w:rsidR="00944E8E" w:rsidRPr="007176F1" w:rsidSect="00AC4F2E">
      <w:headerReference w:type="even" r:id="rId11"/>
      <w:headerReference w:type="default" r:id="rId12"/>
      <w:footerReference w:type="even" r:id="rId13"/>
      <w:footerReference w:type="default" r:id="rId14"/>
      <w:headerReference w:type="first" r:id="rId15"/>
      <w:footerReference w:type="first" r:id="rId16"/>
      <w:pgSz w:w="11906" w:h="16838"/>
      <w:pgMar w:top="269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50C5" w14:textId="77777777" w:rsidR="005B515E" w:rsidRDefault="002F0CE4">
      <w:r>
        <w:separator/>
      </w:r>
    </w:p>
  </w:endnote>
  <w:endnote w:type="continuationSeparator" w:id="0">
    <w:p w14:paraId="7B43C5D5" w14:textId="77777777" w:rsidR="005B515E" w:rsidRDefault="002F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F829" w14:textId="77777777" w:rsidR="006423BB" w:rsidRDefault="00E500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52498"/>
      <w:docPartObj>
        <w:docPartGallery w:val="Page Numbers (Bottom of Page)"/>
        <w:docPartUnique/>
      </w:docPartObj>
    </w:sdtPr>
    <w:sdtEndPr/>
    <w:sdtContent>
      <w:p w14:paraId="11207C6F" w14:textId="77777777" w:rsidR="006423BB" w:rsidRDefault="002F0CE4">
        <w:pPr>
          <w:pStyle w:val="Piedepgina"/>
          <w:jc w:val="right"/>
        </w:pPr>
        <w:r>
          <w:fldChar w:fldCharType="begin"/>
        </w:r>
        <w:r>
          <w:instrText>PAGE   \* MERGEFORMAT</w:instrText>
        </w:r>
        <w:r>
          <w:fldChar w:fldCharType="separate"/>
        </w:r>
        <w:r w:rsidRPr="0046762E">
          <w:rPr>
            <w:noProof/>
            <w:lang w:val="es-ES"/>
          </w:rPr>
          <w:t>8</w:t>
        </w:r>
        <w:r>
          <w:fldChar w:fldCharType="end"/>
        </w:r>
      </w:p>
    </w:sdtContent>
  </w:sdt>
  <w:p w14:paraId="26525FEE" w14:textId="77777777" w:rsidR="006423BB" w:rsidRDefault="00E500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99E9" w14:textId="77777777" w:rsidR="006423BB" w:rsidRDefault="00E500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3853" w14:textId="77777777" w:rsidR="005B515E" w:rsidRDefault="002F0CE4">
      <w:r>
        <w:separator/>
      </w:r>
    </w:p>
  </w:footnote>
  <w:footnote w:type="continuationSeparator" w:id="0">
    <w:p w14:paraId="663DB92E" w14:textId="77777777" w:rsidR="005B515E" w:rsidRDefault="002F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16DC" w14:textId="77777777" w:rsidR="006423BB" w:rsidRDefault="00E500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C25B" w14:textId="77777777" w:rsidR="006423BB" w:rsidRDefault="002F0CE4" w:rsidP="00A07BC7">
    <w:pPr>
      <w:pStyle w:val="Encabezado"/>
      <w:ind w:left="-142" w:hanging="425"/>
    </w:pPr>
    <w:r>
      <w:rPr>
        <w:noProof/>
      </w:rPr>
      <w:drawing>
        <wp:anchor distT="0" distB="0" distL="114300" distR="114300" simplePos="0" relativeHeight="251658240" behindDoc="0" locked="0" layoutInCell="1" allowOverlap="1" wp14:anchorId="5524E359" wp14:editId="0332A4C7">
          <wp:simplePos x="0" y="0"/>
          <wp:positionH relativeFrom="page">
            <wp:posOffset>1001395</wp:posOffset>
          </wp:positionH>
          <wp:positionV relativeFrom="page">
            <wp:posOffset>502285</wp:posOffset>
          </wp:positionV>
          <wp:extent cx="1475740" cy="96075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emadocu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5740" cy="960755"/>
                  </a:xfrm>
                  <a:prstGeom prst="rect">
                    <a:avLst/>
                  </a:prstGeom>
                </pic:spPr>
              </pic:pic>
            </a:graphicData>
          </a:graphic>
        </wp:anchor>
      </w:drawing>
    </w:r>
  </w:p>
  <w:p w14:paraId="6A37F5C5" w14:textId="77777777" w:rsidR="006423BB" w:rsidRDefault="00E500A3" w:rsidP="00A07BC7">
    <w:pPr>
      <w:pStyle w:val="Encabezado"/>
      <w:ind w:left="567" w:hanging="993"/>
      <w:rPr>
        <w:b/>
      </w:rPr>
    </w:pPr>
  </w:p>
  <w:p w14:paraId="7FDC892A" w14:textId="77777777" w:rsidR="006423BB" w:rsidRDefault="00E500A3" w:rsidP="00A07BC7">
    <w:pPr>
      <w:pStyle w:val="Encabezado"/>
      <w:ind w:left="567" w:hanging="993"/>
      <w:rPr>
        <w:b/>
      </w:rPr>
    </w:pPr>
  </w:p>
  <w:p w14:paraId="4A870119" w14:textId="77777777" w:rsidR="006423BB" w:rsidRDefault="00E500A3" w:rsidP="00A07BC7">
    <w:pPr>
      <w:pStyle w:val="Encabezado"/>
      <w:ind w:left="567" w:hanging="993"/>
      <w:rPr>
        <w:b/>
      </w:rPr>
    </w:pPr>
  </w:p>
  <w:p w14:paraId="38420B34" w14:textId="77777777" w:rsidR="006423BB" w:rsidRDefault="002F0CE4" w:rsidP="00A07BC7">
    <w:r>
      <w:rPr>
        <w:b/>
      </w:rPr>
      <w:t xml:space="preserve">                                                                       </w:t>
    </w:r>
  </w:p>
  <w:p w14:paraId="58B48BAD" w14:textId="77777777" w:rsidR="006423BB" w:rsidRDefault="002F0CE4" w:rsidP="00A07BC7">
    <w:pPr>
      <w:pStyle w:val="Encabezado"/>
      <w:ind w:left="567" w:hanging="993"/>
      <w:rPr>
        <w:b/>
      </w:rPr>
    </w:pPr>
    <w:r>
      <w:rPr>
        <w:b/>
      </w:rPr>
      <w:t xml:space="preserve">                                 </w:t>
    </w:r>
  </w:p>
  <w:p w14:paraId="215F581F" w14:textId="77777777" w:rsidR="006423BB" w:rsidRDefault="002F0CE4" w:rsidP="00A07BC7">
    <w:pPr>
      <w:pStyle w:val="Encabezado"/>
      <w:ind w:left="567" w:hanging="993"/>
      <w:rPr>
        <w:b/>
      </w:rPr>
    </w:pPr>
    <w:r>
      <w:rPr>
        <w:b/>
      </w:rPr>
      <w:t xml:space="preserve">         </w:t>
    </w:r>
  </w:p>
  <w:p w14:paraId="61C462CB" w14:textId="77777777" w:rsidR="006423BB" w:rsidRDefault="002F0CE4" w:rsidP="00A07BC7">
    <w:pPr>
      <w:pStyle w:val="Encabezado"/>
      <w:ind w:left="567" w:hanging="993"/>
      <w:rPr>
        <w:b/>
      </w:rPr>
    </w:pPr>
    <w:r>
      <w:rPr>
        <w:b/>
      </w:rPr>
      <w:t xml:space="preserve">        </w:t>
    </w:r>
  </w:p>
  <w:p w14:paraId="460EF52A" w14:textId="77777777" w:rsidR="006423BB" w:rsidRDefault="00E500A3" w:rsidP="00675C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5890" w14:textId="77777777" w:rsidR="006423BB" w:rsidRDefault="00E500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AA9"/>
    <w:multiLevelType w:val="hybridMultilevel"/>
    <w:tmpl w:val="E630534E"/>
    <w:lvl w:ilvl="0" w:tplc="9AAEA3A4">
      <w:start w:val="1"/>
      <w:numFmt w:val="bullet"/>
      <w:lvlText w:val=""/>
      <w:lvlJc w:val="left"/>
      <w:pPr>
        <w:ind w:left="720" w:hanging="360"/>
      </w:pPr>
      <w:rPr>
        <w:rFonts w:ascii="Symbol" w:hAnsi="Symbol" w:hint="default"/>
      </w:rPr>
    </w:lvl>
    <w:lvl w:ilvl="1" w:tplc="61BA7820" w:tentative="1">
      <w:start w:val="1"/>
      <w:numFmt w:val="bullet"/>
      <w:lvlText w:val="o"/>
      <w:lvlJc w:val="left"/>
      <w:pPr>
        <w:ind w:left="1440" w:hanging="360"/>
      </w:pPr>
      <w:rPr>
        <w:rFonts w:ascii="Courier New" w:hAnsi="Courier New" w:cs="Courier New" w:hint="default"/>
      </w:rPr>
    </w:lvl>
    <w:lvl w:ilvl="2" w:tplc="ECB0A482" w:tentative="1">
      <w:start w:val="1"/>
      <w:numFmt w:val="bullet"/>
      <w:lvlText w:val=""/>
      <w:lvlJc w:val="left"/>
      <w:pPr>
        <w:ind w:left="2160" w:hanging="360"/>
      </w:pPr>
      <w:rPr>
        <w:rFonts w:ascii="Wingdings" w:hAnsi="Wingdings" w:hint="default"/>
      </w:rPr>
    </w:lvl>
    <w:lvl w:ilvl="3" w:tplc="81CE49DC" w:tentative="1">
      <w:start w:val="1"/>
      <w:numFmt w:val="bullet"/>
      <w:lvlText w:val=""/>
      <w:lvlJc w:val="left"/>
      <w:pPr>
        <w:ind w:left="2880" w:hanging="360"/>
      </w:pPr>
      <w:rPr>
        <w:rFonts w:ascii="Symbol" w:hAnsi="Symbol" w:hint="default"/>
      </w:rPr>
    </w:lvl>
    <w:lvl w:ilvl="4" w:tplc="E91EDA14" w:tentative="1">
      <w:start w:val="1"/>
      <w:numFmt w:val="bullet"/>
      <w:lvlText w:val="o"/>
      <w:lvlJc w:val="left"/>
      <w:pPr>
        <w:ind w:left="3600" w:hanging="360"/>
      </w:pPr>
      <w:rPr>
        <w:rFonts w:ascii="Courier New" w:hAnsi="Courier New" w:cs="Courier New" w:hint="default"/>
      </w:rPr>
    </w:lvl>
    <w:lvl w:ilvl="5" w:tplc="E904C940" w:tentative="1">
      <w:start w:val="1"/>
      <w:numFmt w:val="bullet"/>
      <w:lvlText w:val=""/>
      <w:lvlJc w:val="left"/>
      <w:pPr>
        <w:ind w:left="4320" w:hanging="360"/>
      </w:pPr>
      <w:rPr>
        <w:rFonts w:ascii="Wingdings" w:hAnsi="Wingdings" w:hint="default"/>
      </w:rPr>
    </w:lvl>
    <w:lvl w:ilvl="6" w:tplc="3746EE04" w:tentative="1">
      <w:start w:val="1"/>
      <w:numFmt w:val="bullet"/>
      <w:lvlText w:val=""/>
      <w:lvlJc w:val="left"/>
      <w:pPr>
        <w:ind w:left="5040" w:hanging="360"/>
      </w:pPr>
      <w:rPr>
        <w:rFonts w:ascii="Symbol" w:hAnsi="Symbol" w:hint="default"/>
      </w:rPr>
    </w:lvl>
    <w:lvl w:ilvl="7" w:tplc="A7889692" w:tentative="1">
      <w:start w:val="1"/>
      <w:numFmt w:val="bullet"/>
      <w:lvlText w:val="o"/>
      <w:lvlJc w:val="left"/>
      <w:pPr>
        <w:ind w:left="5760" w:hanging="360"/>
      </w:pPr>
      <w:rPr>
        <w:rFonts w:ascii="Courier New" w:hAnsi="Courier New" w:cs="Courier New" w:hint="default"/>
      </w:rPr>
    </w:lvl>
    <w:lvl w:ilvl="8" w:tplc="F62A502E" w:tentative="1">
      <w:start w:val="1"/>
      <w:numFmt w:val="bullet"/>
      <w:lvlText w:val=""/>
      <w:lvlJc w:val="left"/>
      <w:pPr>
        <w:ind w:left="6480" w:hanging="360"/>
      </w:pPr>
      <w:rPr>
        <w:rFonts w:ascii="Wingdings" w:hAnsi="Wingdings" w:hint="default"/>
      </w:rPr>
    </w:lvl>
  </w:abstractNum>
  <w:abstractNum w:abstractNumId="1" w15:restartNumberingAfterBreak="0">
    <w:nsid w:val="26705A64"/>
    <w:multiLevelType w:val="hybridMultilevel"/>
    <w:tmpl w:val="2A7C22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6043C8"/>
    <w:multiLevelType w:val="hybridMultilevel"/>
    <w:tmpl w:val="500669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97730B"/>
    <w:multiLevelType w:val="hybridMultilevel"/>
    <w:tmpl w:val="E45EAD58"/>
    <w:lvl w:ilvl="0" w:tplc="67BE3BB2">
      <w:start w:val="1"/>
      <w:numFmt w:val="decimal"/>
      <w:lvlText w:val="%1."/>
      <w:lvlJc w:val="left"/>
      <w:pPr>
        <w:ind w:left="720" w:hanging="360"/>
      </w:pPr>
      <w:rPr>
        <w:rFonts w:hint="default"/>
      </w:rPr>
    </w:lvl>
    <w:lvl w:ilvl="1" w:tplc="94BA10DE" w:tentative="1">
      <w:start w:val="1"/>
      <w:numFmt w:val="lowerLetter"/>
      <w:lvlText w:val="%2."/>
      <w:lvlJc w:val="left"/>
      <w:pPr>
        <w:ind w:left="1440" w:hanging="360"/>
      </w:pPr>
    </w:lvl>
    <w:lvl w:ilvl="2" w:tplc="838AD5A2" w:tentative="1">
      <w:start w:val="1"/>
      <w:numFmt w:val="lowerRoman"/>
      <w:lvlText w:val="%3."/>
      <w:lvlJc w:val="right"/>
      <w:pPr>
        <w:ind w:left="2160" w:hanging="180"/>
      </w:pPr>
    </w:lvl>
    <w:lvl w:ilvl="3" w:tplc="26665FAC" w:tentative="1">
      <w:start w:val="1"/>
      <w:numFmt w:val="decimal"/>
      <w:lvlText w:val="%4."/>
      <w:lvlJc w:val="left"/>
      <w:pPr>
        <w:ind w:left="2880" w:hanging="360"/>
      </w:pPr>
    </w:lvl>
    <w:lvl w:ilvl="4" w:tplc="9F8E7CE4" w:tentative="1">
      <w:start w:val="1"/>
      <w:numFmt w:val="lowerLetter"/>
      <w:lvlText w:val="%5."/>
      <w:lvlJc w:val="left"/>
      <w:pPr>
        <w:ind w:left="3600" w:hanging="360"/>
      </w:pPr>
    </w:lvl>
    <w:lvl w:ilvl="5" w:tplc="9BC693EC" w:tentative="1">
      <w:start w:val="1"/>
      <w:numFmt w:val="lowerRoman"/>
      <w:lvlText w:val="%6."/>
      <w:lvlJc w:val="right"/>
      <w:pPr>
        <w:ind w:left="4320" w:hanging="180"/>
      </w:pPr>
    </w:lvl>
    <w:lvl w:ilvl="6" w:tplc="56881AA8" w:tentative="1">
      <w:start w:val="1"/>
      <w:numFmt w:val="decimal"/>
      <w:lvlText w:val="%7."/>
      <w:lvlJc w:val="left"/>
      <w:pPr>
        <w:ind w:left="5040" w:hanging="360"/>
      </w:pPr>
    </w:lvl>
    <w:lvl w:ilvl="7" w:tplc="08F034F6" w:tentative="1">
      <w:start w:val="1"/>
      <w:numFmt w:val="lowerLetter"/>
      <w:lvlText w:val="%8."/>
      <w:lvlJc w:val="left"/>
      <w:pPr>
        <w:ind w:left="5760" w:hanging="360"/>
      </w:pPr>
    </w:lvl>
    <w:lvl w:ilvl="8" w:tplc="538EE660" w:tentative="1">
      <w:start w:val="1"/>
      <w:numFmt w:val="lowerRoman"/>
      <w:lvlText w:val="%9."/>
      <w:lvlJc w:val="right"/>
      <w:pPr>
        <w:ind w:left="6480" w:hanging="180"/>
      </w:pPr>
    </w:lvl>
  </w:abstractNum>
  <w:abstractNum w:abstractNumId="4" w15:restartNumberingAfterBreak="0">
    <w:nsid w:val="31FB26F4"/>
    <w:multiLevelType w:val="hybridMultilevel"/>
    <w:tmpl w:val="0EFE6224"/>
    <w:lvl w:ilvl="0" w:tplc="C8EA3DD8">
      <w:start w:val="1"/>
      <w:numFmt w:val="bullet"/>
      <w:lvlText w:val=""/>
      <w:lvlJc w:val="left"/>
      <w:pPr>
        <w:ind w:left="720" w:hanging="360"/>
      </w:pPr>
      <w:rPr>
        <w:rFonts w:ascii="Symbol" w:hAnsi="Symbol" w:hint="default"/>
      </w:rPr>
    </w:lvl>
    <w:lvl w:ilvl="1" w:tplc="015446FC" w:tentative="1">
      <w:start w:val="1"/>
      <w:numFmt w:val="bullet"/>
      <w:lvlText w:val="o"/>
      <w:lvlJc w:val="left"/>
      <w:pPr>
        <w:ind w:left="1440" w:hanging="360"/>
      </w:pPr>
      <w:rPr>
        <w:rFonts w:ascii="Courier New" w:hAnsi="Courier New" w:cs="Courier New" w:hint="default"/>
      </w:rPr>
    </w:lvl>
    <w:lvl w:ilvl="2" w:tplc="85F0A7B8" w:tentative="1">
      <w:start w:val="1"/>
      <w:numFmt w:val="bullet"/>
      <w:lvlText w:val=""/>
      <w:lvlJc w:val="left"/>
      <w:pPr>
        <w:ind w:left="2160" w:hanging="360"/>
      </w:pPr>
      <w:rPr>
        <w:rFonts w:ascii="Wingdings" w:hAnsi="Wingdings" w:hint="default"/>
      </w:rPr>
    </w:lvl>
    <w:lvl w:ilvl="3" w:tplc="B0B21DFA" w:tentative="1">
      <w:start w:val="1"/>
      <w:numFmt w:val="bullet"/>
      <w:lvlText w:val=""/>
      <w:lvlJc w:val="left"/>
      <w:pPr>
        <w:ind w:left="2880" w:hanging="360"/>
      </w:pPr>
      <w:rPr>
        <w:rFonts w:ascii="Symbol" w:hAnsi="Symbol" w:hint="default"/>
      </w:rPr>
    </w:lvl>
    <w:lvl w:ilvl="4" w:tplc="6C1CC9A0" w:tentative="1">
      <w:start w:val="1"/>
      <w:numFmt w:val="bullet"/>
      <w:lvlText w:val="o"/>
      <w:lvlJc w:val="left"/>
      <w:pPr>
        <w:ind w:left="3600" w:hanging="360"/>
      </w:pPr>
      <w:rPr>
        <w:rFonts w:ascii="Courier New" w:hAnsi="Courier New" w:cs="Courier New" w:hint="default"/>
      </w:rPr>
    </w:lvl>
    <w:lvl w:ilvl="5" w:tplc="8CFE549C" w:tentative="1">
      <w:start w:val="1"/>
      <w:numFmt w:val="bullet"/>
      <w:lvlText w:val=""/>
      <w:lvlJc w:val="left"/>
      <w:pPr>
        <w:ind w:left="4320" w:hanging="360"/>
      </w:pPr>
      <w:rPr>
        <w:rFonts w:ascii="Wingdings" w:hAnsi="Wingdings" w:hint="default"/>
      </w:rPr>
    </w:lvl>
    <w:lvl w:ilvl="6" w:tplc="7CB0EF8A" w:tentative="1">
      <w:start w:val="1"/>
      <w:numFmt w:val="bullet"/>
      <w:lvlText w:val=""/>
      <w:lvlJc w:val="left"/>
      <w:pPr>
        <w:ind w:left="5040" w:hanging="360"/>
      </w:pPr>
      <w:rPr>
        <w:rFonts w:ascii="Symbol" w:hAnsi="Symbol" w:hint="default"/>
      </w:rPr>
    </w:lvl>
    <w:lvl w:ilvl="7" w:tplc="1E6C91C2" w:tentative="1">
      <w:start w:val="1"/>
      <w:numFmt w:val="bullet"/>
      <w:lvlText w:val="o"/>
      <w:lvlJc w:val="left"/>
      <w:pPr>
        <w:ind w:left="5760" w:hanging="360"/>
      </w:pPr>
      <w:rPr>
        <w:rFonts w:ascii="Courier New" w:hAnsi="Courier New" w:cs="Courier New" w:hint="default"/>
      </w:rPr>
    </w:lvl>
    <w:lvl w:ilvl="8" w:tplc="5242033E" w:tentative="1">
      <w:start w:val="1"/>
      <w:numFmt w:val="bullet"/>
      <w:lvlText w:val=""/>
      <w:lvlJc w:val="left"/>
      <w:pPr>
        <w:ind w:left="6480" w:hanging="360"/>
      </w:pPr>
      <w:rPr>
        <w:rFonts w:ascii="Wingdings" w:hAnsi="Wingdings" w:hint="default"/>
      </w:rPr>
    </w:lvl>
  </w:abstractNum>
  <w:abstractNum w:abstractNumId="5" w15:restartNumberingAfterBreak="0">
    <w:nsid w:val="41633FFF"/>
    <w:multiLevelType w:val="multilevel"/>
    <w:tmpl w:val="A58ED0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EA778B"/>
    <w:multiLevelType w:val="hybridMultilevel"/>
    <w:tmpl w:val="DAF451BE"/>
    <w:lvl w:ilvl="0" w:tplc="0862D9A0">
      <w:start w:val="1"/>
      <w:numFmt w:val="bullet"/>
      <w:lvlText w:val=""/>
      <w:lvlJc w:val="left"/>
      <w:pPr>
        <w:ind w:left="720" w:hanging="360"/>
      </w:pPr>
      <w:rPr>
        <w:rFonts w:ascii="Symbol" w:hAnsi="Symbol" w:hint="default"/>
      </w:rPr>
    </w:lvl>
    <w:lvl w:ilvl="1" w:tplc="8DEC4346" w:tentative="1">
      <w:start w:val="1"/>
      <w:numFmt w:val="bullet"/>
      <w:lvlText w:val="o"/>
      <w:lvlJc w:val="left"/>
      <w:pPr>
        <w:ind w:left="1440" w:hanging="360"/>
      </w:pPr>
      <w:rPr>
        <w:rFonts w:ascii="Courier New" w:hAnsi="Courier New" w:cs="Courier New" w:hint="default"/>
      </w:rPr>
    </w:lvl>
    <w:lvl w:ilvl="2" w:tplc="6742CD06" w:tentative="1">
      <w:start w:val="1"/>
      <w:numFmt w:val="bullet"/>
      <w:lvlText w:val=""/>
      <w:lvlJc w:val="left"/>
      <w:pPr>
        <w:ind w:left="2160" w:hanging="360"/>
      </w:pPr>
      <w:rPr>
        <w:rFonts w:ascii="Wingdings" w:hAnsi="Wingdings" w:hint="default"/>
      </w:rPr>
    </w:lvl>
    <w:lvl w:ilvl="3" w:tplc="F78A35B8" w:tentative="1">
      <w:start w:val="1"/>
      <w:numFmt w:val="bullet"/>
      <w:lvlText w:val=""/>
      <w:lvlJc w:val="left"/>
      <w:pPr>
        <w:ind w:left="2880" w:hanging="360"/>
      </w:pPr>
      <w:rPr>
        <w:rFonts w:ascii="Symbol" w:hAnsi="Symbol" w:hint="default"/>
      </w:rPr>
    </w:lvl>
    <w:lvl w:ilvl="4" w:tplc="1DDABA58" w:tentative="1">
      <w:start w:val="1"/>
      <w:numFmt w:val="bullet"/>
      <w:lvlText w:val="o"/>
      <w:lvlJc w:val="left"/>
      <w:pPr>
        <w:ind w:left="3600" w:hanging="360"/>
      </w:pPr>
      <w:rPr>
        <w:rFonts w:ascii="Courier New" w:hAnsi="Courier New" w:cs="Courier New" w:hint="default"/>
      </w:rPr>
    </w:lvl>
    <w:lvl w:ilvl="5" w:tplc="694E3CBA" w:tentative="1">
      <w:start w:val="1"/>
      <w:numFmt w:val="bullet"/>
      <w:lvlText w:val=""/>
      <w:lvlJc w:val="left"/>
      <w:pPr>
        <w:ind w:left="4320" w:hanging="360"/>
      </w:pPr>
      <w:rPr>
        <w:rFonts w:ascii="Wingdings" w:hAnsi="Wingdings" w:hint="default"/>
      </w:rPr>
    </w:lvl>
    <w:lvl w:ilvl="6" w:tplc="3C088D48" w:tentative="1">
      <w:start w:val="1"/>
      <w:numFmt w:val="bullet"/>
      <w:lvlText w:val=""/>
      <w:lvlJc w:val="left"/>
      <w:pPr>
        <w:ind w:left="5040" w:hanging="360"/>
      </w:pPr>
      <w:rPr>
        <w:rFonts w:ascii="Symbol" w:hAnsi="Symbol" w:hint="default"/>
      </w:rPr>
    </w:lvl>
    <w:lvl w:ilvl="7" w:tplc="73F61F38" w:tentative="1">
      <w:start w:val="1"/>
      <w:numFmt w:val="bullet"/>
      <w:lvlText w:val="o"/>
      <w:lvlJc w:val="left"/>
      <w:pPr>
        <w:ind w:left="5760" w:hanging="360"/>
      </w:pPr>
      <w:rPr>
        <w:rFonts w:ascii="Courier New" w:hAnsi="Courier New" w:cs="Courier New" w:hint="default"/>
      </w:rPr>
    </w:lvl>
    <w:lvl w:ilvl="8" w:tplc="122EF4CC" w:tentative="1">
      <w:start w:val="1"/>
      <w:numFmt w:val="bullet"/>
      <w:lvlText w:val=""/>
      <w:lvlJc w:val="left"/>
      <w:pPr>
        <w:ind w:left="6480" w:hanging="360"/>
      </w:pPr>
      <w:rPr>
        <w:rFonts w:ascii="Wingdings" w:hAnsi="Wingdings" w:hint="default"/>
      </w:rPr>
    </w:lvl>
  </w:abstractNum>
  <w:abstractNum w:abstractNumId="7" w15:restartNumberingAfterBreak="0">
    <w:nsid w:val="59CF18FD"/>
    <w:multiLevelType w:val="hybridMultilevel"/>
    <w:tmpl w:val="B106C890"/>
    <w:lvl w:ilvl="0" w:tplc="95F8F3DE">
      <w:start w:val="1"/>
      <w:numFmt w:val="bullet"/>
      <w:lvlText w:val=""/>
      <w:lvlJc w:val="left"/>
      <w:pPr>
        <w:ind w:left="720" w:hanging="360"/>
      </w:pPr>
      <w:rPr>
        <w:rFonts w:ascii="Symbol" w:hAnsi="Symbol" w:hint="default"/>
      </w:rPr>
    </w:lvl>
    <w:lvl w:ilvl="1" w:tplc="36C44BF2" w:tentative="1">
      <w:start w:val="1"/>
      <w:numFmt w:val="bullet"/>
      <w:lvlText w:val="o"/>
      <w:lvlJc w:val="left"/>
      <w:pPr>
        <w:ind w:left="1440" w:hanging="360"/>
      </w:pPr>
      <w:rPr>
        <w:rFonts w:ascii="Courier New" w:hAnsi="Courier New" w:cs="Courier New" w:hint="default"/>
      </w:rPr>
    </w:lvl>
    <w:lvl w:ilvl="2" w:tplc="1716135E" w:tentative="1">
      <w:start w:val="1"/>
      <w:numFmt w:val="bullet"/>
      <w:lvlText w:val=""/>
      <w:lvlJc w:val="left"/>
      <w:pPr>
        <w:ind w:left="2160" w:hanging="360"/>
      </w:pPr>
      <w:rPr>
        <w:rFonts w:ascii="Wingdings" w:hAnsi="Wingdings" w:hint="default"/>
      </w:rPr>
    </w:lvl>
    <w:lvl w:ilvl="3" w:tplc="4AD4F76C" w:tentative="1">
      <w:start w:val="1"/>
      <w:numFmt w:val="bullet"/>
      <w:lvlText w:val=""/>
      <w:lvlJc w:val="left"/>
      <w:pPr>
        <w:ind w:left="2880" w:hanging="360"/>
      </w:pPr>
      <w:rPr>
        <w:rFonts w:ascii="Symbol" w:hAnsi="Symbol" w:hint="default"/>
      </w:rPr>
    </w:lvl>
    <w:lvl w:ilvl="4" w:tplc="874C0DD8" w:tentative="1">
      <w:start w:val="1"/>
      <w:numFmt w:val="bullet"/>
      <w:lvlText w:val="o"/>
      <w:lvlJc w:val="left"/>
      <w:pPr>
        <w:ind w:left="3600" w:hanging="360"/>
      </w:pPr>
      <w:rPr>
        <w:rFonts w:ascii="Courier New" w:hAnsi="Courier New" w:cs="Courier New" w:hint="default"/>
      </w:rPr>
    </w:lvl>
    <w:lvl w:ilvl="5" w:tplc="727A3A04" w:tentative="1">
      <w:start w:val="1"/>
      <w:numFmt w:val="bullet"/>
      <w:lvlText w:val=""/>
      <w:lvlJc w:val="left"/>
      <w:pPr>
        <w:ind w:left="4320" w:hanging="360"/>
      </w:pPr>
      <w:rPr>
        <w:rFonts w:ascii="Wingdings" w:hAnsi="Wingdings" w:hint="default"/>
      </w:rPr>
    </w:lvl>
    <w:lvl w:ilvl="6" w:tplc="1EF62E20" w:tentative="1">
      <w:start w:val="1"/>
      <w:numFmt w:val="bullet"/>
      <w:lvlText w:val=""/>
      <w:lvlJc w:val="left"/>
      <w:pPr>
        <w:ind w:left="5040" w:hanging="360"/>
      </w:pPr>
      <w:rPr>
        <w:rFonts w:ascii="Symbol" w:hAnsi="Symbol" w:hint="default"/>
      </w:rPr>
    </w:lvl>
    <w:lvl w:ilvl="7" w:tplc="DC8EBC38" w:tentative="1">
      <w:start w:val="1"/>
      <w:numFmt w:val="bullet"/>
      <w:lvlText w:val="o"/>
      <w:lvlJc w:val="left"/>
      <w:pPr>
        <w:ind w:left="5760" w:hanging="360"/>
      </w:pPr>
      <w:rPr>
        <w:rFonts w:ascii="Courier New" w:hAnsi="Courier New" w:cs="Courier New" w:hint="default"/>
      </w:rPr>
    </w:lvl>
    <w:lvl w:ilvl="8" w:tplc="5C884048" w:tentative="1">
      <w:start w:val="1"/>
      <w:numFmt w:val="bullet"/>
      <w:lvlText w:val=""/>
      <w:lvlJc w:val="left"/>
      <w:pPr>
        <w:ind w:left="6480" w:hanging="360"/>
      </w:pPr>
      <w:rPr>
        <w:rFonts w:ascii="Wingdings" w:hAnsi="Wingdings" w:hint="default"/>
      </w:rPr>
    </w:lvl>
  </w:abstractNum>
  <w:abstractNum w:abstractNumId="8" w15:restartNumberingAfterBreak="0">
    <w:nsid w:val="6E772843"/>
    <w:multiLevelType w:val="hybridMultilevel"/>
    <w:tmpl w:val="A2647346"/>
    <w:lvl w:ilvl="0" w:tplc="0B52A3B4">
      <w:start w:val="1"/>
      <w:numFmt w:val="bullet"/>
      <w:lvlText w:val=""/>
      <w:lvlJc w:val="left"/>
      <w:pPr>
        <w:ind w:left="720" w:hanging="360"/>
      </w:pPr>
      <w:rPr>
        <w:rFonts w:ascii="Symbol" w:hAnsi="Symbol" w:hint="default"/>
      </w:rPr>
    </w:lvl>
    <w:lvl w:ilvl="1" w:tplc="A89E3464" w:tentative="1">
      <w:start w:val="1"/>
      <w:numFmt w:val="bullet"/>
      <w:lvlText w:val="o"/>
      <w:lvlJc w:val="left"/>
      <w:pPr>
        <w:ind w:left="1440" w:hanging="360"/>
      </w:pPr>
      <w:rPr>
        <w:rFonts w:ascii="Courier New" w:hAnsi="Courier New" w:cs="Courier New" w:hint="default"/>
      </w:rPr>
    </w:lvl>
    <w:lvl w:ilvl="2" w:tplc="6FBE5402" w:tentative="1">
      <w:start w:val="1"/>
      <w:numFmt w:val="bullet"/>
      <w:lvlText w:val=""/>
      <w:lvlJc w:val="left"/>
      <w:pPr>
        <w:ind w:left="2160" w:hanging="360"/>
      </w:pPr>
      <w:rPr>
        <w:rFonts w:ascii="Wingdings" w:hAnsi="Wingdings" w:hint="default"/>
      </w:rPr>
    </w:lvl>
    <w:lvl w:ilvl="3" w:tplc="4588E584" w:tentative="1">
      <w:start w:val="1"/>
      <w:numFmt w:val="bullet"/>
      <w:lvlText w:val=""/>
      <w:lvlJc w:val="left"/>
      <w:pPr>
        <w:ind w:left="2880" w:hanging="360"/>
      </w:pPr>
      <w:rPr>
        <w:rFonts w:ascii="Symbol" w:hAnsi="Symbol" w:hint="default"/>
      </w:rPr>
    </w:lvl>
    <w:lvl w:ilvl="4" w:tplc="B7604D6C" w:tentative="1">
      <w:start w:val="1"/>
      <w:numFmt w:val="bullet"/>
      <w:lvlText w:val="o"/>
      <w:lvlJc w:val="left"/>
      <w:pPr>
        <w:ind w:left="3600" w:hanging="360"/>
      </w:pPr>
      <w:rPr>
        <w:rFonts w:ascii="Courier New" w:hAnsi="Courier New" w:cs="Courier New" w:hint="default"/>
      </w:rPr>
    </w:lvl>
    <w:lvl w:ilvl="5" w:tplc="88D282D4" w:tentative="1">
      <w:start w:val="1"/>
      <w:numFmt w:val="bullet"/>
      <w:lvlText w:val=""/>
      <w:lvlJc w:val="left"/>
      <w:pPr>
        <w:ind w:left="4320" w:hanging="360"/>
      </w:pPr>
      <w:rPr>
        <w:rFonts w:ascii="Wingdings" w:hAnsi="Wingdings" w:hint="default"/>
      </w:rPr>
    </w:lvl>
    <w:lvl w:ilvl="6" w:tplc="753E566A" w:tentative="1">
      <w:start w:val="1"/>
      <w:numFmt w:val="bullet"/>
      <w:lvlText w:val=""/>
      <w:lvlJc w:val="left"/>
      <w:pPr>
        <w:ind w:left="5040" w:hanging="360"/>
      </w:pPr>
      <w:rPr>
        <w:rFonts w:ascii="Symbol" w:hAnsi="Symbol" w:hint="default"/>
      </w:rPr>
    </w:lvl>
    <w:lvl w:ilvl="7" w:tplc="ABD4646C" w:tentative="1">
      <w:start w:val="1"/>
      <w:numFmt w:val="bullet"/>
      <w:lvlText w:val="o"/>
      <w:lvlJc w:val="left"/>
      <w:pPr>
        <w:ind w:left="5760" w:hanging="360"/>
      </w:pPr>
      <w:rPr>
        <w:rFonts w:ascii="Courier New" w:hAnsi="Courier New" w:cs="Courier New" w:hint="default"/>
      </w:rPr>
    </w:lvl>
    <w:lvl w:ilvl="8" w:tplc="FF18D98A" w:tentative="1">
      <w:start w:val="1"/>
      <w:numFmt w:val="bullet"/>
      <w:lvlText w:val=""/>
      <w:lvlJc w:val="left"/>
      <w:pPr>
        <w:ind w:left="6480" w:hanging="360"/>
      </w:pPr>
      <w:rPr>
        <w:rFonts w:ascii="Wingdings" w:hAnsi="Wingdings" w:hint="default"/>
      </w:rPr>
    </w:lvl>
  </w:abstractNum>
  <w:abstractNum w:abstractNumId="9" w15:restartNumberingAfterBreak="0">
    <w:nsid w:val="771C4BC9"/>
    <w:multiLevelType w:val="hybridMultilevel"/>
    <w:tmpl w:val="85A0C438"/>
    <w:lvl w:ilvl="0" w:tplc="EFB46066">
      <w:start w:val="1"/>
      <w:numFmt w:val="decimal"/>
      <w:lvlText w:val="%1."/>
      <w:lvlJc w:val="left"/>
      <w:pPr>
        <w:ind w:left="720" w:hanging="360"/>
      </w:pPr>
      <w:rPr>
        <w:rFonts w:hint="default"/>
      </w:rPr>
    </w:lvl>
    <w:lvl w:ilvl="1" w:tplc="B5B47318" w:tentative="1">
      <w:start w:val="1"/>
      <w:numFmt w:val="lowerLetter"/>
      <w:lvlText w:val="%2."/>
      <w:lvlJc w:val="left"/>
      <w:pPr>
        <w:ind w:left="1440" w:hanging="360"/>
      </w:pPr>
    </w:lvl>
    <w:lvl w:ilvl="2" w:tplc="EA1AADA0" w:tentative="1">
      <w:start w:val="1"/>
      <w:numFmt w:val="lowerRoman"/>
      <w:lvlText w:val="%3."/>
      <w:lvlJc w:val="right"/>
      <w:pPr>
        <w:ind w:left="2160" w:hanging="180"/>
      </w:pPr>
    </w:lvl>
    <w:lvl w:ilvl="3" w:tplc="5C664FBE" w:tentative="1">
      <w:start w:val="1"/>
      <w:numFmt w:val="decimal"/>
      <w:lvlText w:val="%4."/>
      <w:lvlJc w:val="left"/>
      <w:pPr>
        <w:ind w:left="2880" w:hanging="360"/>
      </w:pPr>
    </w:lvl>
    <w:lvl w:ilvl="4" w:tplc="A7782882" w:tentative="1">
      <w:start w:val="1"/>
      <w:numFmt w:val="lowerLetter"/>
      <w:lvlText w:val="%5."/>
      <w:lvlJc w:val="left"/>
      <w:pPr>
        <w:ind w:left="3600" w:hanging="360"/>
      </w:pPr>
    </w:lvl>
    <w:lvl w:ilvl="5" w:tplc="4A6EE430" w:tentative="1">
      <w:start w:val="1"/>
      <w:numFmt w:val="lowerRoman"/>
      <w:lvlText w:val="%6."/>
      <w:lvlJc w:val="right"/>
      <w:pPr>
        <w:ind w:left="4320" w:hanging="180"/>
      </w:pPr>
    </w:lvl>
    <w:lvl w:ilvl="6" w:tplc="B6C8CBE8" w:tentative="1">
      <w:start w:val="1"/>
      <w:numFmt w:val="decimal"/>
      <w:lvlText w:val="%7."/>
      <w:lvlJc w:val="left"/>
      <w:pPr>
        <w:ind w:left="5040" w:hanging="360"/>
      </w:pPr>
    </w:lvl>
    <w:lvl w:ilvl="7" w:tplc="007AB356" w:tentative="1">
      <w:start w:val="1"/>
      <w:numFmt w:val="lowerLetter"/>
      <w:lvlText w:val="%8."/>
      <w:lvlJc w:val="left"/>
      <w:pPr>
        <w:ind w:left="5760" w:hanging="360"/>
      </w:pPr>
    </w:lvl>
    <w:lvl w:ilvl="8" w:tplc="591E63B6" w:tentative="1">
      <w:start w:val="1"/>
      <w:numFmt w:val="lowerRoman"/>
      <w:lvlText w:val="%9."/>
      <w:lvlJc w:val="right"/>
      <w:pPr>
        <w:ind w:left="6480" w:hanging="180"/>
      </w:pPr>
    </w:lvl>
  </w:abstractNum>
  <w:abstractNum w:abstractNumId="10" w15:restartNumberingAfterBreak="0">
    <w:nsid w:val="782A449B"/>
    <w:multiLevelType w:val="hybridMultilevel"/>
    <w:tmpl w:val="87485662"/>
    <w:lvl w:ilvl="0" w:tplc="584E3106">
      <w:start w:val="1"/>
      <w:numFmt w:val="bullet"/>
      <w:lvlText w:val=""/>
      <w:lvlJc w:val="left"/>
      <w:pPr>
        <w:ind w:left="720" w:hanging="360"/>
      </w:pPr>
      <w:rPr>
        <w:rFonts w:ascii="Symbol" w:hAnsi="Symbol" w:hint="default"/>
      </w:rPr>
    </w:lvl>
    <w:lvl w:ilvl="1" w:tplc="1A326106" w:tentative="1">
      <w:start w:val="1"/>
      <w:numFmt w:val="bullet"/>
      <w:lvlText w:val="o"/>
      <w:lvlJc w:val="left"/>
      <w:pPr>
        <w:ind w:left="1440" w:hanging="360"/>
      </w:pPr>
      <w:rPr>
        <w:rFonts w:ascii="Courier New" w:hAnsi="Courier New" w:cs="Courier New" w:hint="default"/>
      </w:rPr>
    </w:lvl>
    <w:lvl w:ilvl="2" w:tplc="B60EABB6" w:tentative="1">
      <w:start w:val="1"/>
      <w:numFmt w:val="bullet"/>
      <w:lvlText w:val=""/>
      <w:lvlJc w:val="left"/>
      <w:pPr>
        <w:ind w:left="2160" w:hanging="360"/>
      </w:pPr>
      <w:rPr>
        <w:rFonts w:ascii="Wingdings" w:hAnsi="Wingdings" w:hint="default"/>
      </w:rPr>
    </w:lvl>
    <w:lvl w:ilvl="3" w:tplc="F26E231E" w:tentative="1">
      <w:start w:val="1"/>
      <w:numFmt w:val="bullet"/>
      <w:lvlText w:val=""/>
      <w:lvlJc w:val="left"/>
      <w:pPr>
        <w:ind w:left="2880" w:hanging="360"/>
      </w:pPr>
      <w:rPr>
        <w:rFonts w:ascii="Symbol" w:hAnsi="Symbol" w:hint="default"/>
      </w:rPr>
    </w:lvl>
    <w:lvl w:ilvl="4" w:tplc="78944C5A" w:tentative="1">
      <w:start w:val="1"/>
      <w:numFmt w:val="bullet"/>
      <w:lvlText w:val="o"/>
      <w:lvlJc w:val="left"/>
      <w:pPr>
        <w:ind w:left="3600" w:hanging="360"/>
      </w:pPr>
      <w:rPr>
        <w:rFonts w:ascii="Courier New" w:hAnsi="Courier New" w:cs="Courier New" w:hint="default"/>
      </w:rPr>
    </w:lvl>
    <w:lvl w:ilvl="5" w:tplc="714E2D92" w:tentative="1">
      <w:start w:val="1"/>
      <w:numFmt w:val="bullet"/>
      <w:lvlText w:val=""/>
      <w:lvlJc w:val="left"/>
      <w:pPr>
        <w:ind w:left="4320" w:hanging="360"/>
      </w:pPr>
      <w:rPr>
        <w:rFonts w:ascii="Wingdings" w:hAnsi="Wingdings" w:hint="default"/>
      </w:rPr>
    </w:lvl>
    <w:lvl w:ilvl="6" w:tplc="B01A51F4" w:tentative="1">
      <w:start w:val="1"/>
      <w:numFmt w:val="bullet"/>
      <w:lvlText w:val=""/>
      <w:lvlJc w:val="left"/>
      <w:pPr>
        <w:ind w:left="5040" w:hanging="360"/>
      </w:pPr>
      <w:rPr>
        <w:rFonts w:ascii="Symbol" w:hAnsi="Symbol" w:hint="default"/>
      </w:rPr>
    </w:lvl>
    <w:lvl w:ilvl="7" w:tplc="97E00764" w:tentative="1">
      <w:start w:val="1"/>
      <w:numFmt w:val="bullet"/>
      <w:lvlText w:val="o"/>
      <w:lvlJc w:val="left"/>
      <w:pPr>
        <w:ind w:left="5760" w:hanging="360"/>
      </w:pPr>
      <w:rPr>
        <w:rFonts w:ascii="Courier New" w:hAnsi="Courier New" w:cs="Courier New" w:hint="default"/>
      </w:rPr>
    </w:lvl>
    <w:lvl w:ilvl="8" w:tplc="0AF82D50" w:tentative="1">
      <w:start w:val="1"/>
      <w:numFmt w:val="bullet"/>
      <w:lvlText w:val=""/>
      <w:lvlJc w:val="left"/>
      <w:pPr>
        <w:ind w:left="6480" w:hanging="360"/>
      </w:pPr>
      <w:rPr>
        <w:rFonts w:ascii="Wingdings" w:hAnsi="Wingdings" w:hint="default"/>
      </w:rPr>
    </w:lvl>
  </w:abstractNum>
  <w:abstractNum w:abstractNumId="11" w15:restartNumberingAfterBreak="0">
    <w:nsid w:val="78E2477A"/>
    <w:multiLevelType w:val="hybridMultilevel"/>
    <w:tmpl w:val="C4826CC2"/>
    <w:lvl w:ilvl="0" w:tplc="4E324B1A">
      <w:start w:val="1"/>
      <w:numFmt w:val="bullet"/>
      <w:lvlText w:val=""/>
      <w:lvlJc w:val="left"/>
      <w:pPr>
        <w:ind w:left="720" w:hanging="360"/>
      </w:pPr>
      <w:rPr>
        <w:rFonts w:ascii="Symbol" w:hAnsi="Symbol" w:hint="default"/>
      </w:rPr>
    </w:lvl>
    <w:lvl w:ilvl="1" w:tplc="7F44CD0E">
      <w:start w:val="1"/>
      <w:numFmt w:val="bullet"/>
      <w:lvlText w:val="o"/>
      <w:lvlJc w:val="left"/>
      <w:pPr>
        <w:ind w:left="1440" w:hanging="360"/>
      </w:pPr>
      <w:rPr>
        <w:rFonts w:ascii="Courier New" w:hAnsi="Courier New" w:cs="Courier New" w:hint="default"/>
      </w:rPr>
    </w:lvl>
    <w:lvl w:ilvl="2" w:tplc="22187D06" w:tentative="1">
      <w:start w:val="1"/>
      <w:numFmt w:val="bullet"/>
      <w:lvlText w:val=""/>
      <w:lvlJc w:val="left"/>
      <w:pPr>
        <w:ind w:left="2160" w:hanging="360"/>
      </w:pPr>
      <w:rPr>
        <w:rFonts w:ascii="Wingdings" w:hAnsi="Wingdings" w:hint="default"/>
      </w:rPr>
    </w:lvl>
    <w:lvl w:ilvl="3" w:tplc="CF442394" w:tentative="1">
      <w:start w:val="1"/>
      <w:numFmt w:val="bullet"/>
      <w:lvlText w:val=""/>
      <w:lvlJc w:val="left"/>
      <w:pPr>
        <w:ind w:left="2880" w:hanging="360"/>
      </w:pPr>
      <w:rPr>
        <w:rFonts w:ascii="Symbol" w:hAnsi="Symbol" w:hint="default"/>
      </w:rPr>
    </w:lvl>
    <w:lvl w:ilvl="4" w:tplc="6E52D0A6" w:tentative="1">
      <w:start w:val="1"/>
      <w:numFmt w:val="bullet"/>
      <w:lvlText w:val="o"/>
      <w:lvlJc w:val="left"/>
      <w:pPr>
        <w:ind w:left="3600" w:hanging="360"/>
      </w:pPr>
      <w:rPr>
        <w:rFonts w:ascii="Courier New" w:hAnsi="Courier New" w:cs="Courier New" w:hint="default"/>
      </w:rPr>
    </w:lvl>
    <w:lvl w:ilvl="5" w:tplc="F24A8EAE" w:tentative="1">
      <w:start w:val="1"/>
      <w:numFmt w:val="bullet"/>
      <w:lvlText w:val=""/>
      <w:lvlJc w:val="left"/>
      <w:pPr>
        <w:ind w:left="4320" w:hanging="360"/>
      </w:pPr>
      <w:rPr>
        <w:rFonts w:ascii="Wingdings" w:hAnsi="Wingdings" w:hint="default"/>
      </w:rPr>
    </w:lvl>
    <w:lvl w:ilvl="6" w:tplc="42DA2444" w:tentative="1">
      <w:start w:val="1"/>
      <w:numFmt w:val="bullet"/>
      <w:lvlText w:val=""/>
      <w:lvlJc w:val="left"/>
      <w:pPr>
        <w:ind w:left="5040" w:hanging="360"/>
      </w:pPr>
      <w:rPr>
        <w:rFonts w:ascii="Symbol" w:hAnsi="Symbol" w:hint="default"/>
      </w:rPr>
    </w:lvl>
    <w:lvl w:ilvl="7" w:tplc="CC80FBA0" w:tentative="1">
      <w:start w:val="1"/>
      <w:numFmt w:val="bullet"/>
      <w:lvlText w:val="o"/>
      <w:lvlJc w:val="left"/>
      <w:pPr>
        <w:ind w:left="5760" w:hanging="360"/>
      </w:pPr>
      <w:rPr>
        <w:rFonts w:ascii="Courier New" w:hAnsi="Courier New" w:cs="Courier New" w:hint="default"/>
      </w:rPr>
    </w:lvl>
    <w:lvl w:ilvl="8" w:tplc="EE166D26" w:tentative="1">
      <w:start w:val="1"/>
      <w:numFmt w:val="bullet"/>
      <w:lvlText w:val=""/>
      <w:lvlJc w:val="left"/>
      <w:pPr>
        <w:ind w:left="6480" w:hanging="360"/>
      </w:pPr>
      <w:rPr>
        <w:rFonts w:ascii="Wingdings" w:hAnsi="Wingdings" w:hint="default"/>
      </w:rPr>
    </w:lvl>
  </w:abstractNum>
  <w:abstractNum w:abstractNumId="12" w15:restartNumberingAfterBreak="0">
    <w:nsid w:val="7BA712CB"/>
    <w:multiLevelType w:val="multilevel"/>
    <w:tmpl w:val="5A88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E3E2D"/>
    <w:multiLevelType w:val="hybridMultilevel"/>
    <w:tmpl w:val="080C1780"/>
    <w:lvl w:ilvl="0" w:tplc="F5FEC0A6">
      <w:start w:val="1"/>
      <w:numFmt w:val="bullet"/>
      <w:lvlText w:val=""/>
      <w:lvlJc w:val="left"/>
      <w:pPr>
        <w:ind w:left="720" w:hanging="360"/>
      </w:pPr>
      <w:rPr>
        <w:rFonts w:ascii="Symbol" w:hAnsi="Symbol" w:hint="default"/>
      </w:rPr>
    </w:lvl>
    <w:lvl w:ilvl="1" w:tplc="3676AF3C" w:tentative="1">
      <w:start w:val="1"/>
      <w:numFmt w:val="bullet"/>
      <w:lvlText w:val="o"/>
      <w:lvlJc w:val="left"/>
      <w:pPr>
        <w:ind w:left="1440" w:hanging="360"/>
      </w:pPr>
      <w:rPr>
        <w:rFonts w:ascii="Courier New" w:hAnsi="Courier New" w:cs="Courier New" w:hint="default"/>
      </w:rPr>
    </w:lvl>
    <w:lvl w:ilvl="2" w:tplc="00CAB0E2" w:tentative="1">
      <w:start w:val="1"/>
      <w:numFmt w:val="bullet"/>
      <w:lvlText w:val=""/>
      <w:lvlJc w:val="left"/>
      <w:pPr>
        <w:ind w:left="2160" w:hanging="360"/>
      </w:pPr>
      <w:rPr>
        <w:rFonts w:ascii="Wingdings" w:hAnsi="Wingdings" w:hint="default"/>
      </w:rPr>
    </w:lvl>
    <w:lvl w:ilvl="3" w:tplc="4086C0B4" w:tentative="1">
      <w:start w:val="1"/>
      <w:numFmt w:val="bullet"/>
      <w:lvlText w:val=""/>
      <w:lvlJc w:val="left"/>
      <w:pPr>
        <w:ind w:left="2880" w:hanging="360"/>
      </w:pPr>
      <w:rPr>
        <w:rFonts w:ascii="Symbol" w:hAnsi="Symbol" w:hint="default"/>
      </w:rPr>
    </w:lvl>
    <w:lvl w:ilvl="4" w:tplc="2C925010" w:tentative="1">
      <w:start w:val="1"/>
      <w:numFmt w:val="bullet"/>
      <w:lvlText w:val="o"/>
      <w:lvlJc w:val="left"/>
      <w:pPr>
        <w:ind w:left="3600" w:hanging="360"/>
      </w:pPr>
      <w:rPr>
        <w:rFonts w:ascii="Courier New" w:hAnsi="Courier New" w:cs="Courier New" w:hint="default"/>
      </w:rPr>
    </w:lvl>
    <w:lvl w:ilvl="5" w:tplc="F1CA96BE" w:tentative="1">
      <w:start w:val="1"/>
      <w:numFmt w:val="bullet"/>
      <w:lvlText w:val=""/>
      <w:lvlJc w:val="left"/>
      <w:pPr>
        <w:ind w:left="4320" w:hanging="360"/>
      </w:pPr>
      <w:rPr>
        <w:rFonts w:ascii="Wingdings" w:hAnsi="Wingdings" w:hint="default"/>
      </w:rPr>
    </w:lvl>
    <w:lvl w:ilvl="6" w:tplc="957EAB46" w:tentative="1">
      <w:start w:val="1"/>
      <w:numFmt w:val="bullet"/>
      <w:lvlText w:val=""/>
      <w:lvlJc w:val="left"/>
      <w:pPr>
        <w:ind w:left="5040" w:hanging="360"/>
      </w:pPr>
      <w:rPr>
        <w:rFonts w:ascii="Symbol" w:hAnsi="Symbol" w:hint="default"/>
      </w:rPr>
    </w:lvl>
    <w:lvl w:ilvl="7" w:tplc="43243B74" w:tentative="1">
      <w:start w:val="1"/>
      <w:numFmt w:val="bullet"/>
      <w:lvlText w:val="o"/>
      <w:lvlJc w:val="left"/>
      <w:pPr>
        <w:ind w:left="5760" w:hanging="360"/>
      </w:pPr>
      <w:rPr>
        <w:rFonts w:ascii="Courier New" w:hAnsi="Courier New" w:cs="Courier New" w:hint="default"/>
      </w:rPr>
    </w:lvl>
    <w:lvl w:ilvl="8" w:tplc="64AED8D4"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0"/>
  </w:num>
  <w:num w:numId="5">
    <w:abstractNumId w:val="13"/>
  </w:num>
  <w:num w:numId="6">
    <w:abstractNumId w:val="8"/>
  </w:num>
  <w:num w:numId="7">
    <w:abstractNumId w:val="12"/>
  </w:num>
  <w:num w:numId="8">
    <w:abstractNumId w:val="11"/>
  </w:num>
  <w:num w:numId="9">
    <w:abstractNumId w:val="6"/>
  </w:num>
  <w:num w:numId="10">
    <w:abstractNumId w:val="3"/>
  </w:num>
  <w:num w:numId="11">
    <w:abstractNumId w:val="7"/>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EC"/>
    <w:rsid w:val="002E19CB"/>
    <w:rsid w:val="002F0CE4"/>
    <w:rsid w:val="00355367"/>
    <w:rsid w:val="00360A2B"/>
    <w:rsid w:val="003D6F28"/>
    <w:rsid w:val="003F4BFD"/>
    <w:rsid w:val="00420451"/>
    <w:rsid w:val="0047405E"/>
    <w:rsid w:val="004C7494"/>
    <w:rsid w:val="005A53EC"/>
    <w:rsid w:val="005A64EE"/>
    <w:rsid w:val="005B515E"/>
    <w:rsid w:val="0064749C"/>
    <w:rsid w:val="006679EF"/>
    <w:rsid w:val="007115EE"/>
    <w:rsid w:val="00802526"/>
    <w:rsid w:val="00823DA5"/>
    <w:rsid w:val="00894101"/>
    <w:rsid w:val="008D65EF"/>
    <w:rsid w:val="0091654D"/>
    <w:rsid w:val="00944E8E"/>
    <w:rsid w:val="00A04C3E"/>
    <w:rsid w:val="00A109BA"/>
    <w:rsid w:val="00A10CA5"/>
    <w:rsid w:val="00A83EA0"/>
    <w:rsid w:val="00AA4666"/>
    <w:rsid w:val="00B706F0"/>
    <w:rsid w:val="00B70F07"/>
    <w:rsid w:val="00CA60DC"/>
    <w:rsid w:val="00CE12CA"/>
    <w:rsid w:val="00D957DB"/>
    <w:rsid w:val="00E41CDA"/>
    <w:rsid w:val="00E500A3"/>
    <w:rsid w:val="00E67CA9"/>
    <w:rsid w:val="00F301B2"/>
    <w:rsid w:val="00F379D8"/>
    <w:rsid w:val="00F9022D"/>
    <w:rsid w:val="00FB4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C0DED"/>
  <w15:docId w15:val="{AAB6F2A9-90D1-4462-BB67-CCD4322E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F23"/>
    <w:pPr>
      <w:jc w:val="both"/>
    </w:pPr>
    <w:rPr>
      <w:rFonts w:ascii="Arial" w:hAnsi="Arial"/>
      <w:szCs w:val="24"/>
      <w:lang w:val="ca-ES" w:eastAsia="ca-ES"/>
    </w:rPr>
  </w:style>
  <w:style w:type="paragraph" w:styleId="Ttulo1">
    <w:name w:val="heading 1"/>
    <w:basedOn w:val="Normal"/>
    <w:next w:val="Normal"/>
    <w:qFormat/>
    <w:rsid w:val="00CB2204"/>
    <w:pPr>
      <w:keepNext/>
      <w:spacing w:before="240" w:after="60"/>
      <w:outlineLvl w:val="0"/>
    </w:pPr>
    <w:rPr>
      <w:rFonts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43CA"/>
    <w:pPr>
      <w:tabs>
        <w:tab w:val="center" w:pos="4252"/>
        <w:tab w:val="right" w:pos="8504"/>
      </w:tabs>
    </w:pPr>
  </w:style>
  <w:style w:type="paragraph" w:styleId="Piedepgina">
    <w:name w:val="footer"/>
    <w:basedOn w:val="Normal"/>
    <w:link w:val="PiedepginaCar"/>
    <w:uiPriority w:val="99"/>
    <w:rsid w:val="009A43CA"/>
    <w:pPr>
      <w:tabs>
        <w:tab w:val="center" w:pos="4252"/>
        <w:tab w:val="right" w:pos="8504"/>
      </w:tabs>
    </w:pPr>
  </w:style>
  <w:style w:type="character" w:styleId="Hipervnculo">
    <w:name w:val="Hyperlink"/>
    <w:basedOn w:val="Fuentedeprrafopredeter"/>
    <w:rsid w:val="00746F68"/>
    <w:rPr>
      <w:color w:val="0000FF"/>
      <w:u w:val="single"/>
    </w:rPr>
  </w:style>
  <w:style w:type="character" w:customStyle="1" w:styleId="EncabezadoCar">
    <w:name w:val="Encabezado Car"/>
    <w:basedOn w:val="Fuentedeprrafopredeter"/>
    <w:link w:val="Encabezado"/>
    <w:uiPriority w:val="99"/>
    <w:rsid w:val="00A07BC7"/>
    <w:rPr>
      <w:rFonts w:ascii="Arial" w:hAnsi="Arial"/>
      <w:szCs w:val="24"/>
      <w:lang w:val="ca-ES" w:eastAsia="ca-ES"/>
    </w:rPr>
  </w:style>
  <w:style w:type="paragraph" w:styleId="Textodeglobo">
    <w:name w:val="Balloon Text"/>
    <w:basedOn w:val="Normal"/>
    <w:link w:val="TextodegloboCar"/>
    <w:rsid w:val="00A07BC7"/>
    <w:rPr>
      <w:rFonts w:ascii="Tahoma" w:hAnsi="Tahoma" w:cs="Tahoma"/>
      <w:sz w:val="16"/>
      <w:szCs w:val="16"/>
    </w:rPr>
  </w:style>
  <w:style w:type="character" w:customStyle="1" w:styleId="TextodegloboCar">
    <w:name w:val="Texto de globo Car"/>
    <w:basedOn w:val="Fuentedeprrafopredeter"/>
    <w:link w:val="Textodeglobo"/>
    <w:rsid w:val="00A07BC7"/>
    <w:rPr>
      <w:rFonts w:ascii="Tahoma" w:hAnsi="Tahoma" w:cs="Tahoma"/>
      <w:sz w:val="16"/>
      <w:szCs w:val="16"/>
      <w:lang w:val="ca-ES" w:eastAsia="ca-ES"/>
    </w:rPr>
  </w:style>
  <w:style w:type="paragraph" w:styleId="Prrafodelista">
    <w:name w:val="List Paragraph"/>
    <w:basedOn w:val="Normal"/>
    <w:uiPriority w:val="34"/>
    <w:qFormat/>
    <w:rsid w:val="005A0EA8"/>
    <w:pPr>
      <w:ind w:left="720"/>
      <w:contextualSpacing/>
    </w:pPr>
  </w:style>
  <w:style w:type="paragraph" w:styleId="NormalWeb">
    <w:name w:val="Normal (Web)"/>
    <w:basedOn w:val="Normal"/>
    <w:uiPriority w:val="99"/>
    <w:unhideWhenUsed/>
    <w:rsid w:val="00AC4A36"/>
    <w:pPr>
      <w:spacing w:before="100" w:beforeAutospacing="1" w:after="100" w:afterAutospacing="1"/>
      <w:jc w:val="left"/>
    </w:pPr>
    <w:rPr>
      <w:rFonts w:ascii="Times New Roman" w:hAnsi="Times New Roman"/>
      <w:sz w:val="24"/>
    </w:rPr>
  </w:style>
  <w:style w:type="character" w:customStyle="1" w:styleId="PiedepginaCar">
    <w:name w:val="Pie de página Car"/>
    <w:basedOn w:val="Fuentedeprrafopredeter"/>
    <w:link w:val="Piedepgina"/>
    <w:uiPriority w:val="99"/>
    <w:rsid w:val="00AC4A36"/>
    <w:rPr>
      <w:rFonts w:ascii="Arial" w:hAnsi="Arial"/>
      <w:szCs w:val="24"/>
      <w:lang w:val="ca-ES" w:eastAsia="ca-ES"/>
    </w:rPr>
  </w:style>
  <w:style w:type="paragraph" w:customStyle="1" w:styleId="Default">
    <w:name w:val="Default"/>
    <w:rsid w:val="009938A3"/>
    <w:pPr>
      <w:autoSpaceDE w:val="0"/>
      <w:autoSpaceDN w:val="0"/>
      <w:adjustRightInd w:val="0"/>
    </w:pPr>
    <w:rPr>
      <w:rFonts w:ascii="Arial" w:eastAsiaTheme="minorHAnsi" w:hAnsi="Arial" w:cs="Arial"/>
      <w:color w:val="000000"/>
      <w:sz w:val="24"/>
      <w:szCs w:val="24"/>
      <w:lang w:val="ca-ES" w:eastAsia="en-US"/>
    </w:rPr>
  </w:style>
  <w:style w:type="character" w:styleId="Refdecomentario">
    <w:name w:val="annotation reference"/>
    <w:basedOn w:val="Fuentedeprrafopredeter"/>
    <w:uiPriority w:val="99"/>
    <w:unhideWhenUsed/>
    <w:rsid w:val="009938A3"/>
    <w:rPr>
      <w:sz w:val="16"/>
      <w:szCs w:val="16"/>
    </w:rPr>
  </w:style>
  <w:style w:type="paragraph" w:styleId="Textocomentario">
    <w:name w:val="annotation text"/>
    <w:basedOn w:val="Normal"/>
    <w:link w:val="TextocomentarioCar"/>
    <w:uiPriority w:val="99"/>
    <w:unhideWhenUsed/>
    <w:rsid w:val="009938A3"/>
    <w:pPr>
      <w:spacing w:after="200"/>
      <w:jc w:val="left"/>
    </w:pPr>
    <w:rPr>
      <w:rFonts w:asciiTheme="minorHAnsi" w:eastAsiaTheme="minorHAnsi" w:hAnsiTheme="minorHAnsi" w:cstheme="minorBidi"/>
      <w:szCs w:val="20"/>
      <w:lang w:eastAsia="en-US"/>
    </w:rPr>
  </w:style>
  <w:style w:type="character" w:customStyle="1" w:styleId="TextocomentarioCar">
    <w:name w:val="Texto comentario Car"/>
    <w:basedOn w:val="Fuentedeprrafopredeter"/>
    <w:link w:val="Textocomentario"/>
    <w:uiPriority w:val="99"/>
    <w:rsid w:val="009938A3"/>
    <w:rPr>
      <w:rFonts w:asciiTheme="minorHAnsi" w:eastAsiaTheme="minorHAnsi" w:hAnsiTheme="minorHAnsi" w:cstheme="minorBidi"/>
      <w:lang w:val="ca-ES" w:eastAsia="en-US"/>
    </w:rPr>
  </w:style>
  <w:style w:type="character" w:customStyle="1" w:styleId="TextonotapieCar">
    <w:name w:val="Texto nota pie Car"/>
    <w:aliases w:val="Car Car"/>
    <w:basedOn w:val="Fuentedeprrafopredeter"/>
    <w:link w:val="Textonotapie"/>
    <w:locked/>
    <w:rsid w:val="006B203D"/>
  </w:style>
  <w:style w:type="paragraph" w:styleId="Textonotapie">
    <w:name w:val="footnote text"/>
    <w:aliases w:val="Car"/>
    <w:basedOn w:val="Normal"/>
    <w:link w:val="TextonotapieCar"/>
    <w:unhideWhenUsed/>
    <w:rsid w:val="006B203D"/>
    <w:pPr>
      <w:jc w:val="left"/>
    </w:pPr>
    <w:rPr>
      <w:rFonts w:ascii="Times New Roman" w:hAnsi="Times New Roman"/>
      <w:szCs w:val="20"/>
      <w:lang w:val="es-ES" w:eastAsia="es-ES"/>
    </w:rPr>
  </w:style>
  <w:style w:type="character" w:customStyle="1" w:styleId="TextonotapieCar1">
    <w:name w:val="Texto nota pie Car1"/>
    <w:basedOn w:val="Fuentedeprrafopredeter"/>
    <w:rsid w:val="006B203D"/>
    <w:rPr>
      <w:rFonts w:ascii="Arial" w:hAnsi="Arial"/>
      <w:lang w:val="ca-ES" w:eastAsia="ca-ES"/>
    </w:rPr>
  </w:style>
  <w:style w:type="table" w:styleId="Tablaconcuadrcula">
    <w:name w:val="Table Grid"/>
    <w:basedOn w:val="Tablanormal"/>
    <w:uiPriority w:val="59"/>
    <w:rsid w:val="006B203D"/>
    <w:rPr>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rsid w:val="00042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ractaciopublica.gencat.cat/ecofin_pscp/AppJava/ca_ES/cap.pscp?reqCode=viewDetail&amp;idCap=891186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8014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Ajuntament Deltebre</Company>
  <LinksUpToDate>false</LinksUpToDate>
  <CharactersWithSpaces>9250</CharactersWithSpaces>
  <SharedDoc>false</SharedDoc>
  <HLinks>
    <vt:vector size="6" baseType="variant">
      <vt:variant>
        <vt:i4>2556022</vt:i4>
      </vt:variant>
      <vt:variant>
        <vt:i4>24</vt:i4>
      </vt:variant>
      <vt:variant>
        <vt:i4>0</vt:i4>
      </vt:variant>
      <vt:variant>
        <vt:i4>5</vt:i4>
      </vt:variant>
      <vt:variant>
        <vt:lpwstr>https://contractaciopublica.gencat.cat/ecofin_pscp/AppJava/ca_ES/cap.pscp?reqCode=viewDetail&amp;idCap=8911869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Angel</dc:creator>
  <cp:lastModifiedBy>Octàvia Prats Pagà</cp:lastModifiedBy>
  <cp:revision>3</cp:revision>
  <cp:lastPrinted>2009-08-06T11:18:00Z</cp:lastPrinted>
  <dcterms:created xsi:type="dcterms:W3CDTF">2022-11-08T11:05:00Z</dcterms:created>
  <dcterms:modified xsi:type="dcterms:W3CDTF">2022-11-11T07:40:00Z</dcterms:modified>
</cp:coreProperties>
</file>