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3617" w:rsidRPr="003B3617" w:rsidRDefault="003B3617" w:rsidP="003B3617">
      <w:pPr>
        <w:spacing w:before="0" w:after="0"/>
        <w:rPr>
          <w:rFonts w:ascii="Arial" w:eastAsia="Times New Roman" w:hAnsi="Arial" w:cs="Arial"/>
          <w:b/>
          <w:sz w:val="20"/>
          <w:szCs w:val="20"/>
        </w:rPr>
      </w:pPr>
      <w:r w:rsidRPr="003B3617">
        <w:rPr>
          <w:rFonts w:ascii="Arial" w:eastAsia="Times New Roman" w:hAnsi="Arial" w:cs="Arial"/>
          <w:b/>
          <w:sz w:val="20"/>
          <w:szCs w:val="20"/>
        </w:rPr>
        <w:t xml:space="preserve">ANNEX 4 </w:t>
      </w:r>
    </w:p>
    <w:p w:rsidR="003B3617" w:rsidRPr="003B3617" w:rsidRDefault="003B3617" w:rsidP="003B3617">
      <w:pPr>
        <w:spacing w:before="0" w:after="0"/>
        <w:rPr>
          <w:rFonts w:ascii="Arial" w:eastAsia="Times New Roman" w:hAnsi="Arial" w:cs="Arial"/>
          <w:b/>
          <w:sz w:val="20"/>
          <w:szCs w:val="20"/>
        </w:rPr>
      </w:pPr>
      <w:r w:rsidRPr="003B3617">
        <w:rPr>
          <w:rFonts w:ascii="Arial" w:eastAsia="Times New Roman" w:hAnsi="Arial" w:cs="Arial"/>
          <w:b/>
          <w:sz w:val="20"/>
          <w:szCs w:val="20"/>
        </w:rPr>
        <w:t>PROPOSICIÓ CRITERIS D’ADJUDICACIÓ VALORABLES DE FORMA AUTOMÀTICA</w:t>
      </w:r>
    </w:p>
    <w:p w:rsidR="003B3617" w:rsidRPr="003B3617" w:rsidRDefault="003B3617" w:rsidP="003B3617">
      <w:pPr>
        <w:spacing w:before="0" w:after="0"/>
        <w:rPr>
          <w:rFonts w:ascii="Arial" w:eastAsia="Times New Roman" w:hAnsi="Arial" w:cs="Arial"/>
          <w:sz w:val="20"/>
          <w:szCs w:val="20"/>
        </w:rPr>
      </w:pPr>
    </w:p>
    <w:p w:rsidR="003B3617" w:rsidRPr="003B3617" w:rsidRDefault="003B3617" w:rsidP="003B3617">
      <w:pPr>
        <w:spacing w:before="0" w:after="0" w:line="276" w:lineRule="auto"/>
        <w:rPr>
          <w:rFonts w:ascii="Arial" w:eastAsia="Times New Roman" w:hAnsi="Arial" w:cs="Arial"/>
          <w:sz w:val="20"/>
          <w:szCs w:val="20"/>
        </w:rPr>
      </w:pPr>
      <w:r w:rsidRPr="003B3617">
        <w:rPr>
          <w:rFonts w:ascii="Arial" w:eastAsia="Times New Roman" w:hAnsi="Arial" w:cs="Arial"/>
          <w:sz w:val="20"/>
          <w:szCs w:val="20"/>
        </w:rPr>
        <w:fldChar w:fldCharType="begin">
          <w:ffData>
            <w:name w:val="Texto28"/>
            <w:enabled/>
            <w:calcOnExit w:val="0"/>
            <w:textInput/>
          </w:ffData>
        </w:fldChar>
      </w:r>
      <w:r w:rsidRPr="003B3617">
        <w:rPr>
          <w:rFonts w:ascii="Arial" w:eastAsia="Times New Roman" w:hAnsi="Arial" w:cs="Arial"/>
          <w:sz w:val="20"/>
          <w:szCs w:val="20"/>
        </w:rPr>
        <w:instrText xml:space="preserve"> FORMTEXT </w:instrText>
      </w:r>
      <w:r w:rsidRPr="003B3617">
        <w:rPr>
          <w:rFonts w:ascii="Arial" w:eastAsia="Times New Roman" w:hAnsi="Arial" w:cs="Arial"/>
          <w:sz w:val="20"/>
          <w:szCs w:val="20"/>
        </w:rPr>
      </w:r>
      <w:r w:rsidRPr="003B3617">
        <w:rPr>
          <w:rFonts w:ascii="Arial" w:eastAsia="Times New Roman" w:hAnsi="Arial" w:cs="Arial"/>
          <w:sz w:val="20"/>
          <w:szCs w:val="20"/>
        </w:rPr>
        <w:fldChar w:fldCharType="separate"/>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sz w:val="20"/>
          <w:szCs w:val="20"/>
        </w:rPr>
        <w:fldChar w:fldCharType="end"/>
      </w:r>
      <w:r w:rsidRPr="003B3617">
        <w:rPr>
          <w:rFonts w:ascii="Arial" w:eastAsia="Times New Roman" w:hAnsi="Arial" w:cs="Arial"/>
          <w:sz w:val="20"/>
          <w:szCs w:val="20"/>
        </w:rPr>
        <w:t xml:space="preserve">, amb DNI </w:t>
      </w:r>
      <w:r w:rsidRPr="003B3617">
        <w:rPr>
          <w:rFonts w:ascii="Arial" w:eastAsia="Times New Roman" w:hAnsi="Arial" w:cs="Arial"/>
          <w:sz w:val="20"/>
          <w:szCs w:val="20"/>
        </w:rPr>
        <w:fldChar w:fldCharType="begin">
          <w:ffData>
            <w:name w:val="Texto29"/>
            <w:enabled/>
            <w:calcOnExit w:val="0"/>
            <w:textInput/>
          </w:ffData>
        </w:fldChar>
      </w:r>
      <w:r w:rsidRPr="003B3617">
        <w:rPr>
          <w:rFonts w:ascii="Arial" w:eastAsia="Times New Roman" w:hAnsi="Arial" w:cs="Arial"/>
          <w:sz w:val="20"/>
          <w:szCs w:val="20"/>
        </w:rPr>
        <w:instrText xml:space="preserve"> FORMTEXT </w:instrText>
      </w:r>
      <w:r w:rsidRPr="003B3617">
        <w:rPr>
          <w:rFonts w:ascii="Arial" w:eastAsia="Times New Roman" w:hAnsi="Arial" w:cs="Arial"/>
          <w:sz w:val="20"/>
          <w:szCs w:val="20"/>
        </w:rPr>
      </w:r>
      <w:r w:rsidRPr="003B3617">
        <w:rPr>
          <w:rFonts w:ascii="Arial" w:eastAsia="Times New Roman" w:hAnsi="Arial" w:cs="Arial"/>
          <w:sz w:val="20"/>
          <w:szCs w:val="20"/>
        </w:rPr>
        <w:fldChar w:fldCharType="separate"/>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sz w:val="20"/>
          <w:szCs w:val="20"/>
        </w:rPr>
        <w:fldChar w:fldCharType="end"/>
      </w:r>
      <w:r w:rsidRPr="003B3617">
        <w:rPr>
          <w:rFonts w:ascii="Arial" w:eastAsia="Times New Roman" w:hAnsi="Arial" w:cs="Arial"/>
          <w:sz w:val="20"/>
          <w:szCs w:val="20"/>
        </w:rPr>
        <w:t xml:space="preserve"> i domicili a </w:t>
      </w:r>
      <w:r w:rsidRPr="003B3617">
        <w:rPr>
          <w:rFonts w:ascii="Arial" w:eastAsia="Times New Roman" w:hAnsi="Arial" w:cs="Arial"/>
          <w:sz w:val="20"/>
          <w:szCs w:val="20"/>
        </w:rPr>
        <w:fldChar w:fldCharType="begin">
          <w:ffData>
            <w:name w:val="Texto30"/>
            <w:enabled/>
            <w:calcOnExit w:val="0"/>
            <w:textInput/>
          </w:ffData>
        </w:fldChar>
      </w:r>
      <w:r w:rsidRPr="003B3617">
        <w:rPr>
          <w:rFonts w:ascii="Arial" w:eastAsia="Times New Roman" w:hAnsi="Arial" w:cs="Arial"/>
          <w:sz w:val="20"/>
          <w:szCs w:val="20"/>
        </w:rPr>
        <w:instrText xml:space="preserve"> FORMTEXT </w:instrText>
      </w:r>
      <w:r w:rsidRPr="003B3617">
        <w:rPr>
          <w:rFonts w:ascii="Arial" w:eastAsia="Times New Roman" w:hAnsi="Arial" w:cs="Arial"/>
          <w:sz w:val="20"/>
          <w:szCs w:val="20"/>
        </w:rPr>
      </w:r>
      <w:r w:rsidRPr="003B3617">
        <w:rPr>
          <w:rFonts w:ascii="Arial" w:eastAsia="Times New Roman" w:hAnsi="Arial" w:cs="Arial"/>
          <w:sz w:val="20"/>
          <w:szCs w:val="20"/>
        </w:rPr>
        <w:fldChar w:fldCharType="separate"/>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sz w:val="20"/>
          <w:szCs w:val="20"/>
        </w:rPr>
        <w:fldChar w:fldCharType="end"/>
      </w:r>
      <w:r w:rsidRPr="003B3617">
        <w:rPr>
          <w:rFonts w:ascii="Arial" w:eastAsia="Times New Roman" w:hAnsi="Arial" w:cs="Arial"/>
          <w:sz w:val="20"/>
          <w:szCs w:val="20"/>
        </w:rPr>
        <w:t xml:space="preserve">, actuant en nom propi, o en representació de </w:t>
      </w:r>
      <w:r w:rsidRPr="003B3617">
        <w:rPr>
          <w:rFonts w:ascii="Arial" w:eastAsia="Times New Roman" w:hAnsi="Arial" w:cs="Arial"/>
          <w:sz w:val="20"/>
          <w:szCs w:val="20"/>
        </w:rPr>
        <w:fldChar w:fldCharType="begin">
          <w:ffData>
            <w:name w:val="Texto31"/>
            <w:enabled/>
            <w:calcOnExit w:val="0"/>
            <w:textInput/>
          </w:ffData>
        </w:fldChar>
      </w:r>
      <w:r w:rsidRPr="003B3617">
        <w:rPr>
          <w:rFonts w:ascii="Arial" w:eastAsia="Times New Roman" w:hAnsi="Arial" w:cs="Arial"/>
          <w:sz w:val="20"/>
          <w:szCs w:val="20"/>
        </w:rPr>
        <w:instrText xml:space="preserve"> FORMTEXT </w:instrText>
      </w:r>
      <w:r w:rsidRPr="003B3617">
        <w:rPr>
          <w:rFonts w:ascii="Arial" w:eastAsia="Times New Roman" w:hAnsi="Arial" w:cs="Arial"/>
          <w:sz w:val="20"/>
          <w:szCs w:val="20"/>
        </w:rPr>
      </w:r>
      <w:r w:rsidRPr="003B3617">
        <w:rPr>
          <w:rFonts w:ascii="Arial" w:eastAsia="Times New Roman" w:hAnsi="Arial" w:cs="Arial"/>
          <w:sz w:val="20"/>
          <w:szCs w:val="20"/>
        </w:rPr>
        <w:fldChar w:fldCharType="separate"/>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sz w:val="20"/>
          <w:szCs w:val="20"/>
        </w:rPr>
        <w:fldChar w:fldCharType="end"/>
      </w:r>
      <w:r w:rsidRPr="003B3617">
        <w:rPr>
          <w:rFonts w:ascii="Arial" w:eastAsia="Times New Roman" w:hAnsi="Arial" w:cs="Arial"/>
          <w:sz w:val="20"/>
          <w:szCs w:val="20"/>
        </w:rPr>
        <w:t>, assabentat del procediment obert per a l’adjudicació del contracte d’execució de les obres de “</w:t>
      </w:r>
      <w:proofErr w:type="spellStart"/>
      <w:r w:rsidRPr="003B3617">
        <w:rPr>
          <w:rFonts w:ascii="Arial" w:eastAsia="Times New Roman" w:hAnsi="Arial" w:cs="Arial"/>
          <w:sz w:val="20"/>
          <w:szCs w:val="20"/>
        </w:rPr>
        <w:t>RENOVACIO</w:t>
      </w:r>
      <w:proofErr w:type="spellEnd"/>
      <w:r w:rsidRPr="003B3617">
        <w:rPr>
          <w:rFonts w:ascii="Arial" w:eastAsia="Times New Roman" w:hAnsi="Arial" w:cs="Arial"/>
          <w:sz w:val="20"/>
          <w:szCs w:val="20"/>
        </w:rPr>
        <w:t xml:space="preserve"> DE LA GESPA I OBRES COMPLEMENTARIES CAMP F-11 </w:t>
      </w:r>
      <w:proofErr w:type="spellStart"/>
      <w:r w:rsidRPr="003B3617">
        <w:rPr>
          <w:rFonts w:ascii="Arial" w:eastAsia="Times New Roman" w:hAnsi="Arial" w:cs="Arial"/>
          <w:sz w:val="20"/>
          <w:szCs w:val="20"/>
        </w:rPr>
        <w:t>ZEM</w:t>
      </w:r>
      <w:proofErr w:type="spellEnd"/>
      <w:r w:rsidRPr="003B3617">
        <w:rPr>
          <w:rFonts w:ascii="Arial" w:eastAsia="Times New Roman" w:hAnsi="Arial" w:cs="Arial"/>
          <w:sz w:val="20"/>
          <w:szCs w:val="20"/>
        </w:rPr>
        <w:t xml:space="preserve"> MIRA-SOL</w:t>
      </w:r>
      <w:r w:rsidRPr="003B3617">
        <w:rPr>
          <w:rFonts w:ascii="Arial" w:eastAsia="Times New Roman" w:hAnsi="Arial" w:cs="Arial"/>
          <w:i/>
          <w:iCs/>
          <w:sz w:val="20"/>
          <w:szCs w:val="20"/>
        </w:rPr>
        <w:t>”</w:t>
      </w:r>
      <w:r w:rsidRPr="003B3617">
        <w:rPr>
          <w:rFonts w:ascii="Arial" w:eastAsia="Times New Roman" w:hAnsi="Arial" w:cs="Arial"/>
          <w:spacing w:val="-2"/>
          <w:sz w:val="20"/>
          <w:szCs w:val="20"/>
        </w:rPr>
        <w:t>, convocat per l’Ajuntament de Sant Cugat del Vallès, segons anunci publ</w:t>
      </w:r>
      <w:r w:rsidRPr="003B3617">
        <w:rPr>
          <w:rFonts w:ascii="Arial" w:eastAsia="Times New Roman" w:hAnsi="Arial" w:cs="Arial"/>
          <w:sz w:val="20"/>
          <w:szCs w:val="20"/>
        </w:rPr>
        <w:t xml:space="preserve">icat en el perfil de contractant de l’Ajuntament en data </w:t>
      </w:r>
      <w:r w:rsidRPr="003B3617">
        <w:rPr>
          <w:rFonts w:ascii="Arial" w:eastAsia="Times New Roman" w:hAnsi="Arial" w:cs="Arial"/>
          <w:sz w:val="20"/>
          <w:szCs w:val="20"/>
        </w:rPr>
        <w:fldChar w:fldCharType="begin">
          <w:ffData>
            <w:name w:val="Text217"/>
            <w:enabled/>
            <w:calcOnExit w:val="0"/>
            <w:textInput/>
          </w:ffData>
        </w:fldChar>
      </w:r>
      <w:r w:rsidRPr="003B3617">
        <w:rPr>
          <w:rFonts w:ascii="Arial" w:eastAsia="Times New Roman" w:hAnsi="Arial" w:cs="Arial"/>
          <w:sz w:val="20"/>
          <w:szCs w:val="20"/>
        </w:rPr>
        <w:instrText xml:space="preserve"> FORMTEXT </w:instrText>
      </w:r>
      <w:r w:rsidRPr="003B3617">
        <w:rPr>
          <w:rFonts w:ascii="Arial" w:eastAsia="Times New Roman" w:hAnsi="Arial" w:cs="Arial"/>
          <w:sz w:val="20"/>
          <w:szCs w:val="20"/>
        </w:rPr>
      </w:r>
      <w:r w:rsidRPr="003B3617">
        <w:rPr>
          <w:rFonts w:ascii="Arial" w:eastAsia="Times New Roman" w:hAnsi="Arial" w:cs="Arial"/>
          <w:sz w:val="20"/>
          <w:szCs w:val="20"/>
        </w:rPr>
        <w:fldChar w:fldCharType="separate"/>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noProof/>
          <w:sz w:val="20"/>
          <w:szCs w:val="20"/>
        </w:rPr>
        <w:t> </w:t>
      </w:r>
      <w:r w:rsidRPr="003B3617">
        <w:rPr>
          <w:rFonts w:ascii="Arial" w:eastAsia="Times New Roman" w:hAnsi="Arial" w:cs="Arial"/>
          <w:sz w:val="20"/>
          <w:szCs w:val="20"/>
        </w:rPr>
        <w:fldChar w:fldCharType="end"/>
      </w:r>
      <w:r w:rsidRPr="003B3617">
        <w:rPr>
          <w:rFonts w:ascii="Arial" w:eastAsia="Times New Roman" w:hAnsi="Arial" w:cs="Arial"/>
          <w:sz w:val="20"/>
          <w:szCs w:val="20"/>
        </w:rPr>
        <w:t>,</w:t>
      </w:r>
    </w:p>
    <w:p w:rsidR="003B3617" w:rsidRPr="003B3617" w:rsidRDefault="003B3617" w:rsidP="003B3617">
      <w:pPr>
        <w:spacing w:before="0" w:after="0"/>
        <w:rPr>
          <w:rFonts w:ascii="Arial" w:eastAsia="Times New Roman" w:hAnsi="Arial" w:cs="Arial"/>
          <w:b/>
          <w:sz w:val="20"/>
          <w:szCs w:val="20"/>
        </w:rPr>
      </w:pPr>
    </w:p>
    <w:p w:rsidR="003B3617" w:rsidRPr="003B3617" w:rsidRDefault="003B3617" w:rsidP="003B3617">
      <w:pPr>
        <w:spacing w:before="0" w:after="0"/>
        <w:rPr>
          <w:rFonts w:ascii="Arial" w:eastAsia="Times New Roman" w:hAnsi="Arial" w:cs="Arial"/>
          <w:b/>
          <w:sz w:val="20"/>
          <w:szCs w:val="20"/>
        </w:rPr>
      </w:pPr>
      <w:r w:rsidRPr="003B3617">
        <w:rPr>
          <w:rFonts w:ascii="Arial" w:eastAsia="Times New Roman" w:hAnsi="Arial" w:cs="Arial"/>
          <w:b/>
          <w:sz w:val="20"/>
          <w:szCs w:val="20"/>
        </w:rPr>
        <w:t>DECLARO</w:t>
      </w:r>
    </w:p>
    <w:p w:rsidR="003B3617" w:rsidRPr="003B3617" w:rsidRDefault="003B3617" w:rsidP="003B3617">
      <w:pPr>
        <w:spacing w:before="0" w:after="0"/>
        <w:rPr>
          <w:rFonts w:ascii="Arial" w:eastAsia="Times New Roman" w:hAnsi="Arial" w:cs="Arial"/>
          <w:b/>
          <w:sz w:val="20"/>
          <w:szCs w:val="20"/>
        </w:rPr>
      </w:pPr>
    </w:p>
    <w:p w:rsidR="003B3617" w:rsidRPr="003B3617" w:rsidRDefault="003B3617" w:rsidP="003B3617">
      <w:pPr>
        <w:numPr>
          <w:ilvl w:val="0"/>
          <w:numId w:val="5"/>
        </w:numPr>
        <w:spacing w:before="0" w:after="240"/>
        <w:ind w:left="426"/>
        <w:rPr>
          <w:rFonts w:ascii="Arial" w:eastAsia="Times New Roman" w:hAnsi="Arial" w:cs="Arial"/>
          <w:sz w:val="20"/>
          <w:szCs w:val="20"/>
        </w:rPr>
      </w:pPr>
      <w:r w:rsidRPr="003B3617">
        <w:rPr>
          <w:rFonts w:ascii="Arial" w:eastAsia="Times New Roman" w:hAnsi="Arial" w:cs="Arial"/>
          <w:sz w:val="20"/>
          <w:szCs w:val="20"/>
        </w:rPr>
        <w:t>Que estic assabentat del Projecte tècnic de l’obra, del Plec de Clàusules Administratives Particulars i del Plec de Prescripcions Tècniques que regeixen el contracte objecte de la licitació convocada.</w:t>
      </w:r>
    </w:p>
    <w:p w:rsidR="003B3617" w:rsidRPr="003B3617" w:rsidRDefault="003B3617" w:rsidP="003B3617">
      <w:pPr>
        <w:numPr>
          <w:ilvl w:val="0"/>
          <w:numId w:val="5"/>
        </w:numPr>
        <w:spacing w:before="0" w:after="240"/>
        <w:ind w:left="426"/>
        <w:rPr>
          <w:rFonts w:ascii="Arial" w:eastAsia="Times New Roman" w:hAnsi="Arial" w:cs="Arial"/>
          <w:sz w:val="20"/>
          <w:szCs w:val="20"/>
        </w:rPr>
      </w:pPr>
      <w:r w:rsidRPr="003B3617">
        <w:rPr>
          <w:rFonts w:ascii="Arial" w:eastAsia="Times New Roman" w:hAnsi="Arial" w:cs="Arial"/>
          <w:sz w:val="20"/>
          <w:szCs w:val="20"/>
        </w:rPr>
        <w:t xml:space="preserve">Que accepto en la totalitat dels seus extrems i propis termes el contingut del Projecte i dels Plecs i em comprometo a executar les obres pel preu </w:t>
      </w:r>
      <w:r w:rsidRPr="003B3617">
        <w:rPr>
          <w:rFonts w:ascii="Arial" w:eastAsia="Times New Roman" w:hAnsi="Arial" w:cs="Arial"/>
          <w:i/>
          <w:sz w:val="20"/>
          <w:szCs w:val="20"/>
        </w:rPr>
        <w:t>(en xifres i lletres)</w:t>
      </w:r>
      <w:r w:rsidRPr="003B3617">
        <w:rPr>
          <w:rFonts w:ascii="Arial" w:eastAsia="Times New Roman" w:hAnsi="Arial" w:cs="Arial"/>
          <w:sz w:val="20"/>
          <w:szCs w:val="20"/>
        </w:rPr>
        <w:t xml:space="preserve"> de </w:t>
      </w:r>
      <w:r w:rsidRPr="003B3617">
        <w:rPr>
          <w:rFonts w:ascii="Arial" w:eastAsia="Times New Roman" w:hAnsi="Arial" w:cs="Arial"/>
          <w:b/>
          <w:sz w:val="20"/>
          <w:szCs w:val="20"/>
        </w:rPr>
        <w:fldChar w:fldCharType="begin">
          <w:ffData>
            <w:name w:val="Texto34"/>
            <w:enabled/>
            <w:calcOnExit w:val="0"/>
            <w:textInput>
              <w:type w:val="number"/>
              <w:format w:val="#.##0,00"/>
            </w:textInput>
          </w:ffData>
        </w:fldChar>
      </w:r>
      <w:r w:rsidRPr="003B3617">
        <w:rPr>
          <w:rFonts w:ascii="Arial" w:eastAsia="Times New Roman" w:hAnsi="Arial" w:cs="Arial"/>
          <w:b/>
          <w:sz w:val="20"/>
          <w:szCs w:val="20"/>
        </w:rPr>
        <w:instrText xml:space="preserve"> FORMTEXT </w:instrText>
      </w:r>
      <w:r w:rsidRPr="003B3617">
        <w:rPr>
          <w:rFonts w:ascii="Arial" w:eastAsia="Times New Roman" w:hAnsi="Arial" w:cs="Arial"/>
          <w:b/>
          <w:sz w:val="20"/>
          <w:szCs w:val="20"/>
        </w:rPr>
      </w:r>
      <w:r w:rsidRPr="003B3617">
        <w:rPr>
          <w:rFonts w:ascii="Arial" w:eastAsia="Times New Roman" w:hAnsi="Arial" w:cs="Arial"/>
          <w:b/>
          <w:sz w:val="20"/>
          <w:szCs w:val="20"/>
        </w:rPr>
        <w:fldChar w:fldCharType="separate"/>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sz w:val="20"/>
          <w:szCs w:val="20"/>
        </w:rPr>
        <w:fldChar w:fldCharType="end"/>
      </w:r>
      <w:r w:rsidRPr="003B3617">
        <w:rPr>
          <w:rFonts w:ascii="Arial" w:eastAsia="Times New Roman" w:hAnsi="Arial" w:cs="Arial"/>
          <w:b/>
          <w:sz w:val="20"/>
          <w:szCs w:val="20"/>
        </w:rPr>
        <w:t xml:space="preserve"> € </w:t>
      </w:r>
      <w:r w:rsidRPr="003B3617">
        <w:rPr>
          <w:rFonts w:ascii="Arial" w:eastAsia="MS Gothic" w:hAnsi="Arial" w:cs="Arial"/>
          <w:b/>
          <w:sz w:val="20"/>
          <w:szCs w:val="20"/>
        </w:rPr>
        <w:t>(IVA no inclòs)</w:t>
      </w:r>
      <w:r w:rsidRPr="003B3617">
        <w:rPr>
          <w:rFonts w:ascii="Arial" w:eastAsia="MS Gothic" w:hAnsi="Arial" w:cs="Arial"/>
          <w:sz w:val="20"/>
          <w:szCs w:val="20"/>
        </w:rPr>
        <w:t xml:space="preserve"> </w:t>
      </w:r>
      <w:r w:rsidRPr="003B3617">
        <w:rPr>
          <w:rFonts w:ascii="Arial" w:eastAsia="Times New Roman" w:hAnsi="Arial" w:cs="Arial"/>
          <w:sz w:val="20"/>
          <w:szCs w:val="20"/>
        </w:rPr>
        <w:t>amb subjecció estricta a la referida documentació així com a complir la legislació aplicable en matèria laboral i de seguretat social, respectant els convenis col·lectius i altres normes d’aplicació, les normes fiscals i la resta de l’ordenament jurídic amb inclusió, en tot cas, de les directives, reglaments i altres disposicions de la Unió Europea.</w:t>
      </w:r>
    </w:p>
    <w:p w:rsidR="003B3617" w:rsidRPr="003B3617" w:rsidRDefault="003B3617" w:rsidP="003B3617">
      <w:pPr>
        <w:numPr>
          <w:ilvl w:val="0"/>
          <w:numId w:val="5"/>
        </w:numPr>
        <w:spacing w:before="0" w:after="240"/>
        <w:ind w:left="426"/>
        <w:rPr>
          <w:rFonts w:ascii="Arial" w:eastAsia="Times New Roman" w:hAnsi="Arial" w:cs="Arial"/>
          <w:sz w:val="20"/>
          <w:szCs w:val="20"/>
        </w:rPr>
      </w:pPr>
      <w:r w:rsidRPr="003B3617">
        <w:rPr>
          <w:rFonts w:ascii="Arial" w:eastAsia="MS Mincho" w:hAnsi="Arial" w:cs="Arial"/>
          <w:sz w:val="20"/>
          <w:szCs w:val="20"/>
        </w:rPr>
        <w:t xml:space="preserve">En relació al </w:t>
      </w:r>
      <w:r w:rsidRPr="003B3617">
        <w:rPr>
          <w:rFonts w:ascii="Arial" w:eastAsia="MS Mincho" w:hAnsi="Arial" w:cs="Arial"/>
          <w:i/>
          <w:sz w:val="20"/>
          <w:szCs w:val="20"/>
        </w:rPr>
        <w:t>criteri d’adjudicació relatiu als criteris tècnics de la gespa artificial</w:t>
      </w:r>
      <w:r w:rsidRPr="003B3617">
        <w:rPr>
          <w:rFonts w:ascii="Arial" w:eastAsia="MS Mincho" w:hAnsi="Arial" w:cs="Arial"/>
          <w:sz w:val="20"/>
          <w:szCs w:val="20"/>
        </w:rPr>
        <w:t>, declaro que el sistema de gespa artificial proposat compleix els criteris mínims establerts al projecte d’obres i que aquest té les següents característiques tècniques:</w:t>
      </w:r>
    </w:p>
    <w:p w:rsidR="003B3617" w:rsidRPr="003B3617" w:rsidRDefault="003B3617" w:rsidP="003B3617">
      <w:pPr>
        <w:pBdr>
          <w:top w:val="single" w:sz="4" w:space="0" w:color="auto"/>
          <w:left w:val="single" w:sz="4" w:space="0" w:color="auto"/>
          <w:bottom w:val="single" w:sz="4" w:space="1" w:color="auto"/>
          <w:right w:val="single" w:sz="4" w:space="0" w:color="auto"/>
          <w:between w:val="single" w:sz="4" w:space="1" w:color="auto"/>
          <w:bar w:val="single" w:sz="4" w:color="auto"/>
        </w:pBdr>
        <w:autoSpaceDE w:val="0"/>
        <w:autoSpaceDN w:val="0"/>
        <w:adjustRightInd w:val="0"/>
        <w:spacing w:before="0" w:after="0"/>
        <w:ind w:left="426"/>
        <w:rPr>
          <w:rFonts w:ascii="Arial" w:eastAsia="Times New Roman" w:hAnsi="Arial" w:cs="Arial"/>
          <w:b/>
          <w:color w:val="000000"/>
          <w:sz w:val="20"/>
          <w:szCs w:val="20"/>
        </w:rPr>
      </w:pPr>
      <w:r w:rsidRPr="003B3617">
        <w:rPr>
          <w:rFonts w:ascii="Arial" w:eastAsia="Times New Roman" w:hAnsi="Arial" w:cs="Arial"/>
          <w:b/>
          <w:color w:val="000000"/>
          <w:sz w:val="20"/>
          <w:szCs w:val="20"/>
        </w:rPr>
        <w:t xml:space="preserve">1. Geometria de la fibra de monofilament </w:t>
      </w:r>
    </w:p>
    <w:p w:rsidR="003B3617" w:rsidRPr="003B3617" w:rsidRDefault="003B3617" w:rsidP="003B3617">
      <w:pPr>
        <w:pBdr>
          <w:top w:val="single" w:sz="4" w:space="0" w:color="auto"/>
          <w:left w:val="single" w:sz="4" w:space="0" w:color="auto"/>
          <w:bottom w:val="single" w:sz="4" w:space="1" w:color="auto"/>
          <w:right w:val="single" w:sz="4" w:space="0"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rPr>
      </w:pPr>
      <w:r w:rsidRPr="003B3617">
        <w:rPr>
          <w:rFonts w:ascii="Arial" w:eastAsia="Times New Roman" w:hAnsi="Arial" w:cs="Arial"/>
          <w:color w:val="000000"/>
          <w:sz w:val="20"/>
          <w:szCs w:val="20"/>
        </w:rPr>
        <w:t>Puntades/m</w:t>
      </w:r>
      <w:r w:rsidRPr="003B3617">
        <w:rPr>
          <w:rFonts w:ascii="Arial" w:eastAsia="Times New Roman" w:hAnsi="Arial" w:cs="Arial"/>
          <w:color w:val="000000"/>
          <w:sz w:val="20"/>
          <w:szCs w:val="20"/>
          <w:vertAlign w:val="superscript"/>
        </w:rPr>
        <w:t>2</w:t>
      </w:r>
      <w:r w:rsidRPr="003B3617">
        <w:rPr>
          <w:rFonts w:ascii="Arial" w:eastAsia="Times New Roman" w:hAnsi="Arial" w:cs="Arial"/>
          <w:color w:val="000000"/>
          <w:sz w:val="20"/>
          <w:szCs w:val="20"/>
        </w:rPr>
        <w:t xml:space="preserve"> igual o superior a 8.000: 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w:t>
      </w:r>
    </w:p>
    <w:p w:rsidR="003B3617" w:rsidRPr="003B3617" w:rsidRDefault="003B3617" w:rsidP="003B3617">
      <w:pPr>
        <w:pBdr>
          <w:top w:val="single" w:sz="4" w:space="0" w:color="auto"/>
          <w:left w:val="single" w:sz="4" w:space="0" w:color="auto"/>
          <w:bottom w:val="single" w:sz="4" w:space="1" w:color="auto"/>
          <w:right w:val="single" w:sz="4" w:space="0"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rPr>
      </w:pPr>
      <w:r w:rsidRPr="003B3617">
        <w:rPr>
          <w:rFonts w:ascii="Arial" w:eastAsia="Times New Roman" w:hAnsi="Arial" w:cs="Arial"/>
          <w:color w:val="000000"/>
          <w:sz w:val="20"/>
          <w:szCs w:val="20"/>
        </w:rPr>
        <w:t xml:space="preserve">6 o més nervis: 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w:t>
      </w:r>
    </w:p>
    <w:p w:rsidR="003B3617" w:rsidRPr="003B3617" w:rsidRDefault="003B3617" w:rsidP="003B3617">
      <w:pPr>
        <w:pBdr>
          <w:top w:val="single" w:sz="4" w:space="0" w:color="auto"/>
          <w:left w:val="single" w:sz="4" w:space="0" w:color="auto"/>
          <w:bottom w:val="single" w:sz="4" w:space="1" w:color="auto"/>
          <w:right w:val="single" w:sz="4" w:space="0"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rPr>
      </w:pPr>
      <w:r w:rsidRPr="003B3617">
        <w:rPr>
          <w:rFonts w:ascii="Arial" w:eastAsia="Times New Roman" w:hAnsi="Arial" w:cs="Arial"/>
          <w:color w:val="000000"/>
          <w:sz w:val="20"/>
          <w:szCs w:val="20"/>
        </w:rPr>
        <w:t xml:space="preserve">Nucli de fibra reforçat amb polímer de diferent densitat: 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pBdr>
          <w:top w:val="single" w:sz="4" w:space="0" w:color="auto"/>
          <w:left w:val="single" w:sz="4" w:space="0" w:color="auto"/>
          <w:bottom w:val="single" w:sz="4" w:space="1" w:color="auto"/>
          <w:right w:val="single" w:sz="4" w:space="0"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rPr>
      </w:pPr>
      <w:r w:rsidRPr="003B3617">
        <w:rPr>
          <w:rFonts w:ascii="Arial" w:eastAsia="Times New Roman" w:hAnsi="Arial" w:cs="Arial"/>
          <w:color w:val="000000"/>
          <w:sz w:val="20"/>
          <w:szCs w:val="20"/>
        </w:rPr>
        <w:t xml:space="preserve">Increment gruix micres (diàmetre màxim circumferència mètode FIFA) igual o superior 380: 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pBdr>
          <w:top w:val="single" w:sz="4" w:space="0" w:color="auto"/>
          <w:left w:val="single" w:sz="4" w:space="0" w:color="auto"/>
          <w:bottom w:val="single" w:sz="4" w:space="1" w:color="auto"/>
          <w:right w:val="single" w:sz="4" w:space="0"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rPr>
      </w:pPr>
      <w:r w:rsidRPr="003B3617">
        <w:rPr>
          <w:rFonts w:ascii="Arial" w:eastAsia="Times New Roman" w:hAnsi="Arial" w:cs="Arial"/>
          <w:color w:val="000000"/>
          <w:sz w:val="20"/>
          <w:szCs w:val="20"/>
        </w:rPr>
        <w:t xml:space="preserve">Increment amplada (mètode FIFA) igual o superior a 1,3 mm: 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spacing w:before="0" w:after="0"/>
        <w:ind w:left="426"/>
        <w:rPr>
          <w:rFonts w:ascii="Arial" w:eastAsia="Times New Roman" w:hAnsi="Arial" w:cs="Arial"/>
          <w:sz w:val="20"/>
          <w:szCs w:val="20"/>
        </w:rPr>
      </w:pP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b/>
          <w:color w:val="000000"/>
          <w:sz w:val="20"/>
          <w:szCs w:val="20"/>
        </w:rPr>
      </w:pPr>
      <w:r w:rsidRPr="003B3617">
        <w:rPr>
          <w:rFonts w:ascii="Arial" w:eastAsia="Times New Roman" w:hAnsi="Arial" w:cs="Arial"/>
          <w:b/>
          <w:color w:val="000000"/>
          <w:sz w:val="20"/>
          <w:szCs w:val="20"/>
        </w:rPr>
        <w:t xml:space="preserve">2.2. Pes de la fibra mínima </w:t>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vertAlign w:val="superscript"/>
        </w:rPr>
      </w:pPr>
      <w:r w:rsidRPr="003B3617">
        <w:rPr>
          <w:rFonts w:ascii="Arial" w:eastAsia="Times New Roman" w:hAnsi="Arial" w:cs="Arial"/>
          <w:color w:val="000000"/>
          <w:sz w:val="20"/>
          <w:szCs w:val="20"/>
        </w:rPr>
        <w:t>Pes de la fibra mínima g/m</w:t>
      </w:r>
      <w:r w:rsidRPr="003B3617">
        <w:rPr>
          <w:rFonts w:ascii="Arial" w:eastAsia="Times New Roman" w:hAnsi="Arial" w:cs="Arial"/>
          <w:color w:val="000000"/>
          <w:sz w:val="20"/>
          <w:szCs w:val="20"/>
          <w:vertAlign w:val="superscript"/>
        </w:rPr>
        <w:t>2</w:t>
      </w:r>
      <w:r w:rsidRPr="003B3617">
        <w:rPr>
          <w:rFonts w:ascii="Arial" w:eastAsia="Times New Roman" w:hAnsi="Arial" w:cs="Arial"/>
          <w:color w:val="000000"/>
          <w:sz w:val="20"/>
          <w:szCs w:val="20"/>
        </w:rPr>
        <w:t xml:space="preserve">: </w:t>
      </w:r>
      <w:r w:rsidRPr="003B3617">
        <w:rPr>
          <w:rFonts w:ascii="Arial" w:eastAsia="Times New Roman" w:hAnsi="Arial" w:cs="Arial"/>
          <w:b/>
          <w:sz w:val="20"/>
          <w:szCs w:val="20"/>
        </w:rPr>
        <w:fldChar w:fldCharType="begin">
          <w:ffData>
            <w:name w:val="Texto34"/>
            <w:enabled/>
            <w:calcOnExit w:val="0"/>
            <w:textInput>
              <w:type w:val="number"/>
              <w:format w:val="#.##0,00"/>
            </w:textInput>
          </w:ffData>
        </w:fldChar>
      </w:r>
      <w:r w:rsidRPr="003B3617">
        <w:rPr>
          <w:rFonts w:ascii="Arial" w:eastAsia="Times New Roman" w:hAnsi="Arial" w:cs="Arial"/>
          <w:b/>
          <w:sz w:val="20"/>
          <w:szCs w:val="20"/>
        </w:rPr>
        <w:instrText xml:space="preserve"> FORMTEXT </w:instrText>
      </w:r>
      <w:r w:rsidRPr="003B3617">
        <w:rPr>
          <w:rFonts w:ascii="Arial" w:eastAsia="Times New Roman" w:hAnsi="Arial" w:cs="Arial"/>
          <w:b/>
          <w:sz w:val="20"/>
          <w:szCs w:val="20"/>
        </w:rPr>
      </w:r>
      <w:r w:rsidRPr="003B3617">
        <w:rPr>
          <w:rFonts w:ascii="Arial" w:eastAsia="Times New Roman" w:hAnsi="Arial" w:cs="Arial"/>
          <w:b/>
          <w:sz w:val="20"/>
          <w:szCs w:val="20"/>
        </w:rPr>
        <w:fldChar w:fldCharType="separate"/>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sz w:val="20"/>
          <w:szCs w:val="20"/>
        </w:rPr>
        <w:fldChar w:fldCharType="end"/>
      </w:r>
    </w:p>
    <w:p w:rsidR="003B3617" w:rsidRPr="003B3617" w:rsidRDefault="003B3617" w:rsidP="003B3617">
      <w:pPr>
        <w:spacing w:before="0" w:after="0"/>
        <w:rPr>
          <w:rFonts w:ascii="Arial" w:eastAsia="Times New Roman" w:hAnsi="Arial" w:cs="Arial"/>
          <w:color w:val="000000"/>
          <w:sz w:val="20"/>
          <w:szCs w:val="20"/>
        </w:rPr>
      </w:pP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b/>
          <w:color w:val="000000"/>
          <w:sz w:val="20"/>
          <w:szCs w:val="20"/>
        </w:rPr>
      </w:pPr>
      <w:r w:rsidRPr="003B3617">
        <w:rPr>
          <w:rFonts w:ascii="Arial" w:eastAsia="Times New Roman" w:hAnsi="Arial" w:cs="Arial"/>
          <w:b/>
          <w:color w:val="000000"/>
          <w:sz w:val="20"/>
          <w:szCs w:val="20"/>
        </w:rPr>
        <w:t xml:space="preserve">2.3. Increment </w:t>
      </w:r>
      <w:proofErr w:type="spellStart"/>
      <w:r w:rsidRPr="003B3617">
        <w:rPr>
          <w:rFonts w:ascii="Arial" w:eastAsia="Times New Roman" w:hAnsi="Arial" w:cs="Arial"/>
          <w:b/>
          <w:color w:val="000000"/>
          <w:sz w:val="20"/>
          <w:szCs w:val="20"/>
        </w:rPr>
        <w:t>dtex</w:t>
      </w:r>
      <w:proofErr w:type="spellEnd"/>
      <w:r w:rsidRPr="003B3617">
        <w:rPr>
          <w:rFonts w:ascii="Arial" w:eastAsia="Times New Roman" w:hAnsi="Arial" w:cs="Arial"/>
          <w:b/>
          <w:color w:val="000000"/>
          <w:sz w:val="20"/>
          <w:szCs w:val="20"/>
        </w:rPr>
        <w:t xml:space="preserve"> del fil</w:t>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b/>
          <w:color w:val="000000"/>
          <w:sz w:val="20"/>
          <w:szCs w:val="20"/>
        </w:rPr>
      </w:pPr>
      <w:proofErr w:type="spellStart"/>
      <w:r w:rsidRPr="003B3617">
        <w:rPr>
          <w:rFonts w:ascii="Arial" w:eastAsia="Times New Roman" w:hAnsi="Arial" w:cs="Arial"/>
          <w:b/>
          <w:color w:val="000000"/>
          <w:sz w:val="20"/>
          <w:szCs w:val="20"/>
        </w:rPr>
        <w:t>Dtex</w:t>
      </w:r>
      <w:proofErr w:type="spellEnd"/>
      <w:r w:rsidRPr="003B3617">
        <w:rPr>
          <w:rFonts w:ascii="Arial" w:eastAsia="Times New Roman" w:hAnsi="Arial" w:cs="Arial"/>
          <w:b/>
          <w:color w:val="000000"/>
          <w:sz w:val="20"/>
          <w:szCs w:val="20"/>
        </w:rPr>
        <w:t xml:space="preserve"> fil monofilament igual o superior a 2.600 per mínim 6 fils: </w:t>
      </w:r>
      <w:r w:rsidRPr="003B3617">
        <w:rPr>
          <w:rFonts w:ascii="Arial" w:eastAsia="Times New Roman" w:hAnsi="Arial" w:cs="Arial"/>
          <w:color w:val="000000"/>
          <w:sz w:val="20"/>
          <w:szCs w:val="20"/>
        </w:rPr>
        <w:t xml:space="preserve">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b/>
          <w:color w:val="000000"/>
          <w:sz w:val="20"/>
          <w:szCs w:val="20"/>
        </w:rPr>
      </w:pPr>
      <w:proofErr w:type="spellStart"/>
      <w:r w:rsidRPr="003B3617">
        <w:rPr>
          <w:rFonts w:ascii="Arial" w:eastAsia="Times New Roman" w:hAnsi="Arial" w:cs="Arial"/>
          <w:b/>
          <w:color w:val="000000"/>
          <w:sz w:val="20"/>
          <w:szCs w:val="20"/>
        </w:rPr>
        <w:t>Dtex</w:t>
      </w:r>
      <w:proofErr w:type="spellEnd"/>
      <w:r w:rsidRPr="003B3617">
        <w:rPr>
          <w:rFonts w:ascii="Arial" w:eastAsia="Times New Roman" w:hAnsi="Arial" w:cs="Arial"/>
          <w:b/>
          <w:color w:val="000000"/>
          <w:sz w:val="20"/>
          <w:szCs w:val="20"/>
        </w:rPr>
        <w:t xml:space="preserve"> fil fibril·lat igual o superior a 5.500 per mínim 1 fil:</w:t>
      </w:r>
      <w:r w:rsidRPr="003B3617">
        <w:rPr>
          <w:rFonts w:ascii="Arial" w:eastAsia="Times New Roman" w:hAnsi="Arial" w:cs="Arial"/>
          <w:color w:val="000000"/>
          <w:sz w:val="20"/>
          <w:szCs w:val="20"/>
        </w:rPr>
        <w:t xml:space="preserve"> 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spacing w:before="0" w:after="0"/>
        <w:rPr>
          <w:rFonts w:ascii="Arial" w:eastAsia="Times New Roman" w:hAnsi="Arial" w:cs="Arial"/>
          <w:color w:val="000000"/>
          <w:sz w:val="20"/>
          <w:szCs w:val="20"/>
        </w:rPr>
      </w:pP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b/>
          <w:color w:val="000000"/>
          <w:sz w:val="20"/>
          <w:szCs w:val="20"/>
        </w:rPr>
      </w:pPr>
      <w:r w:rsidRPr="003B3617">
        <w:rPr>
          <w:rFonts w:ascii="Arial" w:eastAsia="Times New Roman" w:hAnsi="Arial" w:cs="Arial"/>
          <w:b/>
          <w:color w:val="000000"/>
          <w:sz w:val="20"/>
          <w:szCs w:val="20"/>
        </w:rPr>
        <w:t xml:space="preserve">2.4. Increment del pes total de la gespa </w:t>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rPr>
      </w:pPr>
      <w:r w:rsidRPr="003B3617">
        <w:rPr>
          <w:rFonts w:ascii="Arial" w:eastAsia="Times New Roman" w:hAnsi="Arial" w:cs="Arial"/>
          <w:b/>
          <w:color w:val="000000"/>
          <w:sz w:val="20"/>
          <w:szCs w:val="20"/>
        </w:rPr>
        <w:t>Pes total entre 2.551 g/m</w:t>
      </w:r>
      <w:r w:rsidRPr="003B3617">
        <w:rPr>
          <w:rFonts w:ascii="Arial" w:eastAsia="Times New Roman" w:hAnsi="Arial" w:cs="Arial"/>
          <w:b/>
          <w:color w:val="000000"/>
          <w:sz w:val="20"/>
          <w:szCs w:val="20"/>
          <w:vertAlign w:val="superscript"/>
        </w:rPr>
        <w:t xml:space="preserve">2 </w:t>
      </w:r>
      <w:r w:rsidRPr="003B3617">
        <w:rPr>
          <w:rFonts w:ascii="Arial" w:eastAsia="Times New Roman" w:hAnsi="Arial" w:cs="Arial"/>
          <w:b/>
          <w:color w:val="000000"/>
          <w:sz w:val="20"/>
          <w:szCs w:val="20"/>
        </w:rPr>
        <w:t>i 3.000 g/m</w:t>
      </w:r>
      <w:r w:rsidRPr="003B3617">
        <w:rPr>
          <w:rFonts w:ascii="Arial" w:eastAsia="Times New Roman" w:hAnsi="Arial" w:cs="Arial"/>
          <w:b/>
          <w:color w:val="000000"/>
          <w:sz w:val="20"/>
          <w:szCs w:val="20"/>
          <w:vertAlign w:val="superscript"/>
        </w:rPr>
        <w:t xml:space="preserve">2 </w:t>
      </w:r>
      <w:r w:rsidRPr="003B3617">
        <w:rPr>
          <w:rFonts w:ascii="Arial" w:eastAsia="Times New Roman" w:hAnsi="Arial" w:cs="Arial"/>
          <w:b/>
          <w:color w:val="000000"/>
          <w:sz w:val="20"/>
          <w:szCs w:val="20"/>
        </w:rPr>
        <w:t xml:space="preserve">: </w:t>
      </w:r>
      <w:r w:rsidRPr="003B3617">
        <w:rPr>
          <w:rFonts w:ascii="Arial" w:eastAsia="Times New Roman" w:hAnsi="Arial" w:cs="Arial"/>
          <w:color w:val="000000"/>
          <w:sz w:val="20"/>
          <w:szCs w:val="20"/>
        </w:rPr>
        <w:t xml:space="preserve">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b/>
          <w:color w:val="000000"/>
          <w:sz w:val="20"/>
          <w:szCs w:val="20"/>
          <w:vertAlign w:val="superscript"/>
        </w:rPr>
      </w:pPr>
      <w:r w:rsidRPr="003B3617">
        <w:rPr>
          <w:rFonts w:ascii="Arial" w:eastAsia="Times New Roman" w:hAnsi="Arial" w:cs="Arial"/>
          <w:b/>
          <w:color w:val="000000"/>
          <w:sz w:val="20"/>
          <w:szCs w:val="20"/>
        </w:rPr>
        <w:t>Pes total igual o superior a 3.001 g/m</w:t>
      </w:r>
      <w:r w:rsidRPr="003B3617">
        <w:rPr>
          <w:rFonts w:ascii="Arial" w:eastAsia="Times New Roman" w:hAnsi="Arial" w:cs="Arial"/>
          <w:b/>
          <w:color w:val="000000"/>
          <w:sz w:val="20"/>
          <w:szCs w:val="20"/>
          <w:vertAlign w:val="superscript"/>
        </w:rPr>
        <w:t>2</w:t>
      </w:r>
      <w:r w:rsidRPr="003B3617">
        <w:rPr>
          <w:rFonts w:ascii="Arial" w:eastAsia="Times New Roman" w:hAnsi="Arial" w:cs="Arial"/>
          <w:b/>
          <w:color w:val="000000"/>
          <w:sz w:val="20"/>
          <w:szCs w:val="20"/>
        </w:rPr>
        <w:t xml:space="preserve">: </w:t>
      </w:r>
      <w:r w:rsidRPr="003B3617">
        <w:rPr>
          <w:rFonts w:ascii="Arial" w:eastAsia="Times New Roman" w:hAnsi="Arial" w:cs="Arial"/>
          <w:color w:val="000000"/>
          <w:sz w:val="20"/>
          <w:szCs w:val="20"/>
        </w:rPr>
        <w:t xml:space="preserve">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spacing w:before="0" w:after="0"/>
        <w:rPr>
          <w:rFonts w:ascii="Arial" w:eastAsia="Times New Roman" w:hAnsi="Arial" w:cs="Arial"/>
          <w:color w:val="000000"/>
          <w:sz w:val="20"/>
          <w:szCs w:val="20"/>
        </w:rPr>
      </w:pPr>
      <w:r w:rsidRPr="003B3617">
        <w:rPr>
          <w:rFonts w:ascii="Arial" w:eastAsia="Times New Roman" w:hAnsi="Arial" w:cs="Arial"/>
          <w:color w:val="000000"/>
          <w:sz w:val="20"/>
          <w:szCs w:val="20"/>
        </w:rPr>
        <w:br w:type="page"/>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b/>
          <w:color w:val="000000"/>
          <w:sz w:val="20"/>
          <w:szCs w:val="20"/>
        </w:rPr>
      </w:pPr>
      <w:r w:rsidRPr="003B3617">
        <w:rPr>
          <w:rFonts w:ascii="Arial" w:eastAsia="Times New Roman" w:hAnsi="Arial" w:cs="Arial"/>
          <w:b/>
          <w:color w:val="000000"/>
          <w:sz w:val="20"/>
          <w:szCs w:val="20"/>
        </w:rPr>
        <w:t xml:space="preserve">2.5. Cicles que certifica l’assaig </w:t>
      </w:r>
      <w:proofErr w:type="spellStart"/>
      <w:r w:rsidRPr="003B3617">
        <w:rPr>
          <w:rFonts w:ascii="Arial" w:eastAsia="Times New Roman" w:hAnsi="Arial" w:cs="Arial"/>
          <w:b/>
          <w:color w:val="000000"/>
          <w:sz w:val="20"/>
          <w:szCs w:val="20"/>
        </w:rPr>
        <w:t>lisport</w:t>
      </w:r>
      <w:proofErr w:type="spellEnd"/>
      <w:r w:rsidRPr="003B3617">
        <w:rPr>
          <w:rFonts w:ascii="Arial" w:eastAsia="Times New Roman" w:hAnsi="Arial" w:cs="Arial"/>
          <w:b/>
          <w:color w:val="000000"/>
          <w:sz w:val="20"/>
          <w:szCs w:val="20"/>
        </w:rPr>
        <w:t xml:space="preserve"> sobre el desgast de fibra de monofilament, segons  la norma EN 15306 </w:t>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rPr>
      </w:pPr>
      <w:r w:rsidRPr="003B3617">
        <w:rPr>
          <w:rFonts w:ascii="Arial" w:eastAsia="Times New Roman" w:hAnsi="Arial" w:cs="Arial"/>
          <w:b/>
          <w:color w:val="000000"/>
          <w:sz w:val="20"/>
          <w:szCs w:val="20"/>
        </w:rPr>
        <w:t xml:space="preserve">Cicles de 100.001 a 200.000: </w:t>
      </w:r>
      <w:r w:rsidRPr="003B3617">
        <w:rPr>
          <w:rFonts w:ascii="Arial" w:eastAsia="Times New Roman" w:hAnsi="Arial" w:cs="Arial"/>
          <w:color w:val="000000"/>
          <w:sz w:val="20"/>
          <w:szCs w:val="20"/>
        </w:rPr>
        <w:t xml:space="preserve">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rPr>
      </w:pPr>
      <w:r w:rsidRPr="003B3617">
        <w:rPr>
          <w:rFonts w:ascii="Arial" w:eastAsia="Times New Roman" w:hAnsi="Arial" w:cs="Arial"/>
          <w:b/>
          <w:color w:val="000000"/>
          <w:sz w:val="20"/>
          <w:szCs w:val="20"/>
        </w:rPr>
        <w:t xml:space="preserve">Cicles de 200.001 a 299.999: </w:t>
      </w:r>
      <w:r w:rsidRPr="003B3617">
        <w:rPr>
          <w:rFonts w:ascii="Arial" w:eastAsia="Times New Roman" w:hAnsi="Arial" w:cs="Arial"/>
          <w:color w:val="000000"/>
          <w:sz w:val="20"/>
          <w:szCs w:val="20"/>
        </w:rPr>
        <w:t xml:space="preserve">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rPr>
      </w:pPr>
      <w:r w:rsidRPr="003B3617">
        <w:rPr>
          <w:rFonts w:ascii="Arial" w:eastAsia="Times New Roman" w:hAnsi="Arial" w:cs="Arial"/>
          <w:b/>
          <w:color w:val="000000"/>
          <w:sz w:val="20"/>
          <w:szCs w:val="20"/>
        </w:rPr>
        <w:t xml:space="preserve">Cicles de 300.000 a 399.999: </w:t>
      </w:r>
      <w:r w:rsidRPr="003B3617">
        <w:rPr>
          <w:rFonts w:ascii="Arial" w:eastAsia="Times New Roman" w:hAnsi="Arial" w:cs="Arial"/>
          <w:color w:val="000000"/>
          <w:sz w:val="20"/>
          <w:szCs w:val="20"/>
        </w:rPr>
        <w:t xml:space="preserve">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rPr>
      </w:pPr>
      <w:r w:rsidRPr="003B3617">
        <w:rPr>
          <w:rFonts w:ascii="Arial" w:eastAsia="Times New Roman" w:hAnsi="Arial" w:cs="Arial"/>
          <w:b/>
          <w:color w:val="000000"/>
          <w:sz w:val="20"/>
          <w:szCs w:val="20"/>
        </w:rPr>
        <w:t xml:space="preserve">Cicles de 400.000 a 499.999: </w:t>
      </w:r>
      <w:r w:rsidRPr="003B3617">
        <w:rPr>
          <w:rFonts w:ascii="Arial" w:eastAsia="Times New Roman" w:hAnsi="Arial" w:cs="Arial"/>
          <w:color w:val="000000"/>
          <w:sz w:val="20"/>
          <w:szCs w:val="20"/>
        </w:rPr>
        <w:t xml:space="preserve">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b/>
          <w:color w:val="000000"/>
          <w:sz w:val="20"/>
          <w:szCs w:val="20"/>
          <w:vertAlign w:val="superscript"/>
        </w:rPr>
      </w:pPr>
      <w:r w:rsidRPr="003B3617">
        <w:rPr>
          <w:rFonts w:ascii="Arial" w:eastAsia="Times New Roman" w:hAnsi="Arial" w:cs="Arial"/>
          <w:b/>
          <w:color w:val="000000"/>
          <w:sz w:val="20"/>
          <w:szCs w:val="20"/>
        </w:rPr>
        <w:t>Cicles de més de 500.000:</w:t>
      </w:r>
      <w:r w:rsidRPr="003B3617">
        <w:rPr>
          <w:rFonts w:ascii="Arial" w:eastAsia="Times New Roman" w:hAnsi="Arial" w:cs="Arial"/>
          <w:color w:val="000000"/>
          <w:sz w:val="20"/>
          <w:szCs w:val="20"/>
        </w:rPr>
        <w:t xml:space="preserve"> 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spacing w:before="0" w:after="0"/>
        <w:ind w:left="426"/>
        <w:rPr>
          <w:rFonts w:ascii="Arial" w:eastAsia="Times New Roman" w:hAnsi="Arial" w:cs="Arial"/>
          <w:color w:val="000000"/>
          <w:sz w:val="20"/>
          <w:szCs w:val="20"/>
        </w:rPr>
      </w:pPr>
    </w:p>
    <w:p w:rsidR="003B3617" w:rsidRPr="003B3617" w:rsidRDefault="003B3617" w:rsidP="003B3617">
      <w:pPr>
        <w:spacing w:before="0" w:after="0"/>
        <w:ind w:left="426"/>
        <w:rPr>
          <w:rFonts w:ascii="Arial" w:eastAsia="Times New Roman" w:hAnsi="Arial" w:cs="Arial"/>
          <w:color w:val="000000"/>
          <w:sz w:val="20"/>
          <w:szCs w:val="20"/>
        </w:rPr>
      </w:pP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b/>
          <w:color w:val="000000"/>
          <w:sz w:val="20"/>
          <w:szCs w:val="20"/>
        </w:rPr>
      </w:pPr>
      <w:r w:rsidRPr="003B3617">
        <w:rPr>
          <w:rFonts w:ascii="Arial" w:eastAsia="Times New Roman" w:hAnsi="Arial" w:cs="Arial"/>
          <w:b/>
          <w:color w:val="000000"/>
          <w:sz w:val="20"/>
          <w:szCs w:val="20"/>
        </w:rPr>
        <w:t xml:space="preserve">2.6. Millora característiques de la capa de sorra de silici </w:t>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rPr>
      </w:pPr>
      <w:r w:rsidRPr="003B3617">
        <w:rPr>
          <w:rFonts w:ascii="Arial" w:eastAsia="Times New Roman" w:hAnsi="Arial" w:cs="Arial"/>
          <w:sz w:val="20"/>
          <w:szCs w:val="20"/>
        </w:rPr>
        <w:t>Sorra de silici amb contingut de quars igual o superior al 96%</w:t>
      </w:r>
      <w:r w:rsidRPr="003B3617">
        <w:rPr>
          <w:rFonts w:ascii="Arial" w:eastAsia="Times New Roman" w:hAnsi="Arial" w:cs="Arial"/>
          <w:b/>
          <w:color w:val="000000"/>
          <w:sz w:val="20"/>
          <w:szCs w:val="20"/>
        </w:rPr>
        <w:t xml:space="preserve">: </w:t>
      </w:r>
      <w:r w:rsidRPr="003B3617">
        <w:rPr>
          <w:rFonts w:ascii="Arial" w:eastAsia="Times New Roman" w:hAnsi="Arial" w:cs="Arial"/>
          <w:color w:val="000000"/>
          <w:sz w:val="20"/>
          <w:szCs w:val="20"/>
        </w:rPr>
        <w:t xml:space="preserve">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pBdr>
          <w:top w:val="single" w:sz="4" w:space="1" w:color="auto"/>
          <w:left w:val="single" w:sz="4" w:space="0" w:color="auto"/>
          <w:bottom w:val="single" w:sz="4" w:space="1" w:color="auto"/>
          <w:right w:val="single" w:sz="4" w:space="4" w:color="auto"/>
          <w:between w:val="single" w:sz="4" w:space="1" w:color="auto"/>
          <w:bar w:val="single" w:sz="4" w:color="auto"/>
        </w:pBdr>
        <w:autoSpaceDE w:val="0"/>
        <w:autoSpaceDN w:val="0"/>
        <w:adjustRightInd w:val="0"/>
        <w:spacing w:before="0" w:after="0"/>
        <w:ind w:left="426"/>
        <w:rPr>
          <w:rFonts w:ascii="Arial" w:eastAsia="Times New Roman" w:hAnsi="Arial" w:cs="Arial"/>
          <w:color w:val="000000"/>
          <w:sz w:val="20"/>
          <w:szCs w:val="20"/>
        </w:rPr>
      </w:pPr>
      <w:r w:rsidRPr="003B3617">
        <w:rPr>
          <w:rFonts w:ascii="Arial" w:eastAsia="Times New Roman" w:hAnsi="Arial" w:cs="Arial"/>
          <w:sz w:val="20"/>
          <w:szCs w:val="20"/>
        </w:rPr>
        <w:t>Sorra de silici amb contingut de quars igual o superior al 98%</w:t>
      </w:r>
      <w:r w:rsidRPr="003B3617">
        <w:rPr>
          <w:rFonts w:ascii="Arial" w:eastAsia="Times New Roman" w:hAnsi="Arial" w:cs="Arial"/>
          <w:b/>
          <w:color w:val="000000"/>
          <w:sz w:val="20"/>
          <w:szCs w:val="20"/>
        </w:rPr>
        <w:t xml:space="preserve">: </w:t>
      </w:r>
      <w:r w:rsidRPr="003B3617">
        <w:rPr>
          <w:rFonts w:ascii="Arial" w:eastAsia="Times New Roman" w:hAnsi="Arial" w:cs="Arial"/>
          <w:color w:val="000000"/>
          <w:sz w:val="20"/>
          <w:szCs w:val="20"/>
        </w:rPr>
        <w:t xml:space="preserve">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spacing w:before="0" w:after="240"/>
        <w:ind w:left="426"/>
        <w:rPr>
          <w:rFonts w:ascii="Arial" w:eastAsia="Times New Roman" w:hAnsi="Arial" w:cs="Arial"/>
          <w:sz w:val="20"/>
          <w:szCs w:val="20"/>
        </w:rPr>
      </w:pPr>
    </w:p>
    <w:p w:rsidR="003B3617" w:rsidRPr="003B3617" w:rsidRDefault="003B3617" w:rsidP="003B3617">
      <w:pPr>
        <w:numPr>
          <w:ilvl w:val="0"/>
          <w:numId w:val="5"/>
        </w:numPr>
        <w:spacing w:before="0" w:after="240"/>
        <w:ind w:left="426"/>
        <w:rPr>
          <w:rFonts w:ascii="Arial" w:eastAsia="Times New Roman" w:hAnsi="Arial" w:cs="Arial"/>
          <w:sz w:val="20"/>
          <w:szCs w:val="20"/>
        </w:rPr>
      </w:pPr>
      <w:r w:rsidRPr="003B3617">
        <w:rPr>
          <w:rFonts w:ascii="Arial" w:eastAsia="MS Mincho" w:hAnsi="Arial" w:cs="Arial"/>
          <w:sz w:val="20"/>
          <w:szCs w:val="20"/>
        </w:rPr>
        <w:t xml:space="preserve">En relació al </w:t>
      </w:r>
      <w:r w:rsidRPr="003B3617">
        <w:rPr>
          <w:rFonts w:ascii="Arial" w:eastAsia="MS Mincho" w:hAnsi="Arial" w:cs="Arial"/>
          <w:i/>
          <w:sz w:val="20"/>
          <w:szCs w:val="20"/>
        </w:rPr>
        <w:t>criteri d’adjudicació relatiu als criteris mediambientals de la gespa artificial</w:t>
      </w:r>
      <w:r w:rsidRPr="003B3617">
        <w:rPr>
          <w:rFonts w:ascii="Arial" w:eastAsia="MS Mincho" w:hAnsi="Arial" w:cs="Arial"/>
          <w:sz w:val="20"/>
          <w:szCs w:val="20"/>
        </w:rPr>
        <w:t>, declaro que:</w:t>
      </w:r>
    </w:p>
    <w:p w:rsidR="003B3617" w:rsidRPr="003B3617" w:rsidRDefault="003B3617" w:rsidP="003B3617">
      <w:pPr>
        <w:spacing w:before="0" w:after="240"/>
        <w:ind w:left="426"/>
        <w:rPr>
          <w:rFonts w:ascii="Arial" w:eastAsia="Times New Roman" w:hAnsi="Arial" w:cs="Arial"/>
          <w:color w:val="000000"/>
          <w:sz w:val="20"/>
          <w:szCs w:val="20"/>
        </w:rPr>
      </w:pPr>
      <w:r w:rsidRPr="003B3617">
        <w:rPr>
          <w:rFonts w:ascii="Arial" w:eastAsia="Times New Roman" w:hAnsi="Arial" w:cs="Arial"/>
          <w:sz w:val="20"/>
          <w:szCs w:val="20"/>
        </w:rPr>
        <w:t xml:space="preserve">- </w:t>
      </w:r>
      <w:r w:rsidRPr="003B3617">
        <w:rPr>
          <w:rFonts w:ascii="Arial" w:eastAsia="Times New Roman" w:hAnsi="Arial" w:cs="Arial"/>
          <w:color w:val="000000"/>
          <w:sz w:val="20"/>
          <w:szCs w:val="20"/>
        </w:rPr>
        <w:t xml:space="preserve">La gespa artificial que s’instal·larà prové d’un fabricant que disposa del certificat </w:t>
      </w:r>
      <w:proofErr w:type="spellStart"/>
      <w:r w:rsidRPr="003B3617">
        <w:rPr>
          <w:rFonts w:ascii="Arial" w:eastAsia="Times New Roman" w:hAnsi="Arial" w:cs="Arial"/>
          <w:color w:val="000000"/>
          <w:sz w:val="20"/>
          <w:szCs w:val="20"/>
        </w:rPr>
        <w:t>EUCERTPLAST</w:t>
      </w:r>
      <w:proofErr w:type="spellEnd"/>
      <w:r w:rsidRPr="003B3617">
        <w:rPr>
          <w:rFonts w:ascii="Arial" w:eastAsia="Times New Roman" w:hAnsi="Arial" w:cs="Arial"/>
          <w:color w:val="000000"/>
          <w:sz w:val="20"/>
          <w:szCs w:val="20"/>
        </w:rPr>
        <w:t xml:space="preserve"> o equivalent, que acrediti el compliment de la Norma EN 15343:2007 de traçabilitat i avaluació del reciclat en els seus procediments plàstics: 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spacing w:before="0" w:after="240"/>
        <w:ind w:left="426"/>
        <w:rPr>
          <w:rFonts w:ascii="Arial" w:eastAsia="Times New Roman" w:hAnsi="Arial" w:cs="Arial"/>
          <w:color w:val="000000"/>
          <w:sz w:val="20"/>
          <w:szCs w:val="20"/>
        </w:rPr>
      </w:pPr>
      <w:r w:rsidRPr="003B3617">
        <w:rPr>
          <w:rFonts w:ascii="Arial" w:eastAsia="Times New Roman" w:hAnsi="Arial" w:cs="Arial"/>
          <w:color w:val="000000"/>
          <w:sz w:val="20"/>
          <w:szCs w:val="20"/>
        </w:rPr>
        <w:t xml:space="preserve">- Increment del 50% mínim fins al 100% de la fibra de la gespa artificial que s’instal·larà disposi del certificat </w:t>
      </w:r>
      <w:proofErr w:type="spellStart"/>
      <w:r w:rsidRPr="003B3617">
        <w:rPr>
          <w:rFonts w:ascii="Arial" w:eastAsia="Times New Roman" w:hAnsi="Arial" w:cs="Arial"/>
          <w:color w:val="000000"/>
          <w:sz w:val="20"/>
          <w:szCs w:val="20"/>
        </w:rPr>
        <w:t>ISCC</w:t>
      </w:r>
      <w:proofErr w:type="spellEnd"/>
      <w:r w:rsidRPr="003B3617">
        <w:rPr>
          <w:rFonts w:ascii="Arial" w:eastAsia="Times New Roman" w:hAnsi="Arial" w:cs="Arial"/>
          <w:color w:val="000000"/>
          <w:sz w:val="20"/>
          <w:szCs w:val="20"/>
        </w:rPr>
        <w:t xml:space="preserve"> PLUS o equivalent que especifiqui que la totalitat de les fibres de monofilament i fibril·lades que la composen han estat fabricades amb polietilè, elaborat a partir de residus plàstics reciclats, segons el principi de balanç de massa: Sí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r w:rsidRPr="003B3617">
        <w:rPr>
          <w:rFonts w:ascii="Arial" w:eastAsia="Times New Roman" w:hAnsi="Arial" w:cs="Arial"/>
          <w:color w:val="000000"/>
          <w:sz w:val="20"/>
          <w:szCs w:val="20"/>
        </w:rPr>
        <w:t xml:space="preserve"> No  </w:t>
      </w:r>
      <w:r w:rsidRPr="003B3617">
        <w:rPr>
          <w:rFonts w:ascii="Arial" w:eastAsia="Times New Roman" w:hAnsi="Arial" w:cs="Arial"/>
          <w:color w:val="000000"/>
          <w:sz w:val="20"/>
          <w:szCs w:val="20"/>
        </w:rPr>
        <w:fldChar w:fldCharType="begin">
          <w:ffData>
            <w:name w:val=""/>
            <w:enabled/>
            <w:calcOnExit w:val="0"/>
            <w:checkBox>
              <w:sizeAuto/>
              <w:default w:val="0"/>
            </w:checkBox>
          </w:ffData>
        </w:fldChar>
      </w:r>
      <w:r w:rsidRPr="003B3617">
        <w:rPr>
          <w:rFonts w:ascii="Arial" w:eastAsia="Times New Roman" w:hAnsi="Arial" w:cs="Arial"/>
          <w:color w:val="000000"/>
          <w:sz w:val="20"/>
          <w:szCs w:val="20"/>
        </w:rPr>
        <w:instrText xml:space="preserve"> FORMCHECKBOX </w:instrText>
      </w:r>
      <w:r w:rsidRPr="003B3617">
        <w:rPr>
          <w:rFonts w:ascii="Arial" w:eastAsia="Times New Roman" w:hAnsi="Arial" w:cs="Arial"/>
          <w:color w:val="000000"/>
          <w:sz w:val="20"/>
          <w:szCs w:val="20"/>
        </w:rPr>
      </w:r>
      <w:r w:rsidRPr="003B3617">
        <w:rPr>
          <w:rFonts w:ascii="Arial" w:eastAsia="Times New Roman" w:hAnsi="Arial" w:cs="Arial"/>
          <w:color w:val="000000"/>
          <w:sz w:val="20"/>
          <w:szCs w:val="20"/>
        </w:rPr>
        <w:fldChar w:fldCharType="separate"/>
      </w:r>
      <w:r w:rsidRPr="003B3617">
        <w:rPr>
          <w:rFonts w:ascii="Arial" w:eastAsia="Times New Roman" w:hAnsi="Arial" w:cs="Arial"/>
          <w:color w:val="000000"/>
          <w:sz w:val="20"/>
          <w:szCs w:val="20"/>
        </w:rPr>
        <w:fldChar w:fldCharType="end"/>
      </w:r>
    </w:p>
    <w:p w:rsidR="003B3617" w:rsidRPr="003B3617" w:rsidRDefault="003B3617" w:rsidP="003B3617">
      <w:pPr>
        <w:numPr>
          <w:ilvl w:val="0"/>
          <w:numId w:val="5"/>
        </w:numPr>
        <w:spacing w:before="0" w:after="240"/>
        <w:ind w:left="426"/>
        <w:rPr>
          <w:rFonts w:ascii="Arial" w:eastAsia="Times New Roman" w:hAnsi="Arial" w:cs="Arial"/>
          <w:sz w:val="20"/>
          <w:szCs w:val="20"/>
        </w:rPr>
      </w:pPr>
      <w:r w:rsidRPr="003B3617">
        <w:rPr>
          <w:rFonts w:ascii="Arial" w:eastAsia="MS Mincho" w:hAnsi="Arial" w:cs="Arial"/>
          <w:sz w:val="20"/>
          <w:szCs w:val="20"/>
        </w:rPr>
        <w:t xml:space="preserve">En relació al </w:t>
      </w:r>
      <w:r w:rsidRPr="003B3617">
        <w:rPr>
          <w:rFonts w:ascii="Arial" w:eastAsia="MS Mincho" w:hAnsi="Arial" w:cs="Arial"/>
          <w:i/>
          <w:sz w:val="20"/>
          <w:szCs w:val="20"/>
        </w:rPr>
        <w:t>criteri d’adjudicació relatiu a la reducció del termini d’execució</w:t>
      </w:r>
      <w:r w:rsidRPr="003B3617">
        <w:rPr>
          <w:rFonts w:ascii="Arial" w:eastAsia="MS Mincho" w:hAnsi="Arial" w:cs="Arial"/>
          <w:sz w:val="20"/>
          <w:szCs w:val="20"/>
        </w:rPr>
        <w:t>, ofereixo les següents setmanes de reducció:</w:t>
      </w:r>
    </w:p>
    <w:p w:rsidR="003B3617" w:rsidRPr="003B3617" w:rsidRDefault="003B3617" w:rsidP="003B3617">
      <w:pPr>
        <w:spacing w:before="0" w:after="240"/>
        <w:ind w:left="426"/>
        <w:rPr>
          <w:rFonts w:ascii="Arial" w:eastAsia="Times New Roman" w:hAnsi="Arial" w:cs="Arial"/>
          <w:sz w:val="20"/>
          <w:szCs w:val="20"/>
        </w:rPr>
      </w:pPr>
      <w:r w:rsidRPr="003B3617">
        <w:rPr>
          <w:rFonts w:ascii="Arial" w:eastAsia="Times New Roman" w:hAnsi="Arial" w:cs="Arial"/>
          <w:b/>
          <w:sz w:val="20"/>
          <w:szCs w:val="20"/>
        </w:rPr>
        <w:fldChar w:fldCharType="begin">
          <w:ffData>
            <w:name w:val="Texto34"/>
            <w:enabled/>
            <w:calcOnExit w:val="0"/>
            <w:textInput>
              <w:type w:val="number"/>
              <w:format w:val="#.##0,00"/>
            </w:textInput>
          </w:ffData>
        </w:fldChar>
      </w:r>
      <w:r w:rsidRPr="003B3617">
        <w:rPr>
          <w:rFonts w:ascii="Arial" w:eastAsia="Times New Roman" w:hAnsi="Arial" w:cs="Arial"/>
          <w:b/>
          <w:sz w:val="20"/>
          <w:szCs w:val="20"/>
        </w:rPr>
        <w:instrText xml:space="preserve"> FORMTEXT </w:instrText>
      </w:r>
      <w:r w:rsidRPr="003B3617">
        <w:rPr>
          <w:rFonts w:ascii="Arial" w:eastAsia="Times New Roman" w:hAnsi="Arial" w:cs="Arial"/>
          <w:b/>
          <w:sz w:val="20"/>
          <w:szCs w:val="20"/>
        </w:rPr>
      </w:r>
      <w:r w:rsidRPr="003B3617">
        <w:rPr>
          <w:rFonts w:ascii="Arial" w:eastAsia="Times New Roman" w:hAnsi="Arial" w:cs="Arial"/>
          <w:b/>
          <w:sz w:val="20"/>
          <w:szCs w:val="20"/>
        </w:rPr>
        <w:fldChar w:fldCharType="separate"/>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sz w:val="20"/>
          <w:szCs w:val="20"/>
        </w:rPr>
        <w:fldChar w:fldCharType="end"/>
      </w:r>
      <w:r w:rsidRPr="003B3617">
        <w:rPr>
          <w:rFonts w:ascii="Arial" w:eastAsia="Times New Roman" w:hAnsi="Arial" w:cs="Arial"/>
          <w:b/>
          <w:sz w:val="20"/>
          <w:szCs w:val="20"/>
        </w:rPr>
        <w:t xml:space="preserve"> </w:t>
      </w:r>
      <w:r w:rsidRPr="003B3617">
        <w:rPr>
          <w:rFonts w:ascii="Arial" w:eastAsia="Times New Roman" w:hAnsi="Arial" w:cs="Arial"/>
          <w:sz w:val="20"/>
          <w:szCs w:val="20"/>
        </w:rPr>
        <w:t>setmanes de reducció</w:t>
      </w:r>
    </w:p>
    <w:p w:rsidR="003B3617" w:rsidRPr="003B3617" w:rsidRDefault="003B3617" w:rsidP="003B3617">
      <w:pPr>
        <w:numPr>
          <w:ilvl w:val="0"/>
          <w:numId w:val="5"/>
        </w:numPr>
        <w:spacing w:before="0" w:after="240"/>
        <w:ind w:left="426"/>
        <w:rPr>
          <w:rFonts w:ascii="Arial" w:eastAsia="Times New Roman" w:hAnsi="Arial" w:cs="Arial"/>
          <w:sz w:val="20"/>
          <w:szCs w:val="20"/>
        </w:rPr>
      </w:pPr>
      <w:r w:rsidRPr="003B3617">
        <w:rPr>
          <w:rFonts w:ascii="Arial" w:eastAsia="MS Mincho" w:hAnsi="Arial" w:cs="Arial"/>
          <w:sz w:val="20"/>
          <w:szCs w:val="20"/>
        </w:rPr>
        <w:t xml:space="preserve">En relació al </w:t>
      </w:r>
      <w:r w:rsidRPr="003B3617">
        <w:rPr>
          <w:rFonts w:ascii="Arial" w:eastAsia="MS Mincho" w:hAnsi="Arial" w:cs="Arial"/>
          <w:i/>
          <w:sz w:val="20"/>
          <w:szCs w:val="20"/>
        </w:rPr>
        <w:t>criteri d’adjudicació relatiu a l’ampliació del termini de garantia:</w:t>
      </w:r>
    </w:p>
    <w:p w:rsidR="003B3617" w:rsidRPr="003B3617" w:rsidRDefault="003B3617" w:rsidP="003B3617">
      <w:pPr>
        <w:spacing w:before="0" w:after="240"/>
        <w:ind w:firstLine="426"/>
        <w:rPr>
          <w:rFonts w:ascii="Arial" w:eastAsia="Times New Roman" w:hAnsi="Arial" w:cs="Arial"/>
          <w:sz w:val="20"/>
          <w:szCs w:val="20"/>
        </w:rPr>
      </w:pPr>
      <w:r w:rsidRPr="003B3617">
        <w:rPr>
          <w:rFonts w:ascii="Arial" w:eastAsia="Times New Roman" w:hAnsi="Arial" w:cs="Arial"/>
          <w:b/>
          <w:sz w:val="20"/>
          <w:szCs w:val="20"/>
        </w:rPr>
        <w:fldChar w:fldCharType="begin">
          <w:ffData>
            <w:name w:val="Texto34"/>
            <w:enabled/>
            <w:calcOnExit w:val="0"/>
            <w:textInput>
              <w:type w:val="number"/>
              <w:format w:val="#.##0,00"/>
            </w:textInput>
          </w:ffData>
        </w:fldChar>
      </w:r>
      <w:r w:rsidRPr="003B3617">
        <w:rPr>
          <w:rFonts w:ascii="Arial" w:eastAsia="Times New Roman" w:hAnsi="Arial" w:cs="Arial"/>
          <w:b/>
          <w:sz w:val="20"/>
          <w:szCs w:val="20"/>
        </w:rPr>
        <w:instrText xml:space="preserve"> FORMTEXT </w:instrText>
      </w:r>
      <w:r w:rsidRPr="003B3617">
        <w:rPr>
          <w:rFonts w:ascii="Arial" w:eastAsia="Times New Roman" w:hAnsi="Arial" w:cs="Arial"/>
          <w:b/>
          <w:sz w:val="20"/>
          <w:szCs w:val="20"/>
        </w:rPr>
      </w:r>
      <w:r w:rsidRPr="003B3617">
        <w:rPr>
          <w:rFonts w:ascii="Arial" w:eastAsia="Times New Roman" w:hAnsi="Arial" w:cs="Arial"/>
          <w:b/>
          <w:sz w:val="20"/>
          <w:szCs w:val="20"/>
        </w:rPr>
        <w:fldChar w:fldCharType="separate"/>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noProof/>
          <w:sz w:val="20"/>
          <w:szCs w:val="20"/>
        </w:rPr>
        <w:t> </w:t>
      </w:r>
      <w:r w:rsidRPr="003B3617">
        <w:rPr>
          <w:rFonts w:ascii="Arial" w:eastAsia="Times New Roman" w:hAnsi="Arial" w:cs="Arial"/>
          <w:b/>
          <w:sz w:val="20"/>
          <w:szCs w:val="20"/>
        </w:rPr>
        <w:fldChar w:fldCharType="end"/>
      </w:r>
      <w:r w:rsidRPr="003B3617">
        <w:rPr>
          <w:rFonts w:ascii="Arial" w:eastAsia="Times New Roman" w:hAnsi="Arial" w:cs="Arial"/>
          <w:b/>
          <w:sz w:val="20"/>
          <w:szCs w:val="20"/>
        </w:rPr>
        <w:t xml:space="preserve"> </w:t>
      </w:r>
      <w:r w:rsidRPr="003B3617">
        <w:rPr>
          <w:rFonts w:ascii="Arial" w:eastAsia="Times New Roman" w:hAnsi="Arial" w:cs="Arial"/>
          <w:sz w:val="20"/>
          <w:szCs w:val="20"/>
        </w:rPr>
        <w:t>anys d’ampliació</w:t>
      </w:r>
    </w:p>
    <w:p w:rsidR="003B3617" w:rsidRPr="003B3617" w:rsidRDefault="003B3617" w:rsidP="003B3617">
      <w:pPr>
        <w:numPr>
          <w:ilvl w:val="0"/>
          <w:numId w:val="5"/>
        </w:numPr>
        <w:spacing w:before="0" w:after="240"/>
        <w:ind w:left="426"/>
        <w:rPr>
          <w:rFonts w:ascii="Arial" w:eastAsia="Times New Roman" w:hAnsi="Arial" w:cs="Arial"/>
          <w:sz w:val="20"/>
          <w:szCs w:val="20"/>
        </w:rPr>
      </w:pPr>
      <w:r w:rsidRPr="003B3617">
        <w:rPr>
          <w:rFonts w:ascii="Arial" w:eastAsia="Times New Roman" w:hAnsi="Arial" w:cs="Arial"/>
          <w:sz w:val="20"/>
          <w:szCs w:val="20"/>
        </w:rPr>
        <w:t>Que en l’elaboració de l’oferta he tingut en compte totes les obligacions derivades de les disposicions legals vigents en matèria de protecció de l’ocupació, condicions de treball, prevenció de riscos laborals i protecció del medi ambient.</w:t>
      </w:r>
    </w:p>
    <w:p w:rsidR="003B3617" w:rsidRPr="003B3617" w:rsidRDefault="003B3617" w:rsidP="003B3617">
      <w:pPr>
        <w:numPr>
          <w:ilvl w:val="0"/>
          <w:numId w:val="5"/>
        </w:numPr>
        <w:spacing w:before="0" w:after="240"/>
        <w:ind w:left="426"/>
        <w:rPr>
          <w:rFonts w:ascii="Arial" w:eastAsia="Times New Roman" w:hAnsi="Arial" w:cs="Arial"/>
          <w:sz w:val="20"/>
          <w:szCs w:val="20"/>
        </w:rPr>
      </w:pPr>
      <w:r w:rsidRPr="003B3617">
        <w:rPr>
          <w:rFonts w:ascii="Arial" w:eastAsia="Times New Roman" w:hAnsi="Arial" w:cs="Arial"/>
          <w:sz w:val="20"/>
          <w:szCs w:val="20"/>
        </w:rPr>
        <w:t xml:space="preserve">Que acompanyo en format </w:t>
      </w:r>
      <w:proofErr w:type="spellStart"/>
      <w:r w:rsidRPr="003B3617">
        <w:rPr>
          <w:rFonts w:ascii="Arial" w:eastAsia="Times New Roman" w:hAnsi="Arial" w:cs="Arial"/>
          <w:sz w:val="20"/>
          <w:szCs w:val="20"/>
        </w:rPr>
        <w:t>TCQ</w:t>
      </w:r>
      <w:proofErr w:type="spellEnd"/>
      <w:r w:rsidRPr="003B3617">
        <w:rPr>
          <w:rFonts w:ascii="Arial" w:eastAsia="Times New Roman" w:hAnsi="Arial" w:cs="Arial"/>
          <w:sz w:val="20"/>
          <w:szCs w:val="20"/>
        </w:rPr>
        <w:t xml:space="preserve"> 2000 el pressupost de l’obra, amb inclusió dels preus unitaris oferts i els llistats dels documents que es refereix a la clàusula 12.8 del Plec de clàusules administratives particulars.</w:t>
      </w:r>
    </w:p>
    <w:p w:rsidR="003B3617" w:rsidRPr="003B3617" w:rsidRDefault="003B3617" w:rsidP="003B3617">
      <w:pPr>
        <w:spacing w:before="0" w:after="240"/>
        <w:rPr>
          <w:rFonts w:ascii="Arial" w:eastAsia="Times New Roman" w:hAnsi="Arial" w:cs="Arial"/>
          <w:sz w:val="20"/>
          <w:szCs w:val="20"/>
        </w:rPr>
      </w:pPr>
    </w:p>
    <w:p w:rsidR="003B3617" w:rsidRPr="003B3617" w:rsidRDefault="003B3617" w:rsidP="003B3617">
      <w:pPr>
        <w:spacing w:before="0" w:after="240"/>
        <w:rPr>
          <w:rFonts w:ascii="Arial" w:eastAsia="Times New Roman" w:hAnsi="Arial" w:cs="Arial"/>
          <w:sz w:val="20"/>
          <w:szCs w:val="20"/>
        </w:rPr>
      </w:pPr>
      <w:r w:rsidRPr="003B3617">
        <w:rPr>
          <w:rFonts w:ascii="Arial" w:eastAsia="Times New Roman" w:hAnsi="Arial" w:cs="Arial"/>
          <w:sz w:val="20"/>
          <w:szCs w:val="20"/>
        </w:rPr>
        <w:t xml:space="preserve">Signatura </w:t>
      </w:r>
    </w:p>
    <w:p w:rsidR="006A1E34" w:rsidRPr="003B3617" w:rsidRDefault="006A1E34" w:rsidP="003B3617">
      <w:bookmarkStart w:id="0" w:name="_GoBack"/>
      <w:bookmarkEnd w:id="0"/>
    </w:p>
    <w:sectPr w:rsidR="006A1E34" w:rsidRPr="003B3617" w:rsidSect="005E3617">
      <w:headerReference w:type="default" r:id="rId8"/>
      <w:footerReference w:type="even" r:id="rId9"/>
      <w:footerReference w:type="default" r:id="rId10"/>
      <w:pgSz w:w="11900" w:h="16840" w:code="9"/>
      <w:pgMar w:top="2428" w:right="1701" w:bottom="249" w:left="1701" w:header="426" w:footer="0" w:gutter="0"/>
      <w:pgNumType w:start="1" w:chapSep="enDash"/>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0774" w:rsidRDefault="00620774" w:rsidP="00816ABE">
      <w:r>
        <w:separator/>
      </w:r>
    </w:p>
  </w:endnote>
  <w:endnote w:type="continuationSeparator" w:id="0">
    <w:p w:rsidR="00620774" w:rsidRDefault="00620774" w:rsidP="00816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ource Sans Pro">
    <w:altName w:val="Times New Roman"/>
    <w:panose1 w:val="020B0503030403020204"/>
    <w:charset w:val="00"/>
    <w:family w:val="swiss"/>
    <w:notTrueType/>
    <w:pitch w:val="variable"/>
    <w:sig w:usb0="20000007" w:usb1="00000001"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MinionPro-Regular">
    <w:altName w:val="Minion Pro"/>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0774" w:rsidRDefault="00620774" w:rsidP="00E201E8">
    <w:pPr>
      <w:pStyle w:val="Piedepgina"/>
      <w:framePr w:wrap="around" w:vAnchor="text" w:hAnchor="margin" w:xAlign="right" w:y="1"/>
      <w:rPr>
        <w:rStyle w:val="Nmerodepgina"/>
      </w:rPr>
    </w:pPr>
    <w:r>
      <w:rPr>
        <w:rStyle w:val="Nmerodepgina"/>
        <w:rFonts w:hint="eastAsia"/>
      </w:rPr>
      <w:fldChar w:fldCharType="begin"/>
    </w:r>
    <w:r>
      <w:rPr>
        <w:rStyle w:val="Nmerodepgina"/>
        <w:rFonts w:hint="eastAsia"/>
      </w:rPr>
      <w:instrText xml:space="preserve">PAGE  </w:instrText>
    </w:r>
    <w:r>
      <w:rPr>
        <w:rStyle w:val="Nmerodepgina"/>
        <w:rFonts w:hint="eastAsia"/>
      </w:rPr>
      <w:fldChar w:fldCharType="end"/>
    </w:r>
  </w:p>
  <w:p w:rsidR="00620774" w:rsidRDefault="00620774" w:rsidP="00E201E8">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0774" w:rsidRPr="00B76A9E" w:rsidRDefault="00620774" w:rsidP="00B76A9E">
    <w:pPr>
      <w:pStyle w:val="Piedepgina"/>
      <w:framePr w:wrap="around" w:vAnchor="text" w:hAnchor="margin" w:xAlign="right" w:y="961"/>
      <w:jc w:val="right"/>
      <w:rPr>
        <w:rStyle w:val="Nmerodepgina"/>
      </w:rPr>
    </w:pPr>
  </w:p>
  <w:p w:rsidR="00620774" w:rsidRPr="0063233B" w:rsidRDefault="00620774" w:rsidP="009F0639">
    <w:pPr>
      <w:tabs>
        <w:tab w:val="center" w:pos="4252"/>
        <w:tab w:val="right" w:pos="8504"/>
      </w:tabs>
      <w:spacing w:before="0" w:after="0"/>
      <w:jc w:val="right"/>
      <w:rPr>
        <w:rFonts w:ascii="Calibri" w:hAnsi="Calibri"/>
        <w:sz w:val="24"/>
        <w:lang w:val="es-ES_tradnl"/>
      </w:rPr>
    </w:pPr>
  </w:p>
  <w:p w:rsidR="00620774" w:rsidRPr="00B76A9E" w:rsidRDefault="00620774" w:rsidP="00A546C5">
    <w:pPr>
      <w:pStyle w:val="Piedepgina"/>
      <w:tabs>
        <w:tab w:val="clear" w:pos="4252"/>
        <w:tab w:val="clear" w:pos="8504"/>
        <w:tab w:val="left" w:pos="1792"/>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0774" w:rsidRDefault="00620774" w:rsidP="00816ABE">
      <w:r>
        <w:separator/>
      </w:r>
    </w:p>
  </w:footnote>
  <w:footnote w:type="continuationSeparator" w:id="0">
    <w:p w:rsidR="00620774" w:rsidRDefault="00620774" w:rsidP="00816A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0774" w:rsidRPr="00064FB9" w:rsidRDefault="00620774">
    <w:pPr>
      <w:pStyle w:val="Encabezado"/>
      <w:rPr>
        <w:rFonts w:ascii="Arial" w:hAnsi="Arial" w:cs="Arial"/>
      </w:rPr>
    </w:pPr>
    <w:r w:rsidRPr="00064FB9">
      <w:rPr>
        <w:rFonts w:ascii="Arial" w:hAnsi="Arial" w:cs="Arial"/>
        <w:noProof/>
        <w:lang w:eastAsia="ca-ES"/>
      </w:rPr>
      <w:drawing>
        <wp:inline distT="0" distB="0" distL="0" distR="0">
          <wp:extent cx="1666875" cy="571500"/>
          <wp:effectExtent l="0" t="0" r="9525" b="0"/>
          <wp:docPr id="32" name="Imatge 32" descr="logo ajuntament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logo ajuntament col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6875" cy="571500"/>
                  </a:xfrm>
                  <a:prstGeom prst="rect">
                    <a:avLst/>
                  </a:prstGeom>
                  <a:noFill/>
                  <a:ln>
                    <a:noFill/>
                  </a:ln>
                </pic:spPr>
              </pic:pic>
            </a:graphicData>
          </a:graphic>
        </wp:inline>
      </w:drawing>
    </w:r>
    <w:r w:rsidRPr="00064FB9">
      <w:rPr>
        <w:rFonts w:ascii="Arial" w:hAnsi="Arial" w:cs="Arial"/>
        <w:noProof/>
        <w:lang w:eastAsia="ca-ES"/>
      </w:rPr>
      <mc:AlternateContent>
        <mc:Choice Requires="wps">
          <w:drawing>
            <wp:anchor distT="0" distB="0" distL="114300" distR="114300" simplePos="0" relativeHeight="251659264" behindDoc="0" locked="0" layoutInCell="1" allowOverlap="1">
              <wp:simplePos x="0" y="0"/>
              <wp:positionH relativeFrom="column">
                <wp:posOffset>-1063625</wp:posOffset>
              </wp:positionH>
              <wp:positionV relativeFrom="paragraph">
                <wp:posOffset>2318385</wp:posOffset>
              </wp:positionV>
              <wp:extent cx="396240" cy="0"/>
              <wp:effectExtent l="6985" t="6350" r="6350" b="12700"/>
              <wp:wrapNone/>
              <wp:docPr id="12" name="Connector de fletxa recta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62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1CD543" id="_x0000_t32" coordsize="21600,21600" o:spt="32" o:oned="t" path="m,l21600,21600e" filled="f">
              <v:path arrowok="t" fillok="f" o:connecttype="none"/>
              <o:lock v:ext="edit" shapetype="t"/>
            </v:shapetype>
            <v:shape id="Connector de fletxa recta 12" o:spid="_x0000_s1026" type="#_x0000_t32" style="position:absolute;margin-left:-83.75pt;margin-top:182.55pt;width:31.2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"/>
          </w:pict>
        </mc:Fallback>
      </mc:AlternateContent>
    </w:r>
    <w:r w:rsidRPr="00064FB9">
      <w:rPr>
        <w:rFonts w:ascii="Arial" w:hAnsi="Arial" w:cs="Arial"/>
      </w:rPr>
      <w:tab/>
    </w:r>
    <w:r w:rsidRPr="00064FB9">
      <w:rPr>
        <w:rFonts w:ascii="Arial" w:hAnsi="Arial" w:cs="Arial"/>
      </w:rPr>
      <w:tab/>
    </w:r>
    <w:r w:rsidRPr="00064FB9">
      <w:rPr>
        <w:rFonts w:ascii="Arial" w:hAnsi="Arial" w:cs="Arial"/>
        <w:noProof/>
        <w:lang w:eastAsia="ca-ES"/>
      </w:rPr>
      <w:drawing>
        <wp:inline distT="0" distB="0" distL="0" distR="0">
          <wp:extent cx="1114425" cy="704850"/>
          <wp:effectExtent l="0" t="0" r="9525" b="0"/>
          <wp:docPr id="33" name="Imatge 33" descr="adre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adreç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14425" cy="704850"/>
                  </a:xfrm>
                  <a:prstGeom prst="rect">
                    <a:avLst/>
                  </a:prstGeom>
                  <a:noFill/>
                  <a:ln>
                    <a:noFill/>
                  </a:ln>
                </pic:spPr>
              </pic:pic>
            </a:graphicData>
          </a:graphic>
        </wp:inline>
      </w:drawing>
    </w:r>
  </w:p>
  <w:p w:rsidR="00620774" w:rsidRPr="00064FB9" w:rsidRDefault="00620774">
    <w:pPr>
      <w:pStyle w:val="Encabezado"/>
      <w:rPr>
        <w:rFonts w:ascii="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B96AD2"/>
    <w:multiLevelType w:val="hybridMultilevel"/>
    <w:tmpl w:val="86AAB0AA"/>
    <w:lvl w:ilvl="0" w:tplc="04030017">
      <w:start w:val="1"/>
      <w:numFmt w:val="lowerLetter"/>
      <w:lvlText w:val="%1)"/>
      <w:lvlJc w:val="left"/>
      <w:pPr>
        <w:ind w:left="1429" w:hanging="360"/>
      </w:pPr>
      <w:rPr>
        <w:rFonts w:hint="default"/>
      </w:rPr>
    </w:lvl>
    <w:lvl w:ilvl="1" w:tplc="04030003">
      <w:start w:val="1"/>
      <w:numFmt w:val="bullet"/>
      <w:lvlText w:val="o"/>
      <w:lvlJc w:val="left"/>
      <w:pPr>
        <w:ind w:left="2149" w:hanging="360"/>
      </w:pPr>
      <w:rPr>
        <w:rFonts w:ascii="Courier New" w:hAnsi="Courier New" w:cs="Courier New" w:hint="default"/>
      </w:rPr>
    </w:lvl>
    <w:lvl w:ilvl="2" w:tplc="04030005" w:tentative="1">
      <w:start w:val="1"/>
      <w:numFmt w:val="bullet"/>
      <w:lvlText w:val=""/>
      <w:lvlJc w:val="left"/>
      <w:pPr>
        <w:ind w:left="2869" w:hanging="360"/>
      </w:pPr>
      <w:rPr>
        <w:rFonts w:ascii="Wingdings" w:hAnsi="Wingdings" w:hint="default"/>
      </w:rPr>
    </w:lvl>
    <w:lvl w:ilvl="3" w:tplc="04030001" w:tentative="1">
      <w:start w:val="1"/>
      <w:numFmt w:val="bullet"/>
      <w:lvlText w:val=""/>
      <w:lvlJc w:val="left"/>
      <w:pPr>
        <w:ind w:left="3589" w:hanging="360"/>
      </w:pPr>
      <w:rPr>
        <w:rFonts w:ascii="Symbol" w:hAnsi="Symbol" w:hint="default"/>
      </w:rPr>
    </w:lvl>
    <w:lvl w:ilvl="4" w:tplc="04030003" w:tentative="1">
      <w:start w:val="1"/>
      <w:numFmt w:val="bullet"/>
      <w:lvlText w:val="o"/>
      <w:lvlJc w:val="left"/>
      <w:pPr>
        <w:ind w:left="4309" w:hanging="360"/>
      </w:pPr>
      <w:rPr>
        <w:rFonts w:ascii="Courier New" w:hAnsi="Courier New" w:cs="Courier New" w:hint="default"/>
      </w:rPr>
    </w:lvl>
    <w:lvl w:ilvl="5" w:tplc="04030005" w:tentative="1">
      <w:start w:val="1"/>
      <w:numFmt w:val="bullet"/>
      <w:lvlText w:val=""/>
      <w:lvlJc w:val="left"/>
      <w:pPr>
        <w:ind w:left="5029" w:hanging="360"/>
      </w:pPr>
      <w:rPr>
        <w:rFonts w:ascii="Wingdings" w:hAnsi="Wingdings" w:hint="default"/>
      </w:rPr>
    </w:lvl>
    <w:lvl w:ilvl="6" w:tplc="04030001" w:tentative="1">
      <w:start w:val="1"/>
      <w:numFmt w:val="bullet"/>
      <w:lvlText w:val=""/>
      <w:lvlJc w:val="left"/>
      <w:pPr>
        <w:ind w:left="5749" w:hanging="360"/>
      </w:pPr>
      <w:rPr>
        <w:rFonts w:ascii="Symbol" w:hAnsi="Symbol" w:hint="default"/>
      </w:rPr>
    </w:lvl>
    <w:lvl w:ilvl="7" w:tplc="04030003" w:tentative="1">
      <w:start w:val="1"/>
      <w:numFmt w:val="bullet"/>
      <w:lvlText w:val="o"/>
      <w:lvlJc w:val="left"/>
      <w:pPr>
        <w:ind w:left="6469" w:hanging="360"/>
      </w:pPr>
      <w:rPr>
        <w:rFonts w:ascii="Courier New" w:hAnsi="Courier New" w:cs="Courier New" w:hint="default"/>
      </w:rPr>
    </w:lvl>
    <w:lvl w:ilvl="8" w:tplc="04030005" w:tentative="1">
      <w:start w:val="1"/>
      <w:numFmt w:val="bullet"/>
      <w:lvlText w:val=""/>
      <w:lvlJc w:val="left"/>
      <w:pPr>
        <w:ind w:left="7189" w:hanging="360"/>
      </w:pPr>
      <w:rPr>
        <w:rFonts w:ascii="Wingdings" w:hAnsi="Wingdings" w:hint="default"/>
      </w:rPr>
    </w:lvl>
  </w:abstractNum>
  <w:abstractNum w:abstractNumId="1" w15:restartNumberingAfterBreak="0">
    <w:nsid w:val="1C297E83"/>
    <w:multiLevelType w:val="hybridMultilevel"/>
    <w:tmpl w:val="7A488B6A"/>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 w15:restartNumberingAfterBreak="0">
    <w:nsid w:val="659604E8"/>
    <w:multiLevelType w:val="hybridMultilevel"/>
    <w:tmpl w:val="5CE074F2"/>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 w15:restartNumberingAfterBreak="0">
    <w:nsid w:val="68CB75A0"/>
    <w:multiLevelType w:val="hybridMultilevel"/>
    <w:tmpl w:val="656A1CCE"/>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 w15:restartNumberingAfterBreak="0">
    <w:nsid w:val="77CD4C16"/>
    <w:multiLevelType w:val="hybridMultilevel"/>
    <w:tmpl w:val="4BC4296A"/>
    <w:lvl w:ilvl="0" w:tplc="0403001B">
      <w:start w:val="1"/>
      <w:numFmt w:val="lowerRoman"/>
      <w:lvlText w:val="%1."/>
      <w:lvlJc w:val="right"/>
      <w:pPr>
        <w:ind w:left="1080" w:hanging="360"/>
      </w:p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num w:numId="1">
    <w:abstractNumId w:val="0"/>
  </w:num>
  <w:num w:numId="2">
    <w:abstractNumId w:val="4"/>
  </w:num>
  <w:num w:numId="3">
    <w:abstractNumId w:val="3"/>
  </w:num>
  <w:num w:numId="4">
    <w:abstractNumId w:val="2"/>
  </w:num>
  <w:num w:numId="5">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1208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ABE"/>
    <w:rsid w:val="000007FA"/>
    <w:rsid w:val="000020C1"/>
    <w:rsid w:val="000035F5"/>
    <w:rsid w:val="00004238"/>
    <w:rsid w:val="00007B07"/>
    <w:rsid w:val="00014D9A"/>
    <w:rsid w:val="00017BB0"/>
    <w:rsid w:val="00024FCD"/>
    <w:rsid w:val="00031322"/>
    <w:rsid w:val="000321AF"/>
    <w:rsid w:val="000342DB"/>
    <w:rsid w:val="00035BAB"/>
    <w:rsid w:val="00037061"/>
    <w:rsid w:val="00040098"/>
    <w:rsid w:val="00040DFF"/>
    <w:rsid w:val="000420FE"/>
    <w:rsid w:val="000440B3"/>
    <w:rsid w:val="00050169"/>
    <w:rsid w:val="00055A1C"/>
    <w:rsid w:val="00064FB9"/>
    <w:rsid w:val="0008520F"/>
    <w:rsid w:val="000A0F2D"/>
    <w:rsid w:val="000A31F8"/>
    <w:rsid w:val="000A5B54"/>
    <w:rsid w:val="000B5F5C"/>
    <w:rsid w:val="000D09CA"/>
    <w:rsid w:val="000D4351"/>
    <w:rsid w:val="000D612C"/>
    <w:rsid w:val="000E5A92"/>
    <w:rsid w:val="000E6EAB"/>
    <w:rsid w:val="000F435C"/>
    <w:rsid w:val="0010753E"/>
    <w:rsid w:val="00114F98"/>
    <w:rsid w:val="00120EDB"/>
    <w:rsid w:val="00120F7D"/>
    <w:rsid w:val="001270CF"/>
    <w:rsid w:val="00141E2B"/>
    <w:rsid w:val="00142BF3"/>
    <w:rsid w:val="0014431F"/>
    <w:rsid w:val="001444A1"/>
    <w:rsid w:val="00145D6C"/>
    <w:rsid w:val="00154E7F"/>
    <w:rsid w:val="00155865"/>
    <w:rsid w:val="001629B3"/>
    <w:rsid w:val="001704E4"/>
    <w:rsid w:val="00173192"/>
    <w:rsid w:val="0018030C"/>
    <w:rsid w:val="00183436"/>
    <w:rsid w:val="00186688"/>
    <w:rsid w:val="00192A51"/>
    <w:rsid w:val="001A03EC"/>
    <w:rsid w:val="001A6465"/>
    <w:rsid w:val="001B55C5"/>
    <w:rsid w:val="001B5934"/>
    <w:rsid w:val="001C0C4A"/>
    <w:rsid w:val="001C194D"/>
    <w:rsid w:val="001C47F8"/>
    <w:rsid w:val="001D2F79"/>
    <w:rsid w:val="001D4B15"/>
    <w:rsid w:val="001D5091"/>
    <w:rsid w:val="001E60B9"/>
    <w:rsid w:val="001F09EB"/>
    <w:rsid w:val="002235E9"/>
    <w:rsid w:val="002240DC"/>
    <w:rsid w:val="00227D45"/>
    <w:rsid w:val="00236E1C"/>
    <w:rsid w:val="002375DB"/>
    <w:rsid w:val="0024365D"/>
    <w:rsid w:val="002511A4"/>
    <w:rsid w:val="002573E4"/>
    <w:rsid w:val="00260702"/>
    <w:rsid w:val="00262A1C"/>
    <w:rsid w:val="00267924"/>
    <w:rsid w:val="00276F48"/>
    <w:rsid w:val="00281914"/>
    <w:rsid w:val="00292222"/>
    <w:rsid w:val="00294E61"/>
    <w:rsid w:val="00295A5E"/>
    <w:rsid w:val="002A0372"/>
    <w:rsid w:val="002A5A48"/>
    <w:rsid w:val="002A5AA7"/>
    <w:rsid w:val="002B550C"/>
    <w:rsid w:val="002B61A4"/>
    <w:rsid w:val="002B722D"/>
    <w:rsid w:val="002C628B"/>
    <w:rsid w:val="002D1C1C"/>
    <w:rsid w:val="002D224F"/>
    <w:rsid w:val="002D6AFA"/>
    <w:rsid w:val="002F06FE"/>
    <w:rsid w:val="002F1AC0"/>
    <w:rsid w:val="002F3F23"/>
    <w:rsid w:val="002F4BE3"/>
    <w:rsid w:val="002F4C1C"/>
    <w:rsid w:val="00302486"/>
    <w:rsid w:val="003101A1"/>
    <w:rsid w:val="00326D1D"/>
    <w:rsid w:val="00331AEE"/>
    <w:rsid w:val="0033304F"/>
    <w:rsid w:val="00344518"/>
    <w:rsid w:val="0034675A"/>
    <w:rsid w:val="00351D3A"/>
    <w:rsid w:val="003542C3"/>
    <w:rsid w:val="0036008C"/>
    <w:rsid w:val="0036136A"/>
    <w:rsid w:val="00361F38"/>
    <w:rsid w:val="00365DD8"/>
    <w:rsid w:val="00374CF1"/>
    <w:rsid w:val="0038144B"/>
    <w:rsid w:val="00386ED3"/>
    <w:rsid w:val="0039165F"/>
    <w:rsid w:val="00394FF4"/>
    <w:rsid w:val="003955B4"/>
    <w:rsid w:val="00396E21"/>
    <w:rsid w:val="003A3645"/>
    <w:rsid w:val="003B3617"/>
    <w:rsid w:val="003B6D85"/>
    <w:rsid w:val="003C2424"/>
    <w:rsid w:val="003C4C42"/>
    <w:rsid w:val="003D6E2A"/>
    <w:rsid w:val="003E1CB2"/>
    <w:rsid w:val="003E5497"/>
    <w:rsid w:val="003F10C9"/>
    <w:rsid w:val="003F7C2B"/>
    <w:rsid w:val="00405591"/>
    <w:rsid w:val="00405EDE"/>
    <w:rsid w:val="004324B1"/>
    <w:rsid w:val="00436790"/>
    <w:rsid w:val="00436BEC"/>
    <w:rsid w:val="00436C91"/>
    <w:rsid w:val="00440C5E"/>
    <w:rsid w:val="00444023"/>
    <w:rsid w:val="00451FFA"/>
    <w:rsid w:val="00453372"/>
    <w:rsid w:val="00460491"/>
    <w:rsid w:val="00466D94"/>
    <w:rsid w:val="004701D3"/>
    <w:rsid w:val="00475857"/>
    <w:rsid w:val="004764EE"/>
    <w:rsid w:val="00483863"/>
    <w:rsid w:val="0048387F"/>
    <w:rsid w:val="00493387"/>
    <w:rsid w:val="0049766B"/>
    <w:rsid w:val="004A3BC5"/>
    <w:rsid w:val="004A73FC"/>
    <w:rsid w:val="004A7C94"/>
    <w:rsid w:val="004B14C7"/>
    <w:rsid w:val="004B65BC"/>
    <w:rsid w:val="004C4551"/>
    <w:rsid w:val="004D26EE"/>
    <w:rsid w:val="004D7F41"/>
    <w:rsid w:val="004E6FA1"/>
    <w:rsid w:val="004F11AD"/>
    <w:rsid w:val="004F482A"/>
    <w:rsid w:val="004F56A1"/>
    <w:rsid w:val="005003A5"/>
    <w:rsid w:val="005069A7"/>
    <w:rsid w:val="005137B1"/>
    <w:rsid w:val="00515621"/>
    <w:rsid w:val="00517250"/>
    <w:rsid w:val="00524A99"/>
    <w:rsid w:val="00540A97"/>
    <w:rsid w:val="00542BF5"/>
    <w:rsid w:val="005441B4"/>
    <w:rsid w:val="0055400F"/>
    <w:rsid w:val="00556AED"/>
    <w:rsid w:val="00557BAC"/>
    <w:rsid w:val="00560788"/>
    <w:rsid w:val="0056085E"/>
    <w:rsid w:val="00565571"/>
    <w:rsid w:val="005658FE"/>
    <w:rsid w:val="00580D8C"/>
    <w:rsid w:val="00585086"/>
    <w:rsid w:val="00593EAC"/>
    <w:rsid w:val="005A0E79"/>
    <w:rsid w:val="005B24E2"/>
    <w:rsid w:val="005B2574"/>
    <w:rsid w:val="005B4E1B"/>
    <w:rsid w:val="005C1418"/>
    <w:rsid w:val="005C4B18"/>
    <w:rsid w:val="005D74DE"/>
    <w:rsid w:val="005E34BC"/>
    <w:rsid w:val="005E3617"/>
    <w:rsid w:val="005F683C"/>
    <w:rsid w:val="00603C52"/>
    <w:rsid w:val="00603EE3"/>
    <w:rsid w:val="006163E0"/>
    <w:rsid w:val="00620774"/>
    <w:rsid w:val="0063233B"/>
    <w:rsid w:val="00640074"/>
    <w:rsid w:val="00643889"/>
    <w:rsid w:val="00646B37"/>
    <w:rsid w:val="00655EB3"/>
    <w:rsid w:val="00656189"/>
    <w:rsid w:val="006668F6"/>
    <w:rsid w:val="00667FE4"/>
    <w:rsid w:val="00671A15"/>
    <w:rsid w:val="00672E3E"/>
    <w:rsid w:val="00681C61"/>
    <w:rsid w:val="006825C7"/>
    <w:rsid w:val="006849D5"/>
    <w:rsid w:val="006910CC"/>
    <w:rsid w:val="0069549D"/>
    <w:rsid w:val="0069698A"/>
    <w:rsid w:val="006A1E34"/>
    <w:rsid w:val="006A5961"/>
    <w:rsid w:val="006A7FC5"/>
    <w:rsid w:val="006B62A7"/>
    <w:rsid w:val="006D3A68"/>
    <w:rsid w:val="006F05F9"/>
    <w:rsid w:val="006F1718"/>
    <w:rsid w:val="006F506C"/>
    <w:rsid w:val="007003C2"/>
    <w:rsid w:val="00702018"/>
    <w:rsid w:val="007034A4"/>
    <w:rsid w:val="00703CFE"/>
    <w:rsid w:val="007077D8"/>
    <w:rsid w:val="00713526"/>
    <w:rsid w:val="00722EDB"/>
    <w:rsid w:val="007320F1"/>
    <w:rsid w:val="0073314F"/>
    <w:rsid w:val="007347E8"/>
    <w:rsid w:val="00740166"/>
    <w:rsid w:val="0074473F"/>
    <w:rsid w:val="007657BB"/>
    <w:rsid w:val="00771430"/>
    <w:rsid w:val="00772E7F"/>
    <w:rsid w:val="00776869"/>
    <w:rsid w:val="00777E6D"/>
    <w:rsid w:val="00793CAD"/>
    <w:rsid w:val="007944D6"/>
    <w:rsid w:val="007B04E6"/>
    <w:rsid w:val="007B5F59"/>
    <w:rsid w:val="007D23E6"/>
    <w:rsid w:val="007D2839"/>
    <w:rsid w:val="007E5EBB"/>
    <w:rsid w:val="007E7A4D"/>
    <w:rsid w:val="007F2CA9"/>
    <w:rsid w:val="008161F2"/>
    <w:rsid w:val="00816ABE"/>
    <w:rsid w:val="00820741"/>
    <w:rsid w:val="00820D84"/>
    <w:rsid w:val="00822F75"/>
    <w:rsid w:val="0082346E"/>
    <w:rsid w:val="00825EFC"/>
    <w:rsid w:val="008262D3"/>
    <w:rsid w:val="008330CE"/>
    <w:rsid w:val="00837D20"/>
    <w:rsid w:val="00840169"/>
    <w:rsid w:val="008434B9"/>
    <w:rsid w:val="00845C6A"/>
    <w:rsid w:val="00850049"/>
    <w:rsid w:val="008514B3"/>
    <w:rsid w:val="00855894"/>
    <w:rsid w:val="00855E7C"/>
    <w:rsid w:val="008615B9"/>
    <w:rsid w:val="00863E9E"/>
    <w:rsid w:val="00864C23"/>
    <w:rsid w:val="00866541"/>
    <w:rsid w:val="008725C8"/>
    <w:rsid w:val="008725CC"/>
    <w:rsid w:val="00883066"/>
    <w:rsid w:val="008845F5"/>
    <w:rsid w:val="00885094"/>
    <w:rsid w:val="008871C6"/>
    <w:rsid w:val="0089238A"/>
    <w:rsid w:val="00895EB1"/>
    <w:rsid w:val="008A0693"/>
    <w:rsid w:val="008A2BA4"/>
    <w:rsid w:val="008A70C6"/>
    <w:rsid w:val="008C488E"/>
    <w:rsid w:val="008C5DBE"/>
    <w:rsid w:val="008D6126"/>
    <w:rsid w:val="008D6DE6"/>
    <w:rsid w:val="008E04D1"/>
    <w:rsid w:val="008F1984"/>
    <w:rsid w:val="00900777"/>
    <w:rsid w:val="00903765"/>
    <w:rsid w:val="00903CAB"/>
    <w:rsid w:val="00912000"/>
    <w:rsid w:val="009128B2"/>
    <w:rsid w:val="00916B7F"/>
    <w:rsid w:val="00917BD7"/>
    <w:rsid w:val="00917FD0"/>
    <w:rsid w:val="00922DA3"/>
    <w:rsid w:val="00926286"/>
    <w:rsid w:val="00930C23"/>
    <w:rsid w:val="00954AEF"/>
    <w:rsid w:val="00955DB0"/>
    <w:rsid w:val="00962DBD"/>
    <w:rsid w:val="00963B0C"/>
    <w:rsid w:val="00970AD4"/>
    <w:rsid w:val="009718A0"/>
    <w:rsid w:val="00994AB6"/>
    <w:rsid w:val="00995E32"/>
    <w:rsid w:val="0099686B"/>
    <w:rsid w:val="009A2A10"/>
    <w:rsid w:val="009A7917"/>
    <w:rsid w:val="009B0F83"/>
    <w:rsid w:val="009B5BFD"/>
    <w:rsid w:val="009B7C24"/>
    <w:rsid w:val="009C075B"/>
    <w:rsid w:val="009C1BEB"/>
    <w:rsid w:val="009D10B4"/>
    <w:rsid w:val="009D1A7D"/>
    <w:rsid w:val="009E1D4B"/>
    <w:rsid w:val="009F0639"/>
    <w:rsid w:val="00A00BDD"/>
    <w:rsid w:val="00A060B9"/>
    <w:rsid w:val="00A25013"/>
    <w:rsid w:val="00A26B9B"/>
    <w:rsid w:val="00A31397"/>
    <w:rsid w:val="00A35477"/>
    <w:rsid w:val="00A4590F"/>
    <w:rsid w:val="00A546C5"/>
    <w:rsid w:val="00A579D2"/>
    <w:rsid w:val="00A64D32"/>
    <w:rsid w:val="00A6552D"/>
    <w:rsid w:val="00A67090"/>
    <w:rsid w:val="00A67536"/>
    <w:rsid w:val="00A70563"/>
    <w:rsid w:val="00A775FC"/>
    <w:rsid w:val="00A81A09"/>
    <w:rsid w:val="00A8643E"/>
    <w:rsid w:val="00A950F9"/>
    <w:rsid w:val="00A953C6"/>
    <w:rsid w:val="00AA1470"/>
    <w:rsid w:val="00AA2303"/>
    <w:rsid w:val="00AA439A"/>
    <w:rsid w:val="00AB1F62"/>
    <w:rsid w:val="00AC09F3"/>
    <w:rsid w:val="00AD5EB6"/>
    <w:rsid w:val="00AD5FA1"/>
    <w:rsid w:val="00AD75CB"/>
    <w:rsid w:val="00AE4D59"/>
    <w:rsid w:val="00B00EC4"/>
    <w:rsid w:val="00B231F9"/>
    <w:rsid w:val="00B34044"/>
    <w:rsid w:val="00B3608B"/>
    <w:rsid w:val="00B52F6B"/>
    <w:rsid w:val="00B5642E"/>
    <w:rsid w:val="00B6557D"/>
    <w:rsid w:val="00B7306B"/>
    <w:rsid w:val="00B75491"/>
    <w:rsid w:val="00B75A4C"/>
    <w:rsid w:val="00B76A9E"/>
    <w:rsid w:val="00B943DE"/>
    <w:rsid w:val="00B95539"/>
    <w:rsid w:val="00B96F8B"/>
    <w:rsid w:val="00B97ADF"/>
    <w:rsid w:val="00BA51A9"/>
    <w:rsid w:val="00BA69B0"/>
    <w:rsid w:val="00BB79B7"/>
    <w:rsid w:val="00BC2AFB"/>
    <w:rsid w:val="00BC5E9F"/>
    <w:rsid w:val="00BC6070"/>
    <w:rsid w:val="00BD303C"/>
    <w:rsid w:val="00BE40EC"/>
    <w:rsid w:val="00BE4918"/>
    <w:rsid w:val="00BF5C15"/>
    <w:rsid w:val="00BF5CAE"/>
    <w:rsid w:val="00C000E5"/>
    <w:rsid w:val="00C00527"/>
    <w:rsid w:val="00C06797"/>
    <w:rsid w:val="00C06FB9"/>
    <w:rsid w:val="00C11DAE"/>
    <w:rsid w:val="00C12ED7"/>
    <w:rsid w:val="00C15B19"/>
    <w:rsid w:val="00C1667C"/>
    <w:rsid w:val="00C20D85"/>
    <w:rsid w:val="00C2108B"/>
    <w:rsid w:val="00C23019"/>
    <w:rsid w:val="00C25798"/>
    <w:rsid w:val="00C25DFB"/>
    <w:rsid w:val="00C3718B"/>
    <w:rsid w:val="00C41842"/>
    <w:rsid w:val="00C53BDA"/>
    <w:rsid w:val="00C54848"/>
    <w:rsid w:val="00C66FED"/>
    <w:rsid w:val="00C70AAF"/>
    <w:rsid w:val="00C71D8E"/>
    <w:rsid w:val="00C819A7"/>
    <w:rsid w:val="00C83FB8"/>
    <w:rsid w:val="00C92C56"/>
    <w:rsid w:val="00C971DE"/>
    <w:rsid w:val="00C97578"/>
    <w:rsid w:val="00CA2098"/>
    <w:rsid w:val="00CB185F"/>
    <w:rsid w:val="00CB3E01"/>
    <w:rsid w:val="00CB6665"/>
    <w:rsid w:val="00CC347E"/>
    <w:rsid w:val="00CC46EB"/>
    <w:rsid w:val="00CE3BAE"/>
    <w:rsid w:val="00CF0297"/>
    <w:rsid w:val="00D070D6"/>
    <w:rsid w:val="00D202AD"/>
    <w:rsid w:val="00D2048F"/>
    <w:rsid w:val="00D3327D"/>
    <w:rsid w:val="00D530E7"/>
    <w:rsid w:val="00D56358"/>
    <w:rsid w:val="00D56B7A"/>
    <w:rsid w:val="00D60106"/>
    <w:rsid w:val="00D61F0A"/>
    <w:rsid w:val="00D656C3"/>
    <w:rsid w:val="00D70871"/>
    <w:rsid w:val="00D75E87"/>
    <w:rsid w:val="00D763E5"/>
    <w:rsid w:val="00D837CB"/>
    <w:rsid w:val="00D87B83"/>
    <w:rsid w:val="00D87E03"/>
    <w:rsid w:val="00D915BF"/>
    <w:rsid w:val="00D95CD7"/>
    <w:rsid w:val="00D97773"/>
    <w:rsid w:val="00DA0B49"/>
    <w:rsid w:val="00DA1EA0"/>
    <w:rsid w:val="00DA7126"/>
    <w:rsid w:val="00DB304E"/>
    <w:rsid w:val="00DC2BB5"/>
    <w:rsid w:val="00DC5290"/>
    <w:rsid w:val="00DC77CE"/>
    <w:rsid w:val="00DE7C0E"/>
    <w:rsid w:val="00DF4FC2"/>
    <w:rsid w:val="00E00373"/>
    <w:rsid w:val="00E06056"/>
    <w:rsid w:val="00E06090"/>
    <w:rsid w:val="00E201E8"/>
    <w:rsid w:val="00E23A94"/>
    <w:rsid w:val="00E3229A"/>
    <w:rsid w:val="00E3696B"/>
    <w:rsid w:val="00E4254E"/>
    <w:rsid w:val="00E4603E"/>
    <w:rsid w:val="00E601AF"/>
    <w:rsid w:val="00E63D1C"/>
    <w:rsid w:val="00E6437C"/>
    <w:rsid w:val="00E81383"/>
    <w:rsid w:val="00E852E5"/>
    <w:rsid w:val="00E868C2"/>
    <w:rsid w:val="00E91F99"/>
    <w:rsid w:val="00E92D64"/>
    <w:rsid w:val="00E95A19"/>
    <w:rsid w:val="00EB3139"/>
    <w:rsid w:val="00EB3850"/>
    <w:rsid w:val="00EB4B28"/>
    <w:rsid w:val="00EC7E8C"/>
    <w:rsid w:val="00ED00A5"/>
    <w:rsid w:val="00ED0D0B"/>
    <w:rsid w:val="00EE1E9D"/>
    <w:rsid w:val="00EE27DF"/>
    <w:rsid w:val="00F001F0"/>
    <w:rsid w:val="00F11121"/>
    <w:rsid w:val="00F127D9"/>
    <w:rsid w:val="00F25451"/>
    <w:rsid w:val="00F327BE"/>
    <w:rsid w:val="00F348C0"/>
    <w:rsid w:val="00F44752"/>
    <w:rsid w:val="00F50FAF"/>
    <w:rsid w:val="00F64AC5"/>
    <w:rsid w:val="00F657A4"/>
    <w:rsid w:val="00F67AC9"/>
    <w:rsid w:val="00F84F3B"/>
    <w:rsid w:val="00F90151"/>
    <w:rsid w:val="00FA060C"/>
    <w:rsid w:val="00FA133C"/>
    <w:rsid w:val="00FA1D18"/>
    <w:rsid w:val="00FA62A4"/>
    <w:rsid w:val="00FB145A"/>
    <w:rsid w:val="00FB6974"/>
    <w:rsid w:val="00FB7B2F"/>
    <w:rsid w:val="00FC1035"/>
    <w:rsid w:val="00FC173B"/>
    <w:rsid w:val="00FC294B"/>
    <w:rsid w:val="00FC6962"/>
    <w:rsid w:val="00FC744A"/>
    <w:rsid w:val="00FD2A4D"/>
    <w:rsid w:val="00FD3493"/>
    <w:rsid w:val="00FE6C85"/>
    <w:rsid w:val="00FE7BC4"/>
    <w:rsid w:val="00FF0546"/>
    <w:rsid w:val="00FF1552"/>
  </w:rsids>
  <m:mathPr>
    <m:mathFont m:val="Cambria Math"/>
    <m:brkBin m:val="before"/>
    <m:brkBinSub m:val="--"/>
    <m:smallFrac m:val="0"/>
    <m:dispDef m:val="0"/>
    <m:lMargin m:val="0"/>
    <m:rMargin m:val="0"/>
    <m:defJc m:val="centerGroup"/>
    <m:wrapRight/>
    <m:intLim m:val="subSup"/>
    <m:naryLim m:val="subSup"/>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0833"/>
    <o:shapelayout v:ext="edit">
      <o:idmap v:ext="edit" data="1"/>
    </o:shapelayout>
  </w:shapeDefaults>
  <w:decimalSymbol w:val=","/>
  <w:listSeparator w:val=";"/>
  <w15:docId w15:val="{FF93514A-B7A0-4C74-8054-B5CBD1A8D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4E7F"/>
    <w:pPr>
      <w:spacing w:before="240" w:after="120"/>
      <w:jc w:val="both"/>
    </w:pPr>
    <w:rPr>
      <w:rFonts w:ascii="Source Sans Pro" w:hAnsi="Source Sans Pro"/>
      <w:sz w:val="22"/>
      <w:lang w:val="ca-ES"/>
    </w:rPr>
  </w:style>
  <w:style w:type="paragraph" w:styleId="Ttulo1">
    <w:name w:val="heading 1"/>
    <w:basedOn w:val="Normal"/>
    <w:next w:val="Normal"/>
    <w:link w:val="Ttulo1Car"/>
    <w:uiPriority w:val="9"/>
    <w:qFormat/>
    <w:rsid w:val="00154E7F"/>
    <w:pPr>
      <w:keepNext/>
      <w:keepLines/>
      <w:spacing w:before="120"/>
      <w:outlineLvl w:val="0"/>
    </w:pPr>
    <w:rPr>
      <w:rFonts w:eastAsiaTheme="majorEastAsia" w:cstheme="majorBidi"/>
      <w:b/>
      <w:caps/>
      <w:sz w:val="24"/>
      <w:szCs w:val="32"/>
    </w:rPr>
  </w:style>
  <w:style w:type="paragraph" w:styleId="Ttulo2">
    <w:name w:val="heading 2"/>
    <w:basedOn w:val="Normal"/>
    <w:next w:val="Normal"/>
    <w:link w:val="Ttulo2Car"/>
    <w:unhideWhenUsed/>
    <w:qFormat/>
    <w:rsid w:val="00EE27DF"/>
    <w:pPr>
      <w:keepNext/>
      <w:keepLines/>
      <w:pBdr>
        <w:top w:val="single" w:sz="4" w:space="1" w:color="auto"/>
        <w:left w:val="single" w:sz="4" w:space="4" w:color="auto"/>
        <w:bottom w:val="single" w:sz="4" w:space="1" w:color="auto"/>
        <w:right w:val="single" w:sz="4" w:space="4" w:color="auto"/>
      </w:pBdr>
      <w:spacing w:before="120"/>
      <w:jc w:val="center"/>
      <w:outlineLvl w:val="1"/>
    </w:pPr>
    <w:rPr>
      <w:rFonts w:eastAsiaTheme="majorEastAsia" w:cstheme="majorBidi"/>
      <w:b/>
      <w:caps/>
      <w:sz w:val="24"/>
      <w:szCs w:val="26"/>
    </w:rPr>
  </w:style>
  <w:style w:type="paragraph" w:styleId="Ttulo3">
    <w:name w:val="heading 3"/>
    <w:aliases w:val="Cursiva"/>
    <w:basedOn w:val="Normal"/>
    <w:next w:val="Normal"/>
    <w:link w:val="Ttulo3Car"/>
    <w:uiPriority w:val="9"/>
    <w:unhideWhenUsed/>
    <w:qFormat/>
    <w:rsid w:val="00FB6974"/>
    <w:pPr>
      <w:keepNext/>
      <w:keepLines/>
      <w:spacing w:before="0" w:after="0"/>
      <w:outlineLvl w:val="2"/>
    </w:pPr>
    <w:rPr>
      <w:rFonts w:eastAsiaTheme="majorEastAsia" w:cstheme="majorBidi"/>
      <w:i/>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816ABE"/>
    <w:pPr>
      <w:tabs>
        <w:tab w:val="center" w:pos="4252"/>
        <w:tab w:val="right" w:pos="8504"/>
      </w:tabs>
    </w:pPr>
  </w:style>
  <w:style w:type="character" w:customStyle="1" w:styleId="EncabezadoCar">
    <w:name w:val="Encabezado Car"/>
    <w:basedOn w:val="Fuentedeprrafopredeter"/>
    <w:link w:val="Encabezado"/>
    <w:uiPriority w:val="99"/>
    <w:rsid w:val="00816ABE"/>
  </w:style>
  <w:style w:type="paragraph" w:styleId="Piedepgina">
    <w:name w:val="footer"/>
    <w:basedOn w:val="Normal"/>
    <w:link w:val="PiedepginaCar"/>
    <w:unhideWhenUsed/>
    <w:rsid w:val="00816ABE"/>
    <w:pPr>
      <w:tabs>
        <w:tab w:val="center" w:pos="4252"/>
        <w:tab w:val="right" w:pos="8504"/>
      </w:tabs>
    </w:pPr>
  </w:style>
  <w:style w:type="character" w:customStyle="1" w:styleId="PiedepginaCar">
    <w:name w:val="Pie de página Car"/>
    <w:basedOn w:val="Fuentedeprrafopredeter"/>
    <w:link w:val="Piedepgina"/>
    <w:uiPriority w:val="99"/>
    <w:rsid w:val="00816ABE"/>
  </w:style>
  <w:style w:type="paragraph" w:customStyle="1" w:styleId="Prrafobsico">
    <w:name w:val="[Párrafo básico]"/>
    <w:basedOn w:val="Normal"/>
    <w:uiPriority w:val="99"/>
    <w:rsid w:val="00816ABE"/>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Nmerodepgina">
    <w:name w:val="page number"/>
    <w:basedOn w:val="Fuentedeprrafopredeter"/>
    <w:unhideWhenUsed/>
    <w:rsid w:val="00E201E8"/>
  </w:style>
  <w:style w:type="paragraph" w:styleId="Sinespaciado">
    <w:name w:val="No Spacing"/>
    <w:uiPriority w:val="1"/>
    <w:qFormat/>
    <w:rsid w:val="00CE3BAE"/>
    <w:pPr>
      <w:jc w:val="both"/>
    </w:pPr>
    <w:rPr>
      <w:rFonts w:ascii="Source Sans Pro" w:hAnsi="Source Sans Pro"/>
      <w:sz w:val="22"/>
    </w:rPr>
  </w:style>
  <w:style w:type="table" w:styleId="Tablaconcuadrcula">
    <w:name w:val="Table Grid"/>
    <w:basedOn w:val="Tablanormal"/>
    <w:rsid w:val="00CE3B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9"/>
    <w:rsid w:val="00154E7F"/>
    <w:rPr>
      <w:rFonts w:ascii="Source Sans Pro" w:eastAsiaTheme="majorEastAsia" w:hAnsi="Source Sans Pro" w:cstheme="majorBidi"/>
      <w:b/>
      <w:caps/>
      <w:szCs w:val="32"/>
    </w:rPr>
  </w:style>
  <w:style w:type="character" w:customStyle="1" w:styleId="Ttulo2Car">
    <w:name w:val="Título 2 Car"/>
    <w:basedOn w:val="Fuentedeprrafopredeter"/>
    <w:link w:val="Ttulo2"/>
    <w:rsid w:val="00EE27DF"/>
    <w:rPr>
      <w:rFonts w:ascii="Source Sans Pro" w:eastAsiaTheme="majorEastAsia" w:hAnsi="Source Sans Pro" w:cstheme="majorBidi"/>
      <w:b/>
      <w:caps/>
      <w:szCs w:val="26"/>
      <w:lang w:val="ca-ES"/>
    </w:rPr>
  </w:style>
  <w:style w:type="paragraph" w:styleId="Puesto">
    <w:name w:val="Title"/>
    <w:basedOn w:val="Normal"/>
    <w:next w:val="Normal"/>
    <w:link w:val="PuestoCar"/>
    <w:uiPriority w:val="10"/>
    <w:qFormat/>
    <w:rsid w:val="008D6126"/>
    <w:pPr>
      <w:spacing w:before="0" w:after="0"/>
      <w:contextualSpacing/>
    </w:pPr>
    <w:rPr>
      <w:rFonts w:asciiTheme="majorHAnsi" w:eastAsiaTheme="majorEastAsia" w:hAnsiTheme="majorHAnsi" w:cstheme="majorBidi"/>
      <w:spacing w:val="-10"/>
      <w:kern w:val="28"/>
      <w:sz w:val="56"/>
      <w:szCs w:val="56"/>
    </w:rPr>
  </w:style>
  <w:style w:type="character" w:customStyle="1" w:styleId="PuestoCar">
    <w:name w:val="Puesto Car"/>
    <w:basedOn w:val="Fuentedeprrafopredeter"/>
    <w:link w:val="Puesto"/>
    <w:uiPriority w:val="10"/>
    <w:rsid w:val="008D6126"/>
    <w:rPr>
      <w:rFonts w:asciiTheme="majorHAnsi" w:eastAsiaTheme="majorEastAsia" w:hAnsiTheme="majorHAnsi" w:cstheme="majorBidi"/>
      <w:spacing w:val="-10"/>
      <w:kern w:val="28"/>
      <w:sz w:val="56"/>
      <w:szCs w:val="56"/>
    </w:rPr>
  </w:style>
  <w:style w:type="character" w:customStyle="1" w:styleId="Ttulo3Car">
    <w:name w:val="Título 3 Car"/>
    <w:aliases w:val="Cursiva Car"/>
    <w:basedOn w:val="Fuentedeprrafopredeter"/>
    <w:link w:val="Ttulo3"/>
    <w:uiPriority w:val="9"/>
    <w:rsid w:val="00FB6974"/>
    <w:rPr>
      <w:rFonts w:ascii="Source Sans Pro" w:eastAsiaTheme="majorEastAsia" w:hAnsi="Source Sans Pro" w:cstheme="majorBidi"/>
      <w:i/>
      <w:sz w:val="20"/>
      <w:lang w:val="ca-ES"/>
    </w:rPr>
  </w:style>
  <w:style w:type="paragraph" w:styleId="Prrafodelista">
    <w:name w:val="List Paragraph"/>
    <w:basedOn w:val="Normal"/>
    <w:uiPriority w:val="34"/>
    <w:qFormat/>
    <w:rsid w:val="00120EDB"/>
    <w:pPr>
      <w:spacing w:before="120"/>
      <w:ind w:left="567"/>
    </w:pPr>
  </w:style>
  <w:style w:type="paragraph" w:customStyle="1" w:styleId="Default">
    <w:name w:val="Default"/>
    <w:rsid w:val="00EE27DF"/>
    <w:pPr>
      <w:widowControl w:val="0"/>
      <w:autoSpaceDE w:val="0"/>
      <w:autoSpaceDN w:val="0"/>
      <w:adjustRightInd w:val="0"/>
    </w:pPr>
    <w:rPr>
      <w:rFonts w:ascii="Arial" w:eastAsia="Times New Roman" w:hAnsi="Arial" w:cs="Arial"/>
      <w:color w:val="000000"/>
      <w:lang w:val="ca-ES" w:eastAsia="ca-ES"/>
    </w:rPr>
  </w:style>
  <w:style w:type="character" w:styleId="Hipervnculo">
    <w:name w:val="Hyperlink"/>
    <w:rsid w:val="00EE27DF"/>
    <w:rPr>
      <w:color w:val="0000FF"/>
      <w:u w:val="single"/>
    </w:rPr>
  </w:style>
  <w:style w:type="paragraph" w:styleId="Mapadeldocumento">
    <w:name w:val="Document Map"/>
    <w:basedOn w:val="Normal"/>
    <w:link w:val="MapadeldocumentoCar"/>
    <w:semiHidden/>
    <w:rsid w:val="00EE27DF"/>
    <w:pPr>
      <w:shd w:val="clear" w:color="auto" w:fill="000080"/>
      <w:spacing w:before="0" w:after="0"/>
      <w:jc w:val="left"/>
    </w:pPr>
    <w:rPr>
      <w:rFonts w:ascii="Tahoma" w:eastAsia="Times New Roman" w:hAnsi="Tahoma" w:cs="Tahoma"/>
      <w:sz w:val="20"/>
      <w:szCs w:val="20"/>
      <w:lang w:eastAsia="es-ES_tradnl"/>
    </w:rPr>
  </w:style>
  <w:style w:type="character" w:customStyle="1" w:styleId="MapadeldocumentoCar">
    <w:name w:val="Mapa del documento Car"/>
    <w:basedOn w:val="Fuentedeprrafopredeter"/>
    <w:link w:val="Mapadeldocumento"/>
    <w:semiHidden/>
    <w:rsid w:val="00EE27DF"/>
    <w:rPr>
      <w:rFonts w:ascii="Tahoma" w:eastAsia="Times New Roman" w:hAnsi="Tahoma" w:cs="Tahoma"/>
      <w:sz w:val="20"/>
      <w:szCs w:val="20"/>
      <w:shd w:val="clear" w:color="auto" w:fill="000080"/>
      <w:lang w:val="ca-ES" w:eastAsia="es-ES_tradnl"/>
    </w:rPr>
  </w:style>
  <w:style w:type="paragraph" w:styleId="Textodeglobo">
    <w:name w:val="Balloon Text"/>
    <w:basedOn w:val="Normal"/>
    <w:link w:val="TextodegloboCar"/>
    <w:rsid w:val="00EE27DF"/>
    <w:pPr>
      <w:spacing w:before="0" w:after="0"/>
      <w:jc w:val="left"/>
    </w:pPr>
    <w:rPr>
      <w:rFonts w:ascii="Segoe UI" w:eastAsia="Times New Roman" w:hAnsi="Segoe UI" w:cs="Segoe UI"/>
      <w:sz w:val="18"/>
      <w:szCs w:val="18"/>
      <w:lang w:eastAsia="es-ES_tradnl"/>
    </w:rPr>
  </w:style>
  <w:style w:type="character" w:customStyle="1" w:styleId="TextodegloboCar">
    <w:name w:val="Texto de globo Car"/>
    <w:basedOn w:val="Fuentedeprrafopredeter"/>
    <w:link w:val="Textodeglobo"/>
    <w:rsid w:val="00EE27DF"/>
    <w:rPr>
      <w:rFonts w:ascii="Segoe UI" w:eastAsia="Times New Roman" w:hAnsi="Segoe UI" w:cs="Segoe UI"/>
      <w:sz w:val="18"/>
      <w:szCs w:val="18"/>
      <w:lang w:val="ca-ES" w:eastAsia="es-ES_tradnl"/>
    </w:rPr>
  </w:style>
  <w:style w:type="character" w:styleId="Refdecomentario">
    <w:name w:val="annotation reference"/>
    <w:rsid w:val="00EE27DF"/>
    <w:rPr>
      <w:sz w:val="16"/>
      <w:szCs w:val="16"/>
    </w:rPr>
  </w:style>
  <w:style w:type="paragraph" w:styleId="Textocomentario">
    <w:name w:val="annotation text"/>
    <w:basedOn w:val="Normal"/>
    <w:link w:val="TextocomentarioCar"/>
    <w:rsid w:val="00EE27DF"/>
    <w:pPr>
      <w:spacing w:before="0" w:after="0"/>
      <w:jc w:val="left"/>
    </w:pPr>
    <w:rPr>
      <w:rFonts w:ascii="Arial" w:eastAsia="Times New Roman" w:hAnsi="Arial" w:cs="Times New Roman"/>
      <w:sz w:val="20"/>
      <w:szCs w:val="20"/>
      <w:lang w:eastAsia="es-ES_tradnl"/>
    </w:rPr>
  </w:style>
  <w:style w:type="character" w:customStyle="1" w:styleId="TextocomentarioCar">
    <w:name w:val="Texto comentario Car"/>
    <w:basedOn w:val="Fuentedeprrafopredeter"/>
    <w:link w:val="Textocomentario"/>
    <w:rsid w:val="00EE27DF"/>
    <w:rPr>
      <w:rFonts w:ascii="Arial" w:eastAsia="Times New Roman" w:hAnsi="Arial" w:cs="Times New Roman"/>
      <w:sz w:val="20"/>
      <w:szCs w:val="20"/>
      <w:lang w:val="ca-ES" w:eastAsia="es-ES_tradnl"/>
    </w:rPr>
  </w:style>
  <w:style w:type="paragraph" w:styleId="Asuntodelcomentario">
    <w:name w:val="annotation subject"/>
    <w:basedOn w:val="Textocomentario"/>
    <w:next w:val="Textocomentario"/>
    <w:link w:val="AsuntodelcomentarioCar"/>
    <w:rsid w:val="00EE27DF"/>
    <w:rPr>
      <w:b/>
      <w:bCs/>
    </w:rPr>
  </w:style>
  <w:style w:type="character" w:customStyle="1" w:styleId="AsuntodelcomentarioCar">
    <w:name w:val="Asunto del comentario Car"/>
    <w:basedOn w:val="TextocomentarioCar"/>
    <w:link w:val="Asuntodelcomentario"/>
    <w:rsid w:val="00EE27DF"/>
    <w:rPr>
      <w:rFonts w:ascii="Arial" w:eastAsia="Times New Roman" w:hAnsi="Arial" w:cs="Times New Roman"/>
      <w:b/>
      <w:bCs/>
      <w:sz w:val="20"/>
      <w:szCs w:val="20"/>
      <w:lang w:val="ca-ES" w:eastAsia="es-ES_tradnl"/>
    </w:rPr>
  </w:style>
  <w:style w:type="character" w:styleId="Hipervnculovisitado">
    <w:name w:val="FollowedHyperlink"/>
    <w:basedOn w:val="Fuentedeprrafopredeter"/>
    <w:uiPriority w:val="99"/>
    <w:semiHidden/>
    <w:unhideWhenUsed/>
    <w:rsid w:val="002F06F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9623192">
      <w:bodyDiv w:val="1"/>
      <w:marLeft w:val="0"/>
      <w:marRight w:val="0"/>
      <w:marTop w:val="0"/>
      <w:marBottom w:val="0"/>
      <w:divBdr>
        <w:top w:val="none" w:sz="0" w:space="0" w:color="auto"/>
        <w:left w:val="none" w:sz="0" w:space="0" w:color="auto"/>
        <w:bottom w:val="none" w:sz="0" w:space="0" w:color="auto"/>
        <w:right w:val="none" w:sz="0" w:space="0" w:color="auto"/>
      </w:divBdr>
    </w:div>
    <w:div w:id="407382481">
      <w:bodyDiv w:val="1"/>
      <w:marLeft w:val="0"/>
      <w:marRight w:val="0"/>
      <w:marTop w:val="0"/>
      <w:marBottom w:val="0"/>
      <w:divBdr>
        <w:top w:val="none" w:sz="0" w:space="0" w:color="auto"/>
        <w:left w:val="none" w:sz="0" w:space="0" w:color="auto"/>
        <w:bottom w:val="none" w:sz="0" w:space="0" w:color="auto"/>
        <w:right w:val="none" w:sz="0" w:space="0" w:color="auto"/>
      </w:divBdr>
    </w:div>
    <w:div w:id="503056479">
      <w:bodyDiv w:val="1"/>
      <w:marLeft w:val="0"/>
      <w:marRight w:val="0"/>
      <w:marTop w:val="0"/>
      <w:marBottom w:val="0"/>
      <w:divBdr>
        <w:top w:val="none" w:sz="0" w:space="0" w:color="auto"/>
        <w:left w:val="none" w:sz="0" w:space="0" w:color="auto"/>
        <w:bottom w:val="none" w:sz="0" w:space="0" w:color="auto"/>
        <w:right w:val="none" w:sz="0" w:space="0" w:color="auto"/>
      </w:divBdr>
    </w:div>
    <w:div w:id="879166817">
      <w:bodyDiv w:val="1"/>
      <w:marLeft w:val="0"/>
      <w:marRight w:val="0"/>
      <w:marTop w:val="0"/>
      <w:marBottom w:val="0"/>
      <w:divBdr>
        <w:top w:val="none" w:sz="0" w:space="0" w:color="auto"/>
        <w:left w:val="none" w:sz="0" w:space="0" w:color="auto"/>
        <w:bottom w:val="none" w:sz="0" w:space="0" w:color="auto"/>
        <w:right w:val="none" w:sz="0" w:space="0" w:color="auto"/>
      </w:divBdr>
    </w:div>
    <w:div w:id="933785186">
      <w:bodyDiv w:val="1"/>
      <w:marLeft w:val="0"/>
      <w:marRight w:val="0"/>
      <w:marTop w:val="0"/>
      <w:marBottom w:val="0"/>
      <w:divBdr>
        <w:top w:val="none" w:sz="0" w:space="0" w:color="auto"/>
        <w:left w:val="none" w:sz="0" w:space="0" w:color="auto"/>
        <w:bottom w:val="none" w:sz="0" w:space="0" w:color="auto"/>
        <w:right w:val="none" w:sz="0" w:space="0" w:color="auto"/>
      </w:divBdr>
    </w:div>
    <w:div w:id="96018501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0146CD-25AD-4A4C-8A44-626D46D2D9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25A3E70A</Template>
  <TotalTime>0</TotalTime>
  <Pages>2</Pages>
  <Words>739</Words>
  <Characters>4217</Characters>
  <Application>Microsoft Office Word</Application>
  <DocSecurity>0</DocSecurity>
  <Lines>35</Lines>
  <Paragraphs>9</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
      <vt:lpstr/>
    </vt:vector>
  </TitlesOfParts>
  <Company/>
  <LinksUpToDate>false</LinksUpToDate>
  <CharactersWithSpaces>4947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isidre</dc:creator>
  <cp:keywords/>
  <dc:description/>
  <cp:lastModifiedBy>Silvia Folch</cp:lastModifiedBy>
  <cp:revision>2</cp:revision>
  <cp:lastPrinted>2018-05-28T10:23:00Z</cp:lastPrinted>
  <dcterms:created xsi:type="dcterms:W3CDTF">2022-06-17T08:54:00Z</dcterms:created>
  <dcterms:modified xsi:type="dcterms:W3CDTF">2022-06-17T08:54:00Z</dcterms:modified>
</cp:coreProperties>
</file>