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53" w:rsidRPr="00012B53" w:rsidRDefault="00012B53" w:rsidP="00012B53">
      <w:pPr>
        <w:keepNext/>
        <w:keepLines/>
        <w:suppressAutoHyphens w:val="0"/>
        <w:spacing w:after="5" w:line="249" w:lineRule="auto"/>
        <w:ind w:right="1" w:hanging="9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 w:bidi="ar-SA"/>
        </w:rPr>
      </w:pPr>
      <w:bookmarkStart w:id="0" w:name="_Toc103843615"/>
      <w:r w:rsidRPr="00012B53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  <w:t xml:space="preserve">ANNEX 1 </w:t>
      </w:r>
      <w:r w:rsidRPr="00012B53">
        <w:rPr>
          <w:rFonts w:ascii="Arial" w:eastAsia="Calibri" w:hAnsi="Arial" w:cs="Arial"/>
          <w:b/>
          <w:sz w:val="22"/>
          <w:szCs w:val="22"/>
          <w:u w:val="single"/>
          <w:lang w:eastAsia="en-US" w:bidi="ar-SA"/>
        </w:rPr>
        <w:t>Model de declaració responsable per al compliment de la normativa nacional</w:t>
      </w:r>
      <w:bookmarkEnd w:id="0"/>
    </w:p>
    <w:p w:rsidR="00012B53" w:rsidRPr="00012B53" w:rsidRDefault="00012B53" w:rsidP="00012B53">
      <w:pPr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tabs>
          <w:tab w:val="left" w:pos="1735"/>
        </w:tabs>
        <w:suppressAutoHyphens w:val="0"/>
        <w:spacing w:before="107" w:after="4" w:line="244" w:lineRule="auto"/>
        <w:ind w:hanging="7"/>
        <w:jc w:val="both"/>
        <w:rPr>
          <w:rFonts w:ascii="Microsoft Sans Serif" w:eastAsia="Microsoft Sans Serif" w:hAnsi="Microsoft Sans Serif" w:cs="Microsoft Sans Serif"/>
          <w:i/>
          <w:color w:val="0070C0"/>
          <w:kern w:val="0"/>
          <w:sz w:val="22"/>
          <w:szCs w:val="22"/>
          <w:lang w:eastAsia="ca-E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El Sr./ la Sra. .................amb NIF núm. ................... en nom propi/en representació de l’empresa  ....................,  en  qualitat  de  .........................,  i  segons  escriptura  pública autoritzada davant de notari ................................ en data ........................ i amb número de   protocol   ....................   /o   document   ........................,   CIF   núm.   ......................domiciliada  a  .........................  carrer  .........................,  núm.  ....................  (persona  de contacte .............................., adreça de correu electrònic; ......................, telèfon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núm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......................  i  fax  núm.  .......................)  opta  a  la  contractació  relativa  al contracte de </w:t>
      </w:r>
      <w:r w:rsidRPr="00012B53">
        <w:rPr>
          <w:rFonts w:ascii="Microsoft Sans Serif" w:eastAsia="Microsoft Sans Serif" w:hAnsi="Microsoft Sans Serif" w:cs="Microsoft Sans Serif"/>
          <w:color w:val="000000"/>
          <w:kern w:val="0"/>
          <w:sz w:val="22"/>
          <w:szCs w:val="22"/>
          <w:lang w:eastAsia="ca-ES" w:bidi="ar-SA"/>
        </w:rPr>
        <w:t xml:space="preserve">serveis per a la realització de proves psicotècniques per als processos selectius convocats per l’Ajuntament de Salt, Lot </w:t>
      </w:r>
      <w:r w:rsidRPr="00012B53">
        <w:rPr>
          <w:rFonts w:ascii="Microsoft Sans Serif" w:eastAsia="Microsoft Sans Serif" w:hAnsi="Microsoft Sans Serif" w:cs="Microsoft Sans Serif"/>
          <w:i/>
          <w:color w:val="0070C0"/>
          <w:kern w:val="0"/>
          <w:sz w:val="22"/>
          <w:szCs w:val="22"/>
          <w:lang w:eastAsia="ca-ES" w:bidi="ar-SA"/>
        </w:rPr>
        <w:t>..................(indicar el Lot corresponent)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, expedient número........................... i </w:t>
      </w:r>
      <w:r w:rsidRPr="00012B53">
        <w:rPr>
          <w:rFonts w:ascii="Arial" w:eastAsia="Calibri" w:hAnsi="Arial" w:cs="Arial"/>
          <w:b/>
          <w:sz w:val="22"/>
          <w:szCs w:val="22"/>
          <w:lang w:eastAsia="en-US" w:bidi="ar-SA"/>
        </w:rPr>
        <w:t>DECLARA RESPONSABLEMENT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:</w:t>
      </w:r>
      <w:r w:rsidRPr="00012B53">
        <w:rPr>
          <w:rFonts w:ascii="Microsoft Sans Serif" w:eastAsia="Microsoft Sans Serif" w:hAnsi="Microsoft Sans Serif" w:cs="Microsoft Sans Serif"/>
          <w:color w:val="000000"/>
          <w:kern w:val="0"/>
          <w:sz w:val="22"/>
          <w:szCs w:val="22"/>
          <w:lang w:eastAsia="ca-ES" w:bidi="ar-SA"/>
        </w:rPr>
        <w:t xml:space="preserve"> 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Que, a dia d’avui, compleixo tots i cadascun dels requisits establerts a la normativa vigent per contractar amb l’Ajuntament de Salt i que disposo de tota la documentació que així ho acredita, alhora que em comprometo a mantenir el seu compliment durant el període comprès fins a l’adjudicació de la referida licitació.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el perfil de l'empresa és el següent: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1979"/>
        <w:gridCol w:w="5103"/>
        <w:gridCol w:w="1560"/>
      </w:tblGrid>
      <w:tr w:rsidR="00012B53" w:rsidRPr="00012B53" w:rsidTr="00A8600E">
        <w:trPr>
          <w:trHeight w:val="502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  <w:t>Tipus d’empresa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  <w:t>Característiques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  <w:t>Marcar amb una creu</w:t>
            </w:r>
          </w:p>
        </w:tc>
      </w:tr>
      <w:tr w:rsidR="00012B53" w:rsidRPr="00012B53" w:rsidTr="00A8600E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Microempresa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  <w:tr w:rsidR="00012B53" w:rsidRPr="00012B53" w:rsidTr="00A8600E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Petita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  <w:tr w:rsidR="00012B53" w:rsidRPr="00012B53" w:rsidTr="00A8600E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Mitjana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Menys de 250 treballadors, amb un volum de negocis anual no superior als 50 milions d’euros o balanç general anual no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  <w:tr w:rsidR="00012B53" w:rsidRPr="00012B53" w:rsidTr="00A8600E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Gran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250 o més treballadors, amb un volum de negocis anual superior als 50 milions d’euros o balanç general anual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</w:tbl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la societat està vàlidament constituïda i que ,d’acord amb el seu objecte social, pot presentar-se a la licitació. La societat te capacitat jurídica i d’obrar suficients i disposa de les autoritzacions necessàries per exercir l’activitat.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les facultats de representació que ostenta són suficients i vigents (si s'actua per representació);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Que l’empresa està facultada per contractar amb l’Administració i que reuneix totes i cadascuna de les condicions establertes legalment i no incorre en cap de les prohibicions per contractar amb l'Administració previstes als articles 65 a 97 de la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LCSP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es troba al corrent del compliment de les obligacions tributàries i amb la Seguretat Social.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lastRenderedPageBreak/>
        <w:t>- Que està inscrit en el Registre de Licitadors de la Generalitat de Catalunya i/o de l‘Administració General de l'Estat i que les dades que hi consten no han experimentat cap variació.</w:t>
      </w:r>
    </w:p>
    <w:p w:rsidR="00012B53" w:rsidRPr="00012B53" w:rsidRDefault="00012B53" w:rsidP="00012B53">
      <w:pPr>
        <w:numPr>
          <w:ilvl w:val="0"/>
          <w:numId w:val="3"/>
        </w:numPr>
        <w:suppressAutoHyphens w:val="0"/>
        <w:overflowPunct w:val="0"/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Sí</w:t>
      </w:r>
    </w:p>
    <w:p w:rsidR="00012B53" w:rsidRPr="00012B53" w:rsidRDefault="00012B53" w:rsidP="00012B53">
      <w:pPr>
        <w:numPr>
          <w:ilvl w:val="0"/>
          <w:numId w:val="3"/>
        </w:numPr>
        <w:suppressAutoHyphens w:val="0"/>
        <w:overflowPunct w:val="0"/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No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eastAsia="Calibri"/>
          <w:color w:val="000000"/>
          <w:sz w:val="22"/>
          <w:szCs w:val="22"/>
          <w:lang w:eastAsia="ca-ES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Que, en el seu cas, disposa de l'habilitació empresarial o professional exigida en els plecs de clàusules administratives particulars que regeixen la licitació.</w:t>
      </w:r>
    </w:p>
    <w:p w:rsidR="00012B53" w:rsidRPr="00012B53" w:rsidRDefault="00012B53" w:rsidP="00012B53">
      <w:pPr>
        <w:widowControl w:val="0"/>
        <w:numPr>
          <w:ilvl w:val="0"/>
          <w:numId w:val="1"/>
        </w:numPr>
        <w:suppressAutoHyphens w:val="0"/>
        <w:overflowPunct w:val="0"/>
        <w:spacing w:after="4" w:line="24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 w:bidi="ar-SA"/>
        </w:rPr>
      </w:pPr>
      <w:r w:rsidRPr="00012B53">
        <w:rPr>
          <w:rFonts w:ascii="Arial" w:eastAsia="Calibri" w:hAnsi="Arial" w:cs="Arial"/>
          <w:color w:val="000000"/>
          <w:sz w:val="22"/>
          <w:szCs w:val="22"/>
          <w:lang w:eastAsia="ca-ES" w:bidi="ar-SA"/>
        </w:rPr>
        <w:t>Respecte de la solvència econòmica i financera i tècnica o professional requerida:</w:t>
      </w: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 w:bidi="ar-SA"/>
        </w:rPr>
      </w:pPr>
    </w:p>
    <w:p w:rsidR="00012B53" w:rsidRPr="00012B53" w:rsidRDefault="00012B53" w:rsidP="00012B53">
      <w:pPr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12B53">
        <w:rPr>
          <w:rFonts w:ascii="Wingdings 2" w:eastAsia="Wingdings 2" w:hAnsi="Wingdings 2" w:cs="Wingdings 2"/>
          <w:color w:val="000000"/>
          <w:sz w:val="22"/>
          <w:szCs w:val="22"/>
          <w:lang w:eastAsia="ca-ES"/>
        </w:rPr>
        <w:t></w:t>
      </w: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012B53" w:rsidRPr="00012B53" w:rsidRDefault="00012B53" w:rsidP="00012B53">
      <w:pPr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Wingdings 2" w:eastAsia="Wingdings 2" w:hAnsi="Wingdings 2" w:cs="Wingdings 2"/>
          <w:color w:val="000000"/>
          <w:sz w:val="22"/>
          <w:szCs w:val="22"/>
          <w:lang w:eastAsia="ca-ES"/>
        </w:rPr>
        <w:t></w:t>
      </w: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012B53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4)</w:t>
      </w: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Que, en qualsevol cas, l’empresa disposa efectivament dels mitjans humans i materials necessaris per a la correcta execució del contracte. 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es compromet a adscriure a l’execució del contracte els mitjans materials i personals establerts als plecs.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Que, en cas que les activitats objecte del contracte impliquin contracte habitual amb menors d'edat, disposa de les certificacions legalment establertes i vigents per a acreditar que totes les persones que s'adscriguin a la realització de les dites activitats no han estat condemnades per sentència ferma per algun delicte contra la llibertat i indemnitat sexuals.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</w:t>
      </w: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 i q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ue compleix tots els deures que en matèria preventiva estableix la Llei 31/1995, de8 de novembre, de prevenció de riscos laborals, i que disposa dels recursos humans i tècnics necessaris per a fer front a les obligacions que puguin derivar-se del Reial decret 171/2004, de 30 de gener, pel qual es desenvolupa l'article 24 de la Llei 31/1995, en matèria de coordinació d'activitats empresarials.</w:t>
      </w:r>
    </w:p>
    <w:p w:rsidR="00012B53" w:rsidRPr="00012B53" w:rsidRDefault="00012B53" w:rsidP="00012B53">
      <w:pPr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</w:t>
      </w: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lastRenderedPageBreak/>
        <w:t>- Que la plantilla de l'empresa està integrada per un nombre de persones treballadores amb discapacitat no inferior al 2%, o que s'ha adoptat alguna de les mesures alternatives previstes en la legislació vigent.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Sí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 obligat per normativa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i/>
          <w:sz w:val="22"/>
          <w:szCs w:val="22"/>
          <w:lang w:eastAsia="en-US" w:bidi="ar-SA"/>
        </w:rPr>
        <w:t xml:space="preserve">- 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Que l'empresa disposa d'una pla d'igualtat d'oportunitats entre les dones i els homes.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Sí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 obligat per normativa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autoritza a l'Ajuntament de Salt perquè pugui obtenir directament, davant de les administracions competents, els certificats acreditatius del compliment de les obligacions tributàries i amb la Seguretat social imposades per les disposicions vigents; així com també la consulta i obtenció de certificats en el Registre Electrònic d’Empreses Licitadores de la Generalitat de Catalunya i/o en el Registre Oficials de Licitadors i Empreses Classificades del Sector Públic, o en els llistats oficials d’operadors econòmics d’un Estat membre de la  Unió Europea.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Sí</w:t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ab/>
      </w: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Respecte a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l'impost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 sobre el valor afegit (IVA), l'empresa: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Està subjecta a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l'IVA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Està no subjecta o exempta de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l’IVA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 i són vigents les circumstàncies que donaren lloc a la no subjecció o l’exempció.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Respecte a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l'impost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 d'activitats econòmiques (IAE), l'empresa: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Està subjecta a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l'IAE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Està no subjecta o exempta de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l’IAE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 i són vigents les circumstàncies que donaren lloc a la no subjecció o l’exempció.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 Que, en cas que el licitador tingui intenció de concórrer en una unió temporal d'empreses, declara: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i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Sí que té intenció de concórrer en una unió temporal d'empreses</w:t>
      </w:r>
      <w:r w:rsidRPr="00012B53">
        <w:rPr>
          <w:rFonts w:ascii="Arial" w:eastAsia="Calibri" w:hAnsi="Arial" w:cs="Arial"/>
          <w:i/>
          <w:sz w:val="22"/>
          <w:szCs w:val="22"/>
          <w:lang w:eastAsia="en-US" w:bidi="ar-SA"/>
        </w:rPr>
        <w:t>: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i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i/>
          <w:sz w:val="22"/>
          <w:szCs w:val="22"/>
          <w:lang w:eastAsia="en-US" w:bidi="ar-SA"/>
        </w:rPr>
        <w:t xml:space="preserve">(indiqueu noms i circumstàncies dels integrants i la participació de cadascun, així com l'assumpció del compromís de </w:t>
      </w:r>
      <w:proofErr w:type="spellStart"/>
      <w:r w:rsidRPr="00012B53">
        <w:rPr>
          <w:rFonts w:ascii="Arial" w:eastAsia="Calibri" w:hAnsi="Arial" w:cs="Arial"/>
          <w:i/>
          <w:sz w:val="22"/>
          <w:szCs w:val="22"/>
          <w:lang w:eastAsia="en-US" w:bidi="ar-SA"/>
        </w:rPr>
        <w:t>constituir-se</w:t>
      </w:r>
      <w:proofErr w:type="spellEnd"/>
      <w:r w:rsidRPr="00012B53">
        <w:rPr>
          <w:rFonts w:ascii="Arial" w:eastAsia="Calibri" w:hAnsi="Arial" w:cs="Arial"/>
          <w:i/>
          <w:sz w:val="22"/>
          <w:szCs w:val="22"/>
          <w:lang w:eastAsia="en-US" w:bidi="ar-SA"/>
        </w:rPr>
        <w:t xml:space="preserve"> formalment en unió temporal en cas de resultar adjudicataris)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i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 té intenció de concórrer en unió temporal d’empreses.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 Que, en cas que el licitador tingui intenció de subcontractar part de les prestacions objecte d’aquest contracte, d’acord amb el que s’estableixen als plecs de clàusules administratives particulars i la llei de contractes del sector públic, declara: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Sí que té intenció de subcontractar part de la prestació objecte del contracte.</w:t>
      </w:r>
    </w:p>
    <w:p w:rsidR="00012B53" w:rsidRPr="00012B53" w:rsidRDefault="00012B53" w:rsidP="00012B53">
      <w:pPr>
        <w:overflowPunct w:val="0"/>
        <w:spacing w:after="16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No té intenció de subcontractar per de la prestació objecte del contracte.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widowControl w:val="0"/>
        <w:numPr>
          <w:ilvl w:val="0"/>
          <w:numId w:val="2"/>
        </w:numPr>
        <w:suppressAutoHyphens w:val="0"/>
        <w:overflowPunct w:val="0"/>
        <w:spacing w:after="4" w:line="248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subcontractistes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- Que es designa com a persona/es autoritzada/es per a rebre l'avís de les notificacions, comunicacions i requeriments per mitjans electrònics a: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 w:bidi="ar-SA"/>
        </w:rPr>
      </w:pPr>
    </w:p>
    <w:tbl>
      <w:tblPr>
        <w:tblW w:w="0" w:type="auto"/>
        <w:tblInd w:w="-147" w:type="dxa"/>
        <w:tblLayout w:type="fixed"/>
        <w:tblCellMar>
          <w:left w:w="113" w:type="dxa"/>
        </w:tblCellMar>
        <w:tblLook w:val="0000"/>
      </w:tblPr>
      <w:tblGrid>
        <w:gridCol w:w="2127"/>
        <w:gridCol w:w="1134"/>
        <w:gridCol w:w="3260"/>
        <w:gridCol w:w="2119"/>
      </w:tblGrid>
      <w:tr w:rsidR="00012B53" w:rsidRPr="00012B53" w:rsidTr="00A8600E">
        <w:trPr>
          <w:trHeight w:val="67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Persona/es</w:t>
            </w:r>
          </w:p>
          <w:p w:rsidR="00012B53" w:rsidRPr="00012B53" w:rsidRDefault="00012B53" w:rsidP="00012B53">
            <w:pPr>
              <w:overflowPunct w:val="0"/>
              <w:jc w:val="both"/>
              <w:rPr>
                <w:sz w:val="22"/>
                <w:szCs w:val="22"/>
              </w:rPr>
            </w:pPr>
            <w:proofErr w:type="spellStart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Autoritzada</w:t>
            </w:r>
            <w:proofErr w:type="spellEnd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/es*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sz w:val="22"/>
                <w:szCs w:val="22"/>
              </w:rPr>
            </w:pPr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DNI*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</w:pPr>
            <w:proofErr w:type="spellStart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Correu</w:t>
            </w:r>
            <w:proofErr w:type="spellEnd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 xml:space="preserve"> </w:t>
            </w:r>
            <w:proofErr w:type="spellStart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electrònic</w:t>
            </w:r>
            <w:proofErr w:type="spellEnd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 xml:space="preserve"> </w:t>
            </w:r>
          </w:p>
          <w:p w:rsidR="00012B53" w:rsidRPr="00012B53" w:rsidRDefault="00012B53" w:rsidP="00012B53">
            <w:pPr>
              <w:overflowPunct w:val="0"/>
              <w:jc w:val="both"/>
              <w:rPr>
                <w:sz w:val="22"/>
                <w:szCs w:val="22"/>
              </w:rPr>
            </w:pPr>
            <w:proofErr w:type="spellStart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professional</w:t>
            </w:r>
            <w:proofErr w:type="spellEnd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*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</w:pPr>
            <w:proofErr w:type="spellStart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Mòbil</w:t>
            </w:r>
            <w:proofErr w:type="spellEnd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 xml:space="preserve"> </w:t>
            </w:r>
          </w:p>
          <w:p w:rsidR="00012B53" w:rsidRPr="00012B53" w:rsidRDefault="00012B53" w:rsidP="00012B53">
            <w:pPr>
              <w:overflowPunct w:val="0"/>
              <w:jc w:val="both"/>
              <w:rPr>
                <w:sz w:val="22"/>
                <w:szCs w:val="22"/>
              </w:rPr>
            </w:pPr>
            <w:proofErr w:type="spellStart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professional</w:t>
            </w:r>
            <w:proofErr w:type="spellEnd"/>
            <w:r w:rsidRPr="00012B53">
              <w:rPr>
                <w:rFonts w:ascii="Arial" w:eastAsia="Calibri" w:hAnsi="Arial" w:cs="Arial"/>
                <w:sz w:val="22"/>
                <w:szCs w:val="22"/>
                <w:lang w:val="es-ES" w:eastAsia="en-US" w:bidi="ar-SA"/>
              </w:rPr>
              <w:t>*</w:t>
            </w:r>
          </w:p>
        </w:tc>
      </w:tr>
      <w:tr w:rsidR="00012B53" w:rsidRPr="00012B53" w:rsidTr="00A8600E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  <w:tr w:rsidR="00012B53" w:rsidRPr="00012B53" w:rsidTr="00A8600E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  <w:tr w:rsidR="00012B53" w:rsidRPr="00012B53" w:rsidTr="00A8600E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B53" w:rsidRPr="00012B53" w:rsidRDefault="00012B53" w:rsidP="00012B53">
            <w:pPr>
              <w:overflowPunct w:val="0"/>
              <w:jc w:val="both"/>
              <w:rPr>
                <w:rFonts w:ascii="Calibri" w:eastAsia="Calibri" w:hAnsi="Calibri" w:cs="font609"/>
                <w:sz w:val="22"/>
                <w:szCs w:val="22"/>
                <w:lang w:val="es-ES" w:eastAsia="en-US" w:bidi="ar-SA"/>
              </w:rPr>
            </w:pPr>
          </w:p>
        </w:tc>
      </w:tr>
    </w:tbl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 w:bidi="ar-SA"/>
        </w:rPr>
      </w:pPr>
      <w:r w:rsidRPr="00012B53">
        <w:rPr>
          <w:rFonts w:ascii="Arial" w:eastAsia="Calibri" w:hAnsi="Arial" w:cs="Arial"/>
          <w:b/>
          <w:i/>
          <w:sz w:val="16"/>
          <w:szCs w:val="16"/>
          <w:lang w:eastAsia="en-US" w:bidi="ar-SA"/>
        </w:rPr>
        <w:t>*Camps obligatoris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Si l'adreça electrònica o el número de telèfon mòbil facilitats a l'efecte d'avís de notificació, comunicacions i requeriments quedessin en desús, s'haurà de comunicar la dita circumstància, per escrit, a l'Ajuntament de Salt per tal de fer la modificació corresponent o revocar l'autorització de notificació electrònica.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El licitador/contractista declara que ha obtingut el consentiment exprés de les persones a qui autoritza per a rebre les notificacions, comunicacions i requeriments derivades d'aquesta contractació, per tal que l'Ajuntament de Salt pugui facilitar-les al servei </w:t>
      </w:r>
      <w:proofErr w:type="spellStart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>e-NOTUM</w:t>
      </w:r>
      <w:proofErr w:type="spellEnd"/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 a aquests efectes.</w:t>
      </w:r>
    </w:p>
    <w:p w:rsidR="00012B53" w:rsidRPr="00012B53" w:rsidRDefault="00012B53" w:rsidP="00012B53">
      <w:pPr>
        <w:overflowPunct w:val="0"/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12B53">
        <w:rPr>
          <w:rFonts w:ascii="Arial" w:eastAsia="Calibri" w:hAnsi="Arial" w:cs="Arial"/>
          <w:sz w:val="22"/>
          <w:szCs w:val="22"/>
          <w:lang w:eastAsia="en-US" w:bidi="ar-SA"/>
        </w:rPr>
        <w:t xml:space="preserve">- Que, en el cas que formulin ofertes empreses vinculades, el grup empresarial a què pertanyen és: </w:t>
      </w:r>
      <w:r w:rsidRPr="00012B53">
        <w:rPr>
          <w:rFonts w:ascii="Arial" w:eastAsia="Calibri" w:hAnsi="Arial" w:cs="Arial"/>
          <w:i/>
          <w:sz w:val="22"/>
          <w:szCs w:val="22"/>
          <w:lang w:eastAsia="en-US" w:bidi="ar-SA"/>
        </w:rPr>
        <w:t>(indiqueu les empreses que el componen</w:t>
      </w:r>
      <w:r w:rsidRPr="00012B53">
        <w:rPr>
          <w:rFonts w:ascii="Calibri" w:eastAsia="Calibri" w:hAnsi="Calibri" w:cs="font609"/>
          <w:i/>
          <w:sz w:val="22"/>
          <w:szCs w:val="22"/>
          <w:lang w:eastAsia="en-US" w:bidi="ar-SA"/>
        </w:rPr>
        <w:t>)</w:t>
      </w: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data) </w:t>
      </w: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012B53" w:rsidRPr="00012B53" w:rsidRDefault="00012B53" w:rsidP="00012B53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12B53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:rsidR="00012B53" w:rsidRPr="00012B53" w:rsidRDefault="00012B53" w:rsidP="00012B53">
      <w:pPr>
        <w:overflowPunct w:val="0"/>
        <w:spacing w:before="280" w:after="280"/>
        <w:jc w:val="both"/>
        <w:rPr>
          <w:rFonts w:ascii="Arial" w:eastAsia="Times New Roman" w:hAnsi="Arial" w:cs="Arial"/>
          <w:i/>
          <w:sz w:val="12"/>
          <w:szCs w:val="12"/>
          <w:lang w:eastAsia="ca-ES" w:bidi="ar-SA"/>
        </w:rPr>
      </w:pPr>
    </w:p>
    <w:p w:rsidR="00012B53" w:rsidRDefault="00012B53" w:rsidP="00012B53">
      <w:pPr>
        <w:overflowPunct w:val="0"/>
        <w:spacing w:before="280" w:after="280"/>
        <w:jc w:val="both"/>
        <w:rPr>
          <w:rFonts w:ascii="Arial" w:eastAsia="Times New Roman" w:hAnsi="Arial" w:cs="Arial"/>
          <w:i/>
          <w:sz w:val="12"/>
          <w:szCs w:val="12"/>
          <w:lang w:eastAsia="ca-ES" w:bidi="ar-SA"/>
        </w:rPr>
      </w:pPr>
    </w:p>
    <w:p w:rsidR="00012B53" w:rsidRPr="00012B53" w:rsidRDefault="00012B53" w:rsidP="00012B53">
      <w:pPr>
        <w:overflowPunct w:val="0"/>
        <w:spacing w:before="280" w:after="280"/>
        <w:jc w:val="both"/>
        <w:rPr>
          <w:rFonts w:ascii="Arial" w:eastAsia="Times New Roman" w:hAnsi="Arial" w:cs="Arial"/>
          <w:i/>
          <w:sz w:val="12"/>
          <w:szCs w:val="12"/>
          <w:lang w:eastAsia="ca-ES" w:bidi="ar-SA"/>
        </w:rPr>
      </w:pPr>
    </w:p>
    <w:p w:rsidR="002C5EC4" w:rsidRPr="00012B53" w:rsidRDefault="00012B53" w:rsidP="00012B53">
      <w:pPr>
        <w:overflowPunct w:val="0"/>
        <w:spacing w:before="280" w:after="280"/>
        <w:jc w:val="both"/>
        <w:rPr>
          <w:rFonts w:ascii="Arial" w:eastAsia="Times New Roman" w:hAnsi="Arial" w:cs="Arial"/>
          <w:i/>
          <w:sz w:val="16"/>
          <w:szCs w:val="16"/>
          <w:lang w:eastAsia="ca-ES" w:bidi="ar-SA"/>
        </w:rPr>
      </w:pPr>
      <w:r w:rsidRPr="00012B53">
        <w:rPr>
          <w:rFonts w:ascii="Arial" w:eastAsia="Times New Roman" w:hAnsi="Arial" w:cs="Arial"/>
          <w:i/>
          <w:sz w:val="16"/>
          <w:szCs w:val="16"/>
          <w:lang w:eastAsia="ca-ES" w:bidi="ar-SA"/>
        </w:rPr>
        <w:t xml:space="preserve">D’acord amb el que estableix la legislació vigent en matèria de protecció de dades de caràcter personal us informem que les vostres dades seran incorporades a un tractament de l’Ajuntament de Salt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Salt per obligació legal. En qualsevol moment, pot sol•licitar l'accés, rectificació, supressió i exercir la resta dels seus drets, mitjançant un escrit adreçat a l’Ajuntament de Salt, Delegat de Protecció de Dades, </w:t>
      </w:r>
      <w:hyperlink r:id="rId5" w:history="1">
        <w:r w:rsidRPr="00012B53">
          <w:rPr>
            <w:rFonts w:ascii="Arial" w:eastAsia="Times New Roman" w:hAnsi="Arial" w:cs="Arial"/>
            <w:i/>
            <w:color w:val="0563C1"/>
            <w:sz w:val="16"/>
            <w:u w:val="single"/>
            <w:lang w:eastAsia="ca-ES" w:bidi="ar-SA"/>
          </w:rPr>
          <w:t>dpd@salt.cat</w:t>
        </w:r>
      </w:hyperlink>
      <w:r w:rsidRPr="00012B53">
        <w:rPr>
          <w:rFonts w:ascii="Arial" w:eastAsia="Times New Roman" w:hAnsi="Arial" w:cs="Arial"/>
          <w:i/>
          <w:sz w:val="16"/>
          <w:szCs w:val="16"/>
          <w:lang w:eastAsia="ca-ES" w:bidi="ar-SA"/>
        </w:rPr>
        <w:t>.</w:t>
      </w:r>
    </w:p>
    <w:sectPr w:rsidR="002C5EC4" w:rsidRPr="00012B53" w:rsidSect="002C5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ont609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B53"/>
    <w:rsid w:val="00012B53"/>
    <w:rsid w:val="00016DBF"/>
    <w:rsid w:val="00024738"/>
    <w:rsid w:val="0003013F"/>
    <w:rsid w:val="0004084F"/>
    <w:rsid w:val="00041DEA"/>
    <w:rsid w:val="00044AA0"/>
    <w:rsid w:val="000564F3"/>
    <w:rsid w:val="000613B2"/>
    <w:rsid w:val="00061C84"/>
    <w:rsid w:val="00061C8F"/>
    <w:rsid w:val="00062202"/>
    <w:rsid w:val="00071BDE"/>
    <w:rsid w:val="00072FCA"/>
    <w:rsid w:val="000857CC"/>
    <w:rsid w:val="00097858"/>
    <w:rsid w:val="000A0A3C"/>
    <w:rsid w:val="000C1B32"/>
    <w:rsid w:val="000C516C"/>
    <w:rsid w:val="000E6DBB"/>
    <w:rsid w:val="000F2B52"/>
    <w:rsid w:val="000F6D6D"/>
    <w:rsid w:val="001017CD"/>
    <w:rsid w:val="0010348F"/>
    <w:rsid w:val="00110871"/>
    <w:rsid w:val="0011114A"/>
    <w:rsid w:val="00113328"/>
    <w:rsid w:val="0012168E"/>
    <w:rsid w:val="00130704"/>
    <w:rsid w:val="00130B83"/>
    <w:rsid w:val="0013387F"/>
    <w:rsid w:val="00133EC5"/>
    <w:rsid w:val="00140492"/>
    <w:rsid w:val="0014137C"/>
    <w:rsid w:val="00150F0C"/>
    <w:rsid w:val="001544AA"/>
    <w:rsid w:val="00155D16"/>
    <w:rsid w:val="00155D57"/>
    <w:rsid w:val="001564C3"/>
    <w:rsid w:val="00166939"/>
    <w:rsid w:val="00182904"/>
    <w:rsid w:val="00184E09"/>
    <w:rsid w:val="00186BDC"/>
    <w:rsid w:val="0018785F"/>
    <w:rsid w:val="00191561"/>
    <w:rsid w:val="001A36F8"/>
    <w:rsid w:val="001A3857"/>
    <w:rsid w:val="001B22D0"/>
    <w:rsid w:val="001B5460"/>
    <w:rsid w:val="001D17FE"/>
    <w:rsid w:val="001D4814"/>
    <w:rsid w:val="001E08F5"/>
    <w:rsid w:val="001E144A"/>
    <w:rsid w:val="001F014B"/>
    <w:rsid w:val="001F0D40"/>
    <w:rsid w:val="001F1D14"/>
    <w:rsid w:val="001F526F"/>
    <w:rsid w:val="001F6055"/>
    <w:rsid w:val="002007AE"/>
    <w:rsid w:val="00201B50"/>
    <w:rsid w:val="00203C98"/>
    <w:rsid w:val="0021286D"/>
    <w:rsid w:val="00214A3E"/>
    <w:rsid w:val="0021638E"/>
    <w:rsid w:val="00216DA3"/>
    <w:rsid w:val="00230D37"/>
    <w:rsid w:val="00235742"/>
    <w:rsid w:val="0023727F"/>
    <w:rsid w:val="0024156A"/>
    <w:rsid w:val="002517BF"/>
    <w:rsid w:val="0025278F"/>
    <w:rsid w:val="00256378"/>
    <w:rsid w:val="002578D2"/>
    <w:rsid w:val="00263276"/>
    <w:rsid w:val="002646F5"/>
    <w:rsid w:val="00275F31"/>
    <w:rsid w:val="00282CFE"/>
    <w:rsid w:val="002850EE"/>
    <w:rsid w:val="00295264"/>
    <w:rsid w:val="002B4EE1"/>
    <w:rsid w:val="002C4282"/>
    <w:rsid w:val="002C480C"/>
    <w:rsid w:val="002C5EC4"/>
    <w:rsid w:val="002D1844"/>
    <w:rsid w:val="002D33B2"/>
    <w:rsid w:val="002D62DF"/>
    <w:rsid w:val="002D7C25"/>
    <w:rsid w:val="002E4DFC"/>
    <w:rsid w:val="002F0B7F"/>
    <w:rsid w:val="002F1ACB"/>
    <w:rsid w:val="002F62EB"/>
    <w:rsid w:val="00303F92"/>
    <w:rsid w:val="00315256"/>
    <w:rsid w:val="00317CBD"/>
    <w:rsid w:val="003208FD"/>
    <w:rsid w:val="00324151"/>
    <w:rsid w:val="00326494"/>
    <w:rsid w:val="0033233C"/>
    <w:rsid w:val="00332645"/>
    <w:rsid w:val="00334F86"/>
    <w:rsid w:val="0033547C"/>
    <w:rsid w:val="0034064E"/>
    <w:rsid w:val="003408A3"/>
    <w:rsid w:val="003442D7"/>
    <w:rsid w:val="00344FEA"/>
    <w:rsid w:val="003525FA"/>
    <w:rsid w:val="003536D4"/>
    <w:rsid w:val="00361E1B"/>
    <w:rsid w:val="00363EA7"/>
    <w:rsid w:val="003648C1"/>
    <w:rsid w:val="00373D74"/>
    <w:rsid w:val="0038512E"/>
    <w:rsid w:val="003919AD"/>
    <w:rsid w:val="00391AD6"/>
    <w:rsid w:val="003A0C38"/>
    <w:rsid w:val="003A1A5A"/>
    <w:rsid w:val="003A57D6"/>
    <w:rsid w:val="003B05C9"/>
    <w:rsid w:val="003C02D3"/>
    <w:rsid w:val="003C2471"/>
    <w:rsid w:val="003C4672"/>
    <w:rsid w:val="003C6FB0"/>
    <w:rsid w:val="003D04DF"/>
    <w:rsid w:val="003D5D42"/>
    <w:rsid w:val="003E253D"/>
    <w:rsid w:val="003E3352"/>
    <w:rsid w:val="003F0D03"/>
    <w:rsid w:val="003F46E2"/>
    <w:rsid w:val="00400124"/>
    <w:rsid w:val="00407075"/>
    <w:rsid w:val="00411C6D"/>
    <w:rsid w:val="00412BD9"/>
    <w:rsid w:val="00413AFE"/>
    <w:rsid w:val="00427A70"/>
    <w:rsid w:val="004349FD"/>
    <w:rsid w:val="0043784B"/>
    <w:rsid w:val="004427B9"/>
    <w:rsid w:val="00445BA3"/>
    <w:rsid w:val="00447894"/>
    <w:rsid w:val="00447F44"/>
    <w:rsid w:val="0045265D"/>
    <w:rsid w:val="00453587"/>
    <w:rsid w:val="00453CC2"/>
    <w:rsid w:val="00454FAE"/>
    <w:rsid w:val="00456322"/>
    <w:rsid w:val="00463892"/>
    <w:rsid w:val="004641E5"/>
    <w:rsid w:val="0046495F"/>
    <w:rsid w:val="00465AE3"/>
    <w:rsid w:val="00472505"/>
    <w:rsid w:val="00472954"/>
    <w:rsid w:val="00473ECF"/>
    <w:rsid w:val="00475A5E"/>
    <w:rsid w:val="00476718"/>
    <w:rsid w:val="00477B43"/>
    <w:rsid w:val="00483026"/>
    <w:rsid w:val="004843C9"/>
    <w:rsid w:val="00485526"/>
    <w:rsid w:val="004A24EB"/>
    <w:rsid w:val="004A28DA"/>
    <w:rsid w:val="004A2A0D"/>
    <w:rsid w:val="004B6B45"/>
    <w:rsid w:val="004C3102"/>
    <w:rsid w:val="004D3C14"/>
    <w:rsid w:val="004D49B4"/>
    <w:rsid w:val="004E4249"/>
    <w:rsid w:val="004E4DEE"/>
    <w:rsid w:val="004E56AA"/>
    <w:rsid w:val="004F1E0A"/>
    <w:rsid w:val="00500738"/>
    <w:rsid w:val="0050253A"/>
    <w:rsid w:val="005058B9"/>
    <w:rsid w:val="00505ECA"/>
    <w:rsid w:val="00513A08"/>
    <w:rsid w:val="00514E2A"/>
    <w:rsid w:val="00515777"/>
    <w:rsid w:val="0051681C"/>
    <w:rsid w:val="005221AF"/>
    <w:rsid w:val="00524785"/>
    <w:rsid w:val="00534BDB"/>
    <w:rsid w:val="00534F66"/>
    <w:rsid w:val="005419F8"/>
    <w:rsid w:val="0054438F"/>
    <w:rsid w:val="00545FED"/>
    <w:rsid w:val="00550F42"/>
    <w:rsid w:val="0055146B"/>
    <w:rsid w:val="00552E92"/>
    <w:rsid w:val="00560232"/>
    <w:rsid w:val="00560EFC"/>
    <w:rsid w:val="005629BA"/>
    <w:rsid w:val="005638B0"/>
    <w:rsid w:val="00565092"/>
    <w:rsid w:val="00566853"/>
    <w:rsid w:val="00566873"/>
    <w:rsid w:val="00576E1E"/>
    <w:rsid w:val="005837CF"/>
    <w:rsid w:val="00587937"/>
    <w:rsid w:val="00592B02"/>
    <w:rsid w:val="005A1444"/>
    <w:rsid w:val="005A612E"/>
    <w:rsid w:val="005A7530"/>
    <w:rsid w:val="005B2CC0"/>
    <w:rsid w:val="005B6644"/>
    <w:rsid w:val="005C0BE3"/>
    <w:rsid w:val="005C2F17"/>
    <w:rsid w:val="005D37BB"/>
    <w:rsid w:val="005D4B20"/>
    <w:rsid w:val="005F3CA4"/>
    <w:rsid w:val="005F56B6"/>
    <w:rsid w:val="005F69D6"/>
    <w:rsid w:val="005F7F23"/>
    <w:rsid w:val="006045D5"/>
    <w:rsid w:val="006125A2"/>
    <w:rsid w:val="006159C3"/>
    <w:rsid w:val="006165F4"/>
    <w:rsid w:val="006209EF"/>
    <w:rsid w:val="00620C5B"/>
    <w:rsid w:val="00624C56"/>
    <w:rsid w:val="006335F6"/>
    <w:rsid w:val="00643D96"/>
    <w:rsid w:val="00643EB2"/>
    <w:rsid w:val="00647C4C"/>
    <w:rsid w:val="00650CD5"/>
    <w:rsid w:val="006519AB"/>
    <w:rsid w:val="00663C00"/>
    <w:rsid w:val="00672853"/>
    <w:rsid w:val="006806A3"/>
    <w:rsid w:val="00684FA1"/>
    <w:rsid w:val="00690522"/>
    <w:rsid w:val="00691000"/>
    <w:rsid w:val="00695149"/>
    <w:rsid w:val="00695FC2"/>
    <w:rsid w:val="006A0F97"/>
    <w:rsid w:val="006A66EE"/>
    <w:rsid w:val="006B3886"/>
    <w:rsid w:val="006B5328"/>
    <w:rsid w:val="006B612E"/>
    <w:rsid w:val="006C4B76"/>
    <w:rsid w:val="006D7E68"/>
    <w:rsid w:val="006E01C5"/>
    <w:rsid w:val="006E0C56"/>
    <w:rsid w:val="006E228F"/>
    <w:rsid w:val="006E7E78"/>
    <w:rsid w:val="006F12FB"/>
    <w:rsid w:val="0070319E"/>
    <w:rsid w:val="00705B37"/>
    <w:rsid w:val="0071238F"/>
    <w:rsid w:val="00713453"/>
    <w:rsid w:val="00715305"/>
    <w:rsid w:val="0072527B"/>
    <w:rsid w:val="007257E4"/>
    <w:rsid w:val="00727E42"/>
    <w:rsid w:val="00737692"/>
    <w:rsid w:val="00740A94"/>
    <w:rsid w:val="00750D6A"/>
    <w:rsid w:val="00754F42"/>
    <w:rsid w:val="00761656"/>
    <w:rsid w:val="00763763"/>
    <w:rsid w:val="0077741C"/>
    <w:rsid w:val="007779C2"/>
    <w:rsid w:val="007825EB"/>
    <w:rsid w:val="007846FD"/>
    <w:rsid w:val="007866F9"/>
    <w:rsid w:val="00786A13"/>
    <w:rsid w:val="00795618"/>
    <w:rsid w:val="00795E21"/>
    <w:rsid w:val="007975FB"/>
    <w:rsid w:val="0079793C"/>
    <w:rsid w:val="007A0D04"/>
    <w:rsid w:val="007A0D92"/>
    <w:rsid w:val="007A59FB"/>
    <w:rsid w:val="007A71E4"/>
    <w:rsid w:val="007B0ADA"/>
    <w:rsid w:val="007C0CFF"/>
    <w:rsid w:val="007C137D"/>
    <w:rsid w:val="007C2B36"/>
    <w:rsid w:val="007C2C5A"/>
    <w:rsid w:val="007C416F"/>
    <w:rsid w:val="007C6E25"/>
    <w:rsid w:val="007C71DF"/>
    <w:rsid w:val="007C7E5F"/>
    <w:rsid w:val="007D373F"/>
    <w:rsid w:val="007D5F86"/>
    <w:rsid w:val="007E49E6"/>
    <w:rsid w:val="007E57EE"/>
    <w:rsid w:val="007E6822"/>
    <w:rsid w:val="007E76F2"/>
    <w:rsid w:val="007F0C6D"/>
    <w:rsid w:val="007F1873"/>
    <w:rsid w:val="007F773A"/>
    <w:rsid w:val="00803536"/>
    <w:rsid w:val="00812C26"/>
    <w:rsid w:val="0081345C"/>
    <w:rsid w:val="008153D5"/>
    <w:rsid w:val="00821DC6"/>
    <w:rsid w:val="00825CEF"/>
    <w:rsid w:val="00826770"/>
    <w:rsid w:val="008304DE"/>
    <w:rsid w:val="00835DA7"/>
    <w:rsid w:val="00846DB7"/>
    <w:rsid w:val="00850CE5"/>
    <w:rsid w:val="00857302"/>
    <w:rsid w:val="00860B9E"/>
    <w:rsid w:val="00863D25"/>
    <w:rsid w:val="00864382"/>
    <w:rsid w:val="00864F56"/>
    <w:rsid w:val="00867AC9"/>
    <w:rsid w:val="008738D4"/>
    <w:rsid w:val="00882485"/>
    <w:rsid w:val="00883717"/>
    <w:rsid w:val="00884180"/>
    <w:rsid w:val="008A08F2"/>
    <w:rsid w:val="008A11F4"/>
    <w:rsid w:val="008A5A70"/>
    <w:rsid w:val="008A797A"/>
    <w:rsid w:val="008B3253"/>
    <w:rsid w:val="008D20A9"/>
    <w:rsid w:val="008D6836"/>
    <w:rsid w:val="008D7EDE"/>
    <w:rsid w:val="008E00C9"/>
    <w:rsid w:val="008E0723"/>
    <w:rsid w:val="008E5F91"/>
    <w:rsid w:val="008F0285"/>
    <w:rsid w:val="008F5728"/>
    <w:rsid w:val="008F7F12"/>
    <w:rsid w:val="00902471"/>
    <w:rsid w:val="00902D26"/>
    <w:rsid w:val="009051D0"/>
    <w:rsid w:val="00910D9D"/>
    <w:rsid w:val="00921266"/>
    <w:rsid w:val="00922E08"/>
    <w:rsid w:val="00923C92"/>
    <w:rsid w:val="009371EE"/>
    <w:rsid w:val="009373C6"/>
    <w:rsid w:val="00944B4F"/>
    <w:rsid w:val="00945893"/>
    <w:rsid w:val="009477D6"/>
    <w:rsid w:val="009506E4"/>
    <w:rsid w:val="00955140"/>
    <w:rsid w:val="009561E4"/>
    <w:rsid w:val="0095680C"/>
    <w:rsid w:val="00961575"/>
    <w:rsid w:val="00963D9D"/>
    <w:rsid w:val="00965880"/>
    <w:rsid w:val="00970891"/>
    <w:rsid w:val="00970DE0"/>
    <w:rsid w:val="00984521"/>
    <w:rsid w:val="00986439"/>
    <w:rsid w:val="00992B69"/>
    <w:rsid w:val="00992C36"/>
    <w:rsid w:val="009944D5"/>
    <w:rsid w:val="00995FF5"/>
    <w:rsid w:val="009B0A5A"/>
    <w:rsid w:val="009B1AA0"/>
    <w:rsid w:val="009B45BB"/>
    <w:rsid w:val="009B5FD5"/>
    <w:rsid w:val="009B7E51"/>
    <w:rsid w:val="009C4E7A"/>
    <w:rsid w:val="009C7328"/>
    <w:rsid w:val="009C763A"/>
    <w:rsid w:val="009D0B7E"/>
    <w:rsid w:val="009D1099"/>
    <w:rsid w:val="009D388D"/>
    <w:rsid w:val="009F5FA0"/>
    <w:rsid w:val="009F68B5"/>
    <w:rsid w:val="00A144E1"/>
    <w:rsid w:val="00A15035"/>
    <w:rsid w:val="00A22309"/>
    <w:rsid w:val="00A379D5"/>
    <w:rsid w:val="00A43204"/>
    <w:rsid w:val="00A44691"/>
    <w:rsid w:val="00A51CA6"/>
    <w:rsid w:val="00A523B9"/>
    <w:rsid w:val="00A60AF0"/>
    <w:rsid w:val="00A65245"/>
    <w:rsid w:val="00A65776"/>
    <w:rsid w:val="00A7440E"/>
    <w:rsid w:val="00A74DB5"/>
    <w:rsid w:val="00A84BCB"/>
    <w:rsid w:val="00A92021"/>
    <w:rsid w:val="00AA1F2E"/>
    <w:rsid w:val="00AA6E9D"/>
    <w:rsid w:val="00AA7B48"/>
    <w:rsid w:val="00AB2EDB"/>
    <w:rsid w:val="00AB46B8"/>
    <w:rsid w:val="00AB6584"/>
    <w:rsid w:val="00AC6060"/>
    <w:rsid w:val="00AD2397"/>
    <w:rsid w:val="00AD43E6"/>
    <w:rsid w:val="00AE21D5"/>
    <w:rsid w:val="00AE4E30"/>
    <w:rsid w:val="00AF0ED8"/>
    <w:rsid w:val="00AF11B8"/>
    <w:rsid w:val="00AF226C"/>
    <w:rsid w:val="00AF7096"/>
    <w:rsid w:val="00B03714"/>
    <w:rsid w:val="00B12A79"/>
    <w:rsid w:val="00B21E8F"/>
    <w:rsid w:val="00B226D2"/>
    <w:rsid w:val="00B26EE6"/>
    <w:rsid w:val="00B321C0"/>
    <w:rsid w:val="00B41419"/>
    <w:rsid w:val="00B41588"/>
    <w:rsid w:val="00B441B2"/>
    <w:rsid w:val="00B45E7D"/>
    <w:rsid w:val="00B526B6"/>
    <w:rsid w:val="00B611A7"/>
    <w:rsid w:val="00B613FC"/>
    <w:rsid w:val="00B61C3F"/>
    <w:rsid w:val="00B753F3"/>
    <w:rsid w:val="00B81D7B"/>
    <w:rsid w:val="00B922C2"/>
    <w:rsid w:val="00B96AE8"/>
    <w:rsid w:val="00BA1474"/>
    <w:rsid w:val="00BA5174"/>
    <w:rsid w:val="00BB0B8E"/>
    <w:rsid w:val="00BB3095"/>
    <w:rsid w:val="00BB34AD"/>
    <w:rsid w:val="00BB56EE"/>
    <w:rsid w:val="00BB7817"/>
    <w:rsid w:val="00BC21B1"/>
    <w:rsid w:val="00BC3BB0"/>
    <w:rsid w:val="00BC3F89"/>
    <w:rsid w:val="00BC7CE3"/>
    <w:rsid w:val="00BD0355"/>
    <w:rsid w:val="00BD6257"/>
    <w:rsid w:val="00BD75CB"/>
    <w:rsid w:val="00BE04B0"/>
    <w:rsid w:val="00BE2435"/>
    <w:rsid w:val="00BE6F96"/>
    <w:rsid w:val="00BF1A53"/>
    <w:rsid w:val="00BF6BA0"/>
    <w:rsid w:val="00C00046"/>
    <w:rsid w:val="00C01B4A"/>
    <w:rsid w:val="00C1175C"/>
    <w:rsid w:val="00C140C1"/>
    <w:rsid w:val="00C33855"/>
    <w:rsid w:val="00C34CCA"/>
    <w:rsid w:val="00C34E6E"/>
    <w:rsid w:val="00C41EAC"/>
    <w:rsid w:val="00C450E9"/>
    <w:rsid w:val="00C468F8"/>
    <w:rsid w:val="00C46D19"/>
    <w:rsid w:val="00C47777"/>
    <w:rsid w:val="00C532DD"/>
    <w:rsid w:val="00C5750B"/>
    <w:rsid w:val="00C6725B"/>
    <w:rsid w:val="00C774F6"/>
    <w:rsid w:val="00C77571"/>
    <w:rsid w:val="00C81237"/>
    <w:rsid w:val="00C843CC"/>
    <w:rsid w:val="00C946C1"/>
    <w:rsid w:val="00C95EDA"/>
    <w:rsid w:val="00C96278"/>
    <w:rsid w:val="00C9739A"/>
    <w:rsid w:val="00CA06FE"/>
    <w:rsid w:val="00CA0F9F"/>
    <w:rsid w:val="00CA27D3"/>
    <w:rsid w:val="00CA4FF3"/>
    <w:rsid w:val="00CA570A"/>
    <w:rsid w:val="00CA6E29"/>
    <w:rsid w:val="00CA7733"/>
    <w:rsid w:val="00CB0054"/>
    <w:rsid w:val="00CB0FD0"/>
    <w:rsid w:val="00CB402C"/>
    <w:rsid w:val="00CB4D07"/>
    <w:rsid w:val="00CC3570"/>
    <w:rsid w:val="00CC579B"/>
    <w:rsid w:val="00CC5E01"/>
    <w:rsid w:val="00CD5646"/>
    <w:rsid w:val="00CD7B2C"/>
    <w:rsid w:val="00CE454C"/>
    <w:rsid w:val="00CE4E5A"/>
    <w:rsid w:val="00CE5704"/>
    <w:rsid w:val="00CF5A88"/>
    <w:rsid w:val="00D01912"/>
    <w:rsid w:val="00D0217F"/>
    <w:rsid w:val="00D0397F"/>
    <w:rsid w:val="00D17BA9"/>
    <w:rsid w:val="00D17E56"/>
    <w:rsid w:val="00D23626"/>
    <w:rsid w:val="00D37B0A"/>
    <w:rsid w:val="00D37F50"/>
    <w:rsid w:val="00D46718"/>
    <w:rsid w:val="00D53763"/>
    <w:rsid w:val="00D56541"/>
    <w:rsid w:val="00D62FFF"/>
    <w:rsid w:val="00D766BD"/>
    <w:rsid w:val="00D846C7"/>
    <w:rsid w:val="00D95542"/>
    <w:rsid w:val="00D95DA5"/>
    <w:rsid w:val="00D95E49"/>
    <w:rsid w:val="00D96F32"/>
    <w:rsid w:val="00DB1413"/>
    <w:rsid w:val="00DB480E"/>
    <w:rsid w:val="00DB566E"/>
    <w:rsid w:val="00DC4EBF"/>
    <w:rsid w:val="00DD0A40"/>
    <w:rsid w:val="00DD61CD"/>
    <w:rsid w:val="00DE0351"/>
    <w:rsid w:val="00DE1E52"/>
    <w:rsid w:val="00DF526D"/>
    <w:rsid w:val="00DF7100"/>
    <w:rsid w:val="00E10332"/>
    <w:rsid w:val="00E10EEB"/>
    <w:rsid w:val="00E15998"/>
    <w:rsid w:val="00E17CCE"/>
    <w:rsid w:val="00E23AA0"/>
    <w:rsid w:val="00E3036C"/>
    <w:rsid w:val="00E33D3B"/>
    <w:rsid w:val="00E41B36"/>
    <w:rsid w:val="00E44C1A"/>
    <w:rsid w:val="00E45966"/>
    <w:rsid w:val="00E7436C"/>
    <w:rsid w:val="00E7461B"/>
    <w:rsid w:val="00E800EB"/>
    <w:rsid w:val="00E85EEE"/>
    <w:rsid w:val="00E91E47"/>
    <w:rsid w:val="00E96305"/>
    <w:rsid w:val="00EB0A9B"/>
    <w:rsid w:val="00EB3981"/>
    <w:rsid w:val="00EB5EF6"/>
    <w:rsid w:val="00EC7335"/>
    <w:rsid w:val="00EC7E7E"/>
    <w:rsid w:val="00ED223F"/>
    <w:rsid w:val="00ED2311"/>
    <w:rsid w:val="00ED2441"/>
    <w:rsid w:val="00ED54FE"/>
    <w:rsid w:val="00ED635A"/>
    <w:rsid w:val="00ED65E3"/>
    <w:rsid w:val="00EE0C9D"/>
    <w:rsid w:val="00EE16AB"/>
    <w:rsid w:val="00EE331C"/>
    <w:rsid w:val="00EE56C1"/>
    <w:rsid w:val="00EF42F9"/>
    <w:rsid w:val="00F009C7"/>
    <w:rsid w:val="00F03B46"/>
    <w:rsid w:val="00F04E07"/>
    <w:rsid w:val="00F06275"/>
    <w:rsid w:val="00F10122"/>
    <w:rsid w:val="00F177A7"/>
    <w:rsid w:val="00F17FF8"/>
    <w:rsid w:val="00F30216"/>
    <w:rsid w:val="00F31EF1"/>
    <w:rsid w:val="00F33983"/>
    <w:rsid w:val="00F37291"/>
    <w:rsid w:val="00F41C73"/>
    <w:rsid w:val="00F43F11"/>
    <w:rsid w:val="00F533E9"/>
    <w:rsid w:val="00F54022"/>
    <w:rsid w:val="00F5430D"/>
    <w:rsid w:val="00F56C8A"/>
    <w:rsid w:val="00F57F95"/>
    <w:rsid w:val="00F615DF"/>
    <w:rsid w:val="00F6373A"/>
    <w:rsid w:val="00F65512"/>
    <w:rsid w:val="00F708E7"/>
    <w:rsid w:val="00F71204"/>
    <w:rsid w:val="00F72E93"/>
    <w:rsid w:val="00F73F2B"/>
    <w:rsid w:val="00F74482"/>
    <w:rsid w:val="00F7468E"/>
    <w:rsid w:val="00F74BCB"/>
    <w:rsid w:val="00F915D9"/>
    <w:rsid w:val="00F92D54"/>
    <w:rsid w:val="00F93196"/>
    <w:rsid w:val="00F97321"/>
    <w:rsid w:val="00FA098A"/>
    <w:rsid w:val="00FA4FFC"/>
    <w:rsid w:val="00FA71C6"/>
    <w:rsid w:val="00FA75D2"/>
    <w:rsid w:val="00FB2F56"/>
    <w:rsid w:val="00FB68E2"/>
    <w:rsid w:val="00FC3117"/>
    <w:rsid w:val="00FC4386"/>
    <w:rsid w:val="00FC71E4"/>
    <w:rsid w:val="00FD0174"/>
    <w:rsid w:val="00FD22F0"/>
    <w:rsid w:val="00FD5612"/>
    <w:rsid w:val="00FE5D0F"/>
    <w:rsid w:val="00FF03EF"/>
    <w:rsid w:val="00FF7836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C2"/>
    <w:pPr>
      <w:suppressAutoHyphens/>
    </w:pPr>
    <w:rPr>
      <w:rFonts w:ascii="Liberation Serif" w:eastAsia="SimSun" w:hAnsi="Liberation Serif" w:cs="Arial Unicode MS"/>
      <w:color w:val="00000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7779C2"/>
    <w:pPr>
      <w:ind w:left="118" w:hanging="3"/>
      <w:jc w:val="both"/>
      <w:outlineLvl w:val="0"/>
    </w:pPr>
    <w:rPr>
      <w:rFonts w:ascii="Arial" w:eastAsia="Arial" w:hAnsi="Arial" w:cs="Arial"/>
      <w:sz w:val="26"/>
      <w:szCs w:val="26"/>
      <w:lang w:eastAsia="en-US" w:bidi="ar-SA"/>
    </w:rPr>
  </w:style>
  <w:style w:type="paragraph" w:styleId="Ttulo2">
    <w:name w:val="heading 2"/>
    <w:basedOn w:val="Normal"/>
    <w:link w:val="Ttulo2Car"/>
    <w:qFormat/>
    <w:rsid w:val="007779C2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styleId="Ttulo3">
    <w:name w:val="heading 3"/>
    <w:basedOn w:val="Normal"/>
    <w:link w:val="Ttulo3Car"/>
    <w:qFormat/>
    <w:rsid w:val="007779C2"/>
    <w:pPr>
      <w:spacing w:before="10"/>
      <w:ind w:left="20"/>
      <w:outlineLvl w:val="2"/>
    </w:pPr>
    <w:rPr>
      <w:rFonts w:ascii="Times New Roman" w:eastAsia="Times New Roman" w:hAnsi="Times New Roman" w:cs="Times New Roman"/>
      <w:lang w:eastAsia="en-US" w:bidi="ar-SA"/>
    </w:rPr>
  </w:style>
  <w:style w:type="paragraph" w:styleId="Ttulo4">
    <w:name w:val="heading 4"/>
    <w:basedOn w:val="Normal"/>
    <w:link w:val="Ttulo4Car"/>
    <w:qFormat/>
    <w:rsid w:val="007779C2"/>
    <w:pPr>
      <w:ind w:left="124"/>
      <w:outlineLvl w:val="3"/>
    </w:pPr>
    <w:rPr>
      <w:rFonts w:ascii="Arial" w:eastAsia="Arial" w:hAnsi="Arial" w:cs="Arial"/>
      <w:sz w:val="23"/>
      <w:szCs w:val="23"/>
      <w:lang w:eastAsia="en-US" w:bidi="ar-SA"/>
    </w:rPr>
  </w:style>
  <w:style w:type="paragraph" w:styleId="Ttulo5">
    <w:name w:val="heading 5"/>
    <w:basedOn w:val="Normal"/>
    <w:link w:val="Ttulo5Car"/>
    <w:qFormat/>
    <w:rsid w:val="007779C2"/>
    <w:pPr>
      <w:ind w:left="128"/>
      <w:jc w:val="both"/>
      <w:outlineLvl w:val="4"/>
    </w:pPr>
    <w:rPr>
      <w:rFonts w:ascii="Arial" w:eastAsia="Arial" w:hAnsi="Arial" w:cs="Arial"/>
      <w:b/>
      <w:bCs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3886"/>
    <w:rPr>
      <w:rFonts w:ascii="Arial" w:eastAsia="Arial" w:hAnsi="Arial" w:cs="Arial"/>
      <w:color w:val="00000A"/>
      <w:kern w:val="1"/>
      <w:sz w:val="26"/>
      <w:szCs w:val="26"/>
      <w:lang w:eastAsia="en-US"/>
    </w:rPr>
  </w:style>
  <w:style w:type="character" w:customStyle="1" w:styleId="Ttulo2Car">
    <w:name w:val="Título 2 Car"/>
    <w:basedOn w:val="Fuentedeprrafopredeter"/>
    <w:link w:val="Ttulo2"/>
    <w:rsid w:val="006B3886"/>
    <w:rPr>
      <w:rFonts w:ascii="Arial" w:eastAsia="Arial" w:hAnsi="Arial" w:cs="Arial"/>
      <w:color w:val="00000A"/>
      <w:kern w:val="1"/>
      <w:sz w:val="25"/>
      <w:szCs w:val="25"/>
      <w:lang w:eastAsia="en-US"/>
    </w:rPr>
  </w:style>
  <w:style w:type="character" w:customStyle="1" w:styleId="Ttulo3Car">
    <w:name w:val="Título 3 Car"/>
    <w:basedOn w:val="Fuentedeprrafopredeter"/>
    <w:link w:val="Ttulo3"/>
    <w:rsid w:val="007779C2"/>
    <w:rPr>
      <w:color w:val="00000A"/>
      <w:kern w:val="1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rsid w:val="007779C2"/>
    <w:rPr>
      <w:rFonts w:ascii="Arial" w:eastAsia="Arial" w:hAnsi="Arial" w:cs="Arial"/>
      <w:color w:val="00000A"/>
      <w:kern w:val="1"/>
      <w:sz w:val="23"/>
      <w:szCs w:val="23"/>
      <w:lang w:eastAsia="en-US"/>
    </w:rPr>
  </w:style>
  <w:style w:type="character" w:customStyle="1" w:styleId="Ttulo5Car">
    <w:name w:val="Título 5 Car"/>
    <w:basedOn w:val="Fuentedeprrafopredeter"/>
    <w:link w:val="Ttulo5"/>
    <w:rsid w:val="007779C2"/>
    <w:rPr>
      <w:rFonts w:ascii="Arial" w:eastAsia="Arial" w:hAnsi="Arial" w:cs="Arial"/>
      <w:b/>
      <w:bCs/>
      <w:color w:val="00000A"/>
      <w:kern w:val="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779C2"/>
    <w:pPr>
      <w:ind w:left="708"/>
    </w:pPr>
    <w:rPr>
      <w:rFonts w:cs="Mangal"/>
      <w:szCs w:val="21"/>
    </w:rPr>
  </w:style>
  <w:style w:type="paragraph" w:customStyle="1" w:styleId="Descripcin1">
    <w:name w:val="Descripción1"/>
    <w:basedOn w:val="Normal"/>
    <w:qFormat/>
    <w:rsid w:val="007779C2"/>
    <w:pPr>
      <w:suppressLineNumbers/>
      <w:spacing w:before="120" w:after="120"/>
    </w:pPr>
    <w:rPr>
      <w:i/>
      <w:iCs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7779C2"/>
    <w:pPr>
      <w:keepNext/>
      <w:keepLines/>
      <w:suppressAutoHyphens w:val="0"/>
      <w:spacing w:before="240" w:line="259" w:lineRule="auto"/>
      <w:ind w:left="0" w:firstLine="0"/>
      <w:jc w:val="left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ca-ES"/>
    </w:rPr>
  </w:style>
  <w:style w:type="paragraph" w:customStyle="1" w:styleId="LO-normal">
    <w:name w:val="LO-normal"/>
    <w:qFormat/>
    <w:rsid w:val="007779C2"/>
    <w:pPr>
      <w:suppressAutoHyphens/>
      <w:spacing w:after="160" w:line="259" w:lineRule="auto"/>
    </w:pPr>
    <w:rPr>
      <w:rFonts w:ascii="Calibri" w:eastAsia="Calibri" w:hAnsi="Calibri" w:cs="Calibri"/>
      <w:color w:val="00000A"/>
      <w:sz w:val="22"/>
      <w:szCs w:val="22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12B53"/>
    <w:rPr>
      <w:rFonts w:ascii="Tahoma" w:hAnsi="Tahoma" w:cs="Mangal"/>
      <w:sz w:val="16"/>
      <w:szCs w:val="1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12B5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d@sal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2022-05-23T07:10:00Z</dcterms:created>
  <dcterms:modified xsi:type="dcterms:W3CDTF">2022-05-23T07:12:00Z</dcterms:modified>
</cp:coreProperties>
</file>